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0E02" w14:textId="77777777" w:rsidR="00026AFA" w:rsidRPr="00026AFA" w:rsidRDefault="00026AFA" w:rsidP="00026AFA">
      <w:r w:rsidRPr="00026AFA">
        <w:t>data science project focused on loan default prediction involves several key steps, including data collection, preprocessing, exploration, model development, and evaluation. Below is a simplified outline of a complete data science project for predicting loan defaults:</w:t>
      </w:r>
    </w:p>
    <w:p w14:paraId="08D44590" w14:textId="77777777" w:rsidR="00026AFA" w:rsidRPr="00026AFA" w:rsidRDefault="00026AFA" w:rsidP="00026AFA">
      <w:pPr>
        <w:rPr>
          <w:b/>
          <w:bCs/>
        </w:rPr>
      </w:pPr>
      <w:r w:rsidRPr="00026AFA">
        <w:rPr>
          <w:b/>
          <w:bCs/>
        </w:rPr>
        <w:t>1. Problem Definition:</w:t>
      </w:r>
    </w:p>
    <w:p w14:paraId="527D48D4" w14:textId="77777777" w:rsidR="00026AFA" w:rsidRPr="00026AFA" w:rsidRDefault="00026AFA" w:rsidP="00026AFA">
      <w:r w:rsidRPr="00026AFA">
        <w:t>Define the problem and objectives of the project. In this case, the goal is to predict whether a loan applicant is likely to default on a loan based on historical data.</w:t>
      </w:r>
    </w:p>
    <w:p w14:paraId="2B5FCA9A" w14:textId="77777777" w:rsidR="00026AFA" w:rsidRPr="00026AFA" w:rsidRDefault="00026AFA" w:rsidP="00026AFA">
      <w:pPr>
        <w:rPr>
          <w:b/>
          <w:bCs/>
        </w:rPr>
      </w:pPr>
      <w:r w:rsidRPr="00026AFA">
        <w:rPr>
          <w:b/>
          <w:bCs/>
        </w:rPr>
        <w:t>2. Data Collection:</w:t>
      </w:r>
    </w:p>
    <w:p w14:paraId="14EC4AC4" w14:textId="77777777" w:rsidR="00026AFA" w:rsidRPr="00026AFA" w:rsidRDefault="00026AFA" w:rsidP="00026AFA">
      <w:r w:rsidRPr="00026AFA">
        <w:t>Gather relevant data for training and testing the model. The dataset should include features such as applicant information, financial history, credit score, loan details, and whether the loan defaulted.</w:t>
      </w:r>
    </w:p>
    <w:p w14:paraId="47FD0C5B" w14:textId="77777777" w:rsidR="00026AFA" w:rsidRPr="00026AFA" w:rsidRDefault="00026AFA" w:rsidP="00026AFA">
      <w:pPr>
        <w:rPr>
          <w:b/>
          <w:bCs/>
        </w:rPr>
      </w:pPr>
      <w:r w:rsidRPr="00026AFA">
        <w:rPr>
          <w:b/>
          <w:bCs/>
        </w:rPr>
        <w:t>3. Data Preprocessing:</w:t>
      </w:r>
    </w:p>
    <w:p w14:paraId="51CFE004" w14:textId="77777777" w:rsidR="00026AFA" w:rsidRPr="00026AFA" w:rsidRDefault="00026AFA" w:rsidP="00026AFA">
      <w:r w:rsidRPr="00026AFA">
        <w:t>Clean and prepare the data for analysis:</w:t>
      </w:r>
    </w:p>
    <w:p w14:paraId="2ED1D4F1" w14:textId="77777777" w:rsidR="00026AFA" w:rsidRPr="00026AFA" w:rsidRDefault="00026AFA" w:rsidP="00026AFA">
      <w:pPr>
        <w:numPr>
          <w:ilvl w:val="0"/>
          <w:numId w:val="1"/>
        </w:numPr>
      </w:pPr>
      <w:r w:rsidRPr="00026AFA">
        <w:t>Handle missing values.</w:t>
      </w:r>
    </w:p>
    <w:p w14:paraId="42E2F313" w14:textId="77777777" w:rsidR="00026AFA" w:rsidRPr="00026AFA" w:rsidRDefault="00026AFA" w:rsidP="00026AFA">
      <w:pPr>
        <w:numPr>
          <w:ilvl w:val="0"/>
          <w:numId w:val="1"/>
        </w:numPr>
      </w:pPr>
      <w:r w:rsidRPr="00026AFA">
        <w:t>Remove duplicates.</w:t>
      </w:r>
    </w:p>
    <w:p w14:paraId="1793EB5C" w14:textId="77777777" w:rsidR="00026AFA" w:rsidRPr="00026AFA" w:rsidRDefault="00026AFA" w:rsidP="00026AFA">
      <w:pPr>
        <w:numPr>
          <w:ilvl w:val="0"/>
          <w:numId w:val="1"/>
        </w:numPr>
      </w:pPr>
      <w:r w:rsidRPr="00026AFA">
        <w:t>Convert categorical variables to numerical format (one-hot encoding or label encoding).</w:t>
      </w:r>
    </w:p>
    <w:p w14:paraId="20B8D887" w14:textId="77777777" w:rsidR="00026AFA" w:rsidRPr="00026AFA" w:rsidRDefault="00026AFA" w:rsidP="00026AFA">
      <w:pPr>
        <w:numPr>
          <w:ilvl w:val="0"/>
          <w:numId w:val="1"/>
        </w:numPr>
      </w:pPr>
      <w:r w:rsidRPr="00026AFA">
        <w:t>Scale numerical features if needed.</w:t>
      </w:r>
    </w:p>
    <w:p w14:paraId="6E577E0B" w14:textId="77777777" w:rsidR="00026AFA" w:rsidRPr="00026AFA" w:rsidRDefault="00026AFA" w:rsidP="00026AFA">
      <w:pPr>
        <w:rPr>
          <w:b/>
          <w:bCs/>
        </w:rPr>
      </w:pPr>
      <w:r w:rsidRPr="00026AFA">
        <w:rPr>
          <w:b/>
          <w:bCs/>
        </w:rPr>
        <w:t>4. Exploratory Data Analysis (EDA):</w:t>
      </w:r>
    </w:p>
    <w:p w14:paraId="2D8B6562" w14:textId="77777777" w:rsidR="00026AFA" w:rsidRPr="00026AFA" w:rsidRDefault="00026AFA" w:rsidP="00026AFA">
      <w:r w:rsidRPr="00026AFA">
        <w:t>Explore the dataset to gain insights into the data distribution and relationships:</w:t>
      </w:r>
    </w:p>
    <w:p w14:paraId="57BD1DF7" w14:textId="77777777" w:rsidR="00026AFA" w:rsidRPr="00026AFA" w:rsidRDefault="00026AFA" w:rsidP="00026AFA">
      <w:pPr>
        <w:numPr>
          <w:ilvl w:val="0"/>
          <w:numId w:val="2"/>
        </w:numPr>
      </w:pPr>
      <w:r w:rsidRPr="00026AFA">
        <w:t>Visualize distributions of key features.</w:t>
      </w:r>
    </w:p>
    <w:p w14:paraId="0D3383DF" w14:textId="77777777" w:rsidR="00026AFA" w:rsidRPr="00026AFA" w:rsidRDefault="00026AFA" w:rsidP="00026AFA">
      <w:pPr>
        <w:numPr>
          <w:ilvl w:val="0"/>
          <w:numId w:val="2"/>
        </w:numPr>
      </w:pPr>
      <w:r w:rsidRPr="00026AFA">
        <w:t>Analyze correlations between features.</w:t>
      </w:r>
    </w:p>
    <w:p w14:paraId="0C56AE26" w14:textId="77777777" w:rsidR="00026AFA" w:rsidRPr="00026AFA" w:rsidRDefault="00026AFA" w:rsidP="00026AFA">
      <w:pPr>
        <w:numPr>
          <w:ilvl w:val="0"/>
          <w:numId w:val="2"/>
        </w:numPr>
      </w:pPr>
      <w:r w:rsidRPr="00026AFA">
        <w:t>Identify potential outliers.</w:t>
      </w:r>
    </w:p>
    <w:p w14:paraId="74639AC1" w14:textId="77777777" w:rsidR="00026AFA" w:rsidRPr="00026AFA" w:rsidRDefault="00026AFA" w:rsidP="00026AFA">
      <w:pPr>
        <w:rPr>
          <w:b/>
          <w:bCs/>
        </w:rPr>
      </w:pPr>
      <w:r w:rsidRPr="00026AFA">
        <w:rPr>
          <w:b/>
          <w:bCs/>
        </w:rPr>
        <w:t>5. Feature Engineering:</w:t>
      </w:r>
    </w:p>
    <w:p w14:paraId="2C34CBBC" w14:textId="77777777" w:rsidR="00026AFA" w:rsidRPr="00026AFA" w:rsidRDefault="00026AFA" w:rsidP="00026AFA">
      <w:r w:rsidRPr="00026AFA">
        <w:t>Create new features or transform existing ones to improve model performance:</w:t>
      </w:r>
    </w:p>
    <w:p w14:paraId="0078BB40" w14:textId="77777777" w:rsidR="00026AFA" w:rsidRPr="00026AFA" w:rsidRDefault="00026AFA" w:rsidP="00026AFA">
      <w:pPr>
        <w:numPr>
          <w:ilvl w:val="0"/>
          <w:numId w:val="3"/>
        </w:numPr>
      </w:pPr>
      <w:r w:rsidRPr="00026AFA">
        <w:t>Derive meaningful features from existing ones.</w:t>
      </w:r>
    </w:p>
    <w:p w14:paraId="32B43275" w14:textId="77777777" w:rsidR="00026AFA" w:rsidRPr="00026AFA" w:rsidRDefault="00026AFA" w:rsidP="00026AFA">
      <w:pPr>
        <w:numPr>
          <w:ilvl w:val="0"/>
          <w:numId w:val="3"/>
        </w:numPr>
      </w:pPr>
      <w:r w:rsidRPr="00026AFA">
        <w:t>Feature scaling or normalization.</w:t>
      </w:r>
    </w:p>
    <w:p w14:paraId="460092CA" w14:textId="77777777" w:rsidR="00026AFA" w:rsidRPr="00026AFA" w:rsidRDefault="00026AFA" w:rsidP="00026AFA">
      <w:pPr>
        <w:rPr>
          <w:b/>
          <w:bCs/>
        </w:rPr>
      </w:pPr>
      <w:r w:rsidRPr="00026AFA">
        <w:rPr>
          <w:b/>
          <w:bCs/>
        </w:rPr>
        <w:t>6. Model Selection:</w:t>
      </w:r>
    </w:p>
    <w:p w14:paraId="1F0C1E06" w14:textId="77777777" w:rsidR="00026AFA" w:rsidRPr="00026AFA" w:rsidRDefault="00026AFA" w:rsidP="00026AFA">
      <w:r w:rsidRPr="00026AFA">
        <w:t>Choose appropriate machine learning models for the task. Common models for binary classification (default or no default) include logistic regression, decision trees, random forests, or gradient boosting algorithms.</w:t>
      </w:r>
    </w:p>
    <w:p w14:paraId="2EE884AD" w14:textId="77777777" w:rsidR="00026AFA" w:rsidRPr="00026AFA" w:rsidRDefault="00026AFA" w:rsidP="00026AFA">
      <w:pPr>
        <w:rPr>
          <w:b/>
          <w:bCs/>
        </w:rPr>
      </w:pPr>
      <w:r w:rsidRPr="00026AFA">
        <w:rPr>
          <w:b/>
          <w:bCs/>
        </w:rPr>
        <w:t>7. Model Training:</w:t>
      </w:r>
    </w:p>
    <w:p w14:paraId="2936B90A" w14:textId="77777777" w:rsidR="00026AFA" w:rsidRPr="00026AFA" w:rsidRDefault="00026AFA" w:rsidP="00026AFA">
      <w:r w:rsidRPr="00026AFA">
        <w:t>Split the dataset into training and testing sets:</w:t>
      </w:r>
    </w:p>
    <w:p w14:paraId="33658675" w14:textId="77777777" w:rsidR="00026AFA" w:rsidRPr="00026AFA" w:rsidRDefault="00026AFA" w:rsidP="00026AFA">
      <w:pPr>
        <w:numPr>
          <w:ilvl w:val="0"/>
          <w:numId w:val="4"/>
        </w:numPr>
      </w:pPr>
      <w:r w:rsidRPr="00026AFA">
        <w:t>Train the selected models on the training set.</w:t>
      </w:r>
    </w:p>
    <w:p w14:paraId="58E3F777" w14:textId="77777777" w:rsidR="00026AFA" w:rsidRPr="00026AFA" w:rsidRDefault="00026AFA" w:rsidP="00026AFA">
      <w:pPr>
        <w:numPr>
          <w:ilvl w:val="0"/>
          <w:numId w:val="4"/>
        </w:numPr>
      </w:pPr>
      <w:r w:rsidRPr="00026AFA">
        <w:lastRenderedPageBreak/>
        <w:t>Tune hyperparameters to optimize model performance.</w:t>
      </w:r>
    </w:p>
    <w:p w14:paraId="3C997C94" w14:textId="77777777" w:rsidR="00026AFA" w:rsidRPr="00026AFA" w:rsidRDefault="00026AFA" w:rsidP="00026AFA">
      <w:pPr>
        <w:rPr>
          <w:b/>
          <w:bCs/>
        </w:rPr>
      </w:pPr>
      <w:r w:rsidRPr="00026AFA">
        <w:rPr>
          <w:b/>
          <w:bCs/>
        </w:rPr>
        <w:t>8. Model Evaluation:</w:t>
      </w:r>
    </w:p>
    <w:p w14:paraId="674D0644" w14:textId="77777777" w:rsidR="00026AFA" w:rsidRPr="00026AFA" w:rsidRDefault="00026AFA" w:rsidP="00026AFA">
      <w:r w:rsidRPr="00026AFA">
        <w:t>Assess the model's performance on the testing set using appropriate metrics:</w:t>
      </w:r>
    </w:p>
    <w:p w14:paraId="10F64A01" w14:textId="77777777" w:rsidR="00026AFA" w:rsidRPr="00026AFA" w:rsidRDefault="00026AFA" w:rsidP="00026AFA">
      <w:pPr>
        <w:numPr>
          <w:ilvl w:val="0"/>
          <w:numId w:val="5"/>
        </w:numPr>
      </w:pPr>
      <w:r w:rsidRPr="00026AFA">
        <w:t>Accuracy, precision, recall, F1-score.</w:t>
      </w:r>
    </w:p>
    <w:p w14:paraId="5381C009" w14:textId="77777777" w:rsidR="00026AFA" w:rsidRPr="00026AFA" w:rsidRDefault="00026AFA" w:rsidP="00026AFA">
      <w:pPr>
        <w:numPr>
          <w:ilvl w:val="0"/>
          <w:numId w:val="5"/>
        </w:numPr>
      </w:pPr>
      <w:r w:rsidRPr="00026AFA">
        <w:t>ROC-AUC curve.</w:t>
      </w:r>
    </w:p>
    <w:p w14:paraId="33B0F189" w14:textId="77777777" w:rsidR="00026AFA" w:rsidRPr="00026AFA" w:rsidRDefault="00026AFA" w:rsidP="00026AFA">
      <w:pPr>
        <w:rPr>
          <w:b/>
          <w:bCs/>
        </w:rPr>
      </w:pPr>
      <w:r w:rsidRPr="00026AFA">
        <w:rPr>
          <w:b/>
          <w:bCs/>
        </w:rPr>
        <w:t>9. Hyperparameter Tuning:</w:t>
      </w:r>
    </w:p>
    <w:p w14:paraId="262EED90" w14:textId="77777777" w:rsidR="00026AFA" w:rsidRPr="00026AFA" w:rsidRDefault="00026AFA" w:rsidP="00026AFA">
      <w:r w:rsidRPr="00026AFA">
        <w:t>Fine-tune the model's hyperparameters to improve performance. This can be done using techniques like grid search or randomized search.</w:t>
      </w:r>
    </w:p>
    <w:p w14:paraId="715C6A27" w14:textId="77777777" w:rsidR="00026AFA" w:rsidRPr="00026AFA" w:rsidRDefault="00026AFA" w:rsidP="00026AFA">
      <w:pPr>
        <w:rPr>
          <w:b/>
          <w:bCs/>
        </w:rPr>
      </w:pPr>
      <w:r w:rsidRPr="00026AFA">
        <w:rPr>
          <w:b/>
          <w:bCs/>
        </w:rPr>
        <w:t>10. Model Interpretation:</w:t>
      </w:r>
    </w:p>
    <w:p w14:paraId="016146E5" w14:textId="77777777" w:rsidR="00026AFA" w:rsidRPr="00026AFA" w:rsidRDefault="00026AFA" w:rsidP="00026AFA">
      <w:r w:rsidRPr="00026AFA">
        <w:t>Understand the model's decision-making process. For example, use feature importance analysis to identify the most influential features in predicting loan defaults.</w:t>
      </w:r>
    </w:p>
    <w:p w14:paraId="0BE961E3" w14:textId="77777777" w:rsidR="00026AFA" w:rsidRPr="00026AFA" w:rsidRDefault="00026AFA" w:rsidP="00026AFA">
      <w:pPr>
        <w:rPr>
          <w:b/>
          <w:bCs/>
        </w:rPr>
      </w:pPr>
      <w:r w:rsidRPr="00026AFA">
        <w:rPr>
          <w:b/>
          <w:bCs/>
        </w:rPr>
        <w:t>11. Deployment:</w:t>
      </w:r>
    </w:p>
    <w:p w14:paraId="135CF8C4" w14:textId="77777777" w:rsidR="00026AFA" w:rsidRPr="00026AFA" w:rsidRDefault="00026AFA" w:rsidP="00026AFA">
      <w:r w:rsidRPr="00026AFA">
        <w:t>If the model performs satisfactorily, deploy it for real-world use. This could involve integrating the model into a web application, an API, or a business process.</w:t>
      </w:r>
    </w:p>
    <w:p w14:paraId="70C03820" w14:textId="77777777" w:rsidR="00026AFA" w:rsidRPr="00026AFA" w:rsidRDefault="00026AFA" w:rsidP="00026AFA">
      <w:pPr>
        <w:rPr>
          <w:b/>
          <w:bCs/>
        </w:rPr>
      </w:pPr>
      <w:r w:rsidRPr="00026AFA">
        <w:rPr>
          <w:b/>
          <w:bCs/>
        </w:rPr>
        <w:t>12. Monitoring and Maintenance:</w:t>
      </w:r>
    </w:p>
    <w:p w14:paraId="19361FAC" w14:textId="77777777" w:rsidR="00026AFA" w:rsidRPr="00026AFA" w:rsidRDefault="00026AFA" w:rsidP="00026AFA">
      <w:r w:rsidRPr="00026AFA">
        <w:t>Monitor the model's performance over time and update it as needed. Real-world data may change, affecting the model's accuracy.</w:t>
      </w:r>
    </w:p>
    <w:p w14:paraId="4C69C4E7" w14:textId="77777777" w:rsidR="00026AFA" w:rsidRPr="00026AFA" w:rsidRDefault="00026AFA" w:rsidP="00026AFA">
      <w:pPr>
        <w:rPr>
          <w:b/>
          <w:bCs/>
        </w:rPr>
      </w:pPr>
      <w:r w:rsidRPr="00026AFA">
        <w:rPr>
          <w:b/>
          <w:bCs/>
        </w:rPr>
        <w:t>13. Documentation:</w:t>
      </w:r>
    </w:p>
    <w:p w14:paraId="10B3AD55" w14:textId="77777777" w:rsidR="00026AFA" w:rsidRPr="00026AFA" w:rsidRDefault="00026AFA" w:rsidP="00026AFA">
      <w:r w:rsidRPr="00026AFA">
        <w:t>Document the entire process, including data sources, preprocessing steps, model selection, and any important considerations.</w:t>
      </w:r>
    </w:p>
    <w:p w14:paraId="580D606E" w14:textId="77777777" w:rsidR="00026AFA" w:rsidRPr="00026AFA" w:rsidRDefault="00026AFA" w:rsidP="00026AFA">
      <w:r w:rsidRPr="00026AFA">
        <w:t>Remember to follow ethical guidelines, especially when working with sensitive financial data. Additionally, stay informed about legal and regulatory requirements related to data privacy and model deployment in the financial industry.</w:t>
      </w:r>
    </w:p>
    <w:p w14:paraId="6058DBEF" w14:textId="77777777" w:rsidR="00274E3F" w:rsidRDefault="00274E3F"/>
    <w:sectPr w:rsidR="00274E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FF2"/>
    <w:multiLevelType w:val="multilevel"/>
    <w:tmpl w:val="40A0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81D7B"/>
    <w:multiLevelType w:val="multilevel"/>
    <w:tmpl w:val="83CC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F7726"/>
    <w:multiLevelType w:val="multilevel"/>
    <w:tmpl w:val="68D6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F05C8"/>
    <w:multiLevelType w:val="multilevel"/>
    <w:tmpl w:val="DF4E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CB076F"/>
    <w:multiLevelType w:val="multilevel"/>
    <w:tmpl w:val="D2F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8229471">
    <w:abstractNumId w:val="1"/>
  </w:num>
  <w:num w:numId="2" w16cid:durableId="1808668918">
    <w:abstractNumId w:val="2"/>
  </w:num>
  <w:num w:numId="3" w16cid:durableId="427624079">
    <w:abstractNumId w:val="0"/>
  </w:num>
  <w:num w:numId="4" w16cid:durableId="413936349">
    <w:abstractNumId w:val="3"/>
  </w:num>
  <w:num w:numId="5" w16cid:durableId="1304459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FA"/>
    <w:rsid w:val="00026AFA"/>
    <w:rsid w:val="00274E3F"/>
    <w:rsid w:val="0077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F5D7"/>
  <w15:chartTrackingRefBased/>
  <w15:docId w15:val="{1912B243-48CF-4FC3-B5CA-2507101B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87533">
      <w:bodyDiv w:val="1"/>
      <w:marLeft w:val="0"/>
      <w:marRight w:val="0"/>
      <w:marTop w:val="0"/>
      <w:marBottom w:val="0"/>
      <w:divBdr>
        <w:top w:val="none" w:sz="0" w:space="0" w:color="auto"/>
        <w:left w:val="none" w:sz="0" w:space="0" w:color="auto"/>
        <w:bottom w:val="none" w:sz="0" w:space="0" w:color="auto"/>
        <w:right w:val="none" w:sz="0" w:space="0" w:color="auto"/>
      </w:divBdr>
      <w:divsChild>
        <w:div w:id="1625501988">
          <w:marLeft w:val="0"/>
          <w:marRight w:val="0"/>
          <w:marTop w:val="0"/>
          <w:marBottom w:val="0"/>
          <w:divBdr>
            <w:top w:val="single" w:sz="8" w:space="0" w:color="D9D9E3"/>
            <w:left w:val="single" w:sz="8" w:space="0" w:color="D9D9E3"/>
            <w:bottom w:val="single" w:sz="8" w:space="0" w:color="D9D9E3"/>
            <w:right w:val="single" w:sz="8" w:space="0" w:color="D9D9E3"/>
          </w:divBdr>
        </w:div>
        <w:div w:id="2033336180">
          <w:marLeft w:val="360"/>
          <w:marRight w:val="0"/>
          <w:marTop w:val="0"/>
          <w:marBottom w:val="0"/>
          <w:divBdr>
            <w:top w:val="single" w:sz="8" w:space="0" w:color="D9D9E3"/>
            <w:left w:val="single" w:sz="8" w:space="5" w:color="D9D9E3"/>
            <w:bottom w:val="single" w:sz="8" w:space="0" w:color="D9D9E3"/>
            <w:right w:val="single" w:sz="8" w:space="0" w:color="D9D9E3"/>
          </w:divBdr>
        </w:div>
        <w:div w:id="1657144697">
          <w:marLeft w:val="0"/>
          <w:marRight w:val="0"/>
          <w:marTop w:val="0"/>
          <w:marBottom w:val="0"/>
          <w:divBdr>
            <w:top w:val="single" w:sz="8" w:space="0" w:color="D9D9E3"/>
            <w:left w:val="single" w:sz="8" w:space="0" w:color="D9D9E3"/>
            <w:bottom w:val="single" w:sz="8" w:space="0" w:color="D9D9E3"/>
            <w:right w:val="single" w:sz="8" w:space="0" w:color="D9D9E3"/>
          </w:divBdr>
        </w:div>
        <w:div w:id="332757562">
          <w:marLeft w:val="360"/>
          <w:marRight w:val="0"/>
          <w:marTop w:val="0"/>
          <w:marBottom w:val="0"/>
          <w:divBdr>
            <w:top w:val="single" w:sz="8" w:space="0" w:color="D9D9E3"/>
            <w:left w:val="single" w:sz="8" w:space="5" w:color="D9D9E3"/>
            <w:bottom w:val="single" w:sz="8" w:space="0" w:color="D9D9E3"/>
            <w:right w:val="single" w:sz="8" w:space="0" w:color="D9D9E3"/>
          </w:divBdr>
        </w:div>
        <w:div w:id="1075513190">
          <w:marLeft w:val="0"/>
          <w:marRight w:val="0"/>
          <w:marTop w:val="0"/>
          <w:marBottom w:val="0"/>
          <w:divBdr>
            <w:top w:val="single" w:sz="8" w:space="0" w:color="D9D9E3"/>
            <w:left w:val="single" w:sz="8" w:space="0" w:color="D9D9E3"/>
            <w:bottom w:val="single" w:sz="8" w:space="0" w:color="D9D9E3"/>
            <w:right w:val="single" w:sz="8" w:space="0" w:color="D9D9E3"/>
          </w:divBdr>
        </w:div>
        <w:div w:id="1689598256">
          <w:marLeft w:val="360"/>
          <w:marRight w:val="0"/>
          <w:marTop w:val="0"/>
          <w:marBottom w:val="0"/>
          <w:divBdr>
            <w:top w:val="single" w:sz="8" w:space="0" w:color="D9D9E3"/>
            <w:left w:val="single" w:sz="8" w:space="5" w:color="D9D9E3"/>
            <w:bottom w:val="single" w:sz="8" w:space="0" w:color="D9D9E3"/>
            <w:right w:val="single" w:sz="8" w:space="0" w:color="D9D9E3"/>
          </w:divBdr>
        </w:div>
        <w:div w:id="270748791">
          <w:marLeft w:val="0"/>
          <w:marRight w:val="0"/>
          <w:marTop w:val="0"/>
          <w:marBottom w:val="0"/>
          <w:divBdr>
            <w:top w:val="single" w:sz="8" w:space="0" w:color="D9D9E3"/>
            <w:left w:val="single" w:sz="8" w:space="0" w:color="D9D9E3"/>
            <w:bottom w:val="single" w:sz="8" w:space="0" w:color="D9D9E3"/>
            <w:right w:val="single" w:sz="8" w:space="0" w:color="D9D9E3"/>
          </w:divBdr>
        </w:div>
        <w:div w:id="210264321">
          <w:marLeft w:val="360"/>
          <w:marRight w:val="0"/>
          <w:marTop w:val="0"/>
          <w:marBottom w:val="0"/>
          <w:divBdr>
            <w:top w:val="single" w:sz="8" w:space="0" w:color="D9D9E3"/>
            <w:left w:val="single" w:sz="8" w:space="5" w:color="D9D9E3"/>
            <w:bottom w:val="single" w:sz="8" w:space="0" w:color="D9D9E3"/>
            <w:right w:val="single" w:sz="8" w:space="0" w:color="D9D9E3"/>
          </w:divBdr>
        </w:div>
        <w:div w:id="346179550">
          <w:marLeft w:val="0"/>
          <w:marRight w:val="0"/>
          <w:marTop w:val="0"/>
          <w:marBottom w:val="0"/>
          <w:divBdr>
            <w:top w:val="single" w:sz="8" w:space="0" w:color="D9D9E3"/>
            <w:left w:val="single" w:sz="8" w:space="0" w:color="D9D9E3"/>
            <w:bottom w:val="single" w:sz="8" w:space="0" w:color="D9D9E3"/>
            <w:right w:val="single" w:sz="8" w:space="0" w:color="D9D9E3"/>
          </w:divBdr>
        </w:div>
        <w:div w:id="1117600229">
          <w:marLeft w:val="360"/>
          <w:marRight w:val="0"/>
          <w:marTop w:val="0"/>
          <w:marBottom w:val="0"/>
          <w:divBdr>
            <w:top w:val="single" w:sz="8" w:space="0" w:color="D9D9E3"/>
            <w:left w:val="single" w:sz="8" w:space="5" w:color="D9D9E3"/>
            <w:bottom w:val="single" w:sz="8" w:space="0" w:color="D9D9E3"/>
            <w:right w:val="single" w:sz="8" w:space="0" w:color="D9D9E3"/>
          </w:divBdr>
        </w:div>
        <w:div w:id="503321055">
          <w:marLeft w:val="0"/>
          <w:marRight w:val="0"/>
          <w:marTop w:val="0"/>
          <w:marBottom w:val="0"/>
          <w:divBdr>
            <w:top w:val="single" w:sz="8" w:space="0" w:color="D9D9E3"/>
            <w:left w:val="single" w:sz="8" w:space="0" w:color="D9D9E3"/>
            <w:bottom w:val="single" w:sz="8" w:space="0" w:color="D9D9E3"/>
            <w:right w:val="single" w:sz="8" w:space="0" w:color="D9D9E3"/>
          </w:divBdr>
        </w:div>
      </w:divsChild>
    </w:div>
    <w:div w:id="836311588">
      <w:bodyDiv w:val="1"/>
      <w:marLeft w:val="0"/>
      <w:marRight w:val="0"/>
      <w:marTop w:val="0"/>
      <w:marBottom w:val="0"/>
      <w:divBdr>
        <w:top w:val="none" w:sz="0" w:space="0" w:color="auto"/>
        <w:left w:val="none" w:sz="0" w:space="0" w:color="auto"/>
        <w:bottom w:val="none" w:sz="0" w:space="0" w:color="auto"/>
        <w:right w:val="none" w:sz="0" w:space="0" w:color="auto"/>
      </w:divBdr>
      <w:divsChild>
        <w:div w:id="1129207037">
          <w:marLeft w:val="0"/>
          <w:marRight w:val="0"/>
          <w:marTop w:val="0"/>
          <w:marBottom w:val="0"/>
          <w:divBdr>
            <w:top w:val="single" w:sz="8" w:space="0" w:color="D9D9E3"/>
            <w:left w:val="single" w:sz="8" w:space="0" w:color="D9D9E3"/>
            <w:bottom w:val="single" w:sz="8" w:space="0" w:color="D9D9E3"/>
            <w:right w:val="single" w:sz="8" w:space="0" w:color="D9D9E3"/>
          </w:divBdr>
        </w:div>
        <w:div w:id="1776051181">
          <w:marLeft w:val="360"/>
          <w:marRight w:val="0"/>
          <w:marTop w:val="0"/>
          <w:marBottom w:val="0"/>
          <w:divBdr>
            <w:top w:val="single" w:sz="8" w:space="0" w:color="D9D9E3"/>
            <w:left w:val="single" w:sz="8" w:space="5" w:color="D9D9E3"/>
            <w:bottom w:val="single" w:sz="8" w:space="0" w:color="D9D9E3"/>
            <w:right w:val="single" w:sz="8" w:space="0" w:color="D9D9E3"/>
          </w:divBdr>
        </w:div>
        <w:div w:id="419108122">
          <w:marLeft w:val="0"/>
          <w:marRight w:val="0"/>
          <w:marTop w:val="0"/>
          <w:marBottom w:val="0"/>
          <w:divBdr>
            <w:top w:val="single" w:sz="8" w:space="0" w:color="D9D9E3"/>
            <w:left w:val="single" w:sz="8" w:space="0" w:color="D9D9E3"/>
            <w:bottom w:val="single" w:sz="8" w:space="0" w:color="D9D9E3"/>
            <w:right w:val="single" w:sz="8" w:space="0" w:color="D9D9E3"/>
          </w:divBdr>
        </w:div>
        <w:div w:id="1243490867">
          <w:marLeft w:val="360"/>
          <w:marRight w:val="0"/>
          <w:marTop w:val="0"/>
          <w:marBottom w:val="0"/>
          <w:divBdr>
            <w:top w:val="single" w:sz="8" w:space="0" w:color="D9D9E3"/>
            <w:left w:val="single" w:sz="8" w:space="5" w:color="D9D9E3"/>
            <w:bottom w:val="single" w:sz="8" w:space="0" w:color="D9D9E3"/>
            <w:right w:val="single" w:sz="8" w:space="0" w:color="D9D9E3"/>
          </w:divBdr>
        </w:div>
        <w:div w:id="9619">
          <w:marLeft w:val="0"/>
          <w:marRight w:val="0"/>
          <w:marTop w:val="0"/>
          <w:marBottom w:val="0"/>
          <w:divBdr>
            <w:top w:val="single" w:sz="8" w:space="0" w:color="D9D9E3"/>
            <w:left w:val="single" w:sz="8" w:space="0" w:color="D9D9E3"/>
            <w:bottom w:val="single" w:sz="8" w:space="0" w:color="D9D9E3"/>
            <w:right w:val="single" w:sz="8" w:space="0" w:color="D9D9E3"/>
          </w:divBdr>
        </w:div>
        <w:div w:id="1331710543">
          <w:marLeft w:val="360"/>
          <w:marRight w:val="0"/>
          <w:marTop w:val="0"/>
          <w:marBottom w:val="0"/>
          <w:divBdr>
            <w:top w:val="single" w:sz="8" w:space="0" w:color="D9D9E3"/>
            <w:left w:val="single" w:sz="8" w:space="5" w:color="D9D9E3"/>
            <w:bottom w:val="single" w:sz="8" w:space="0" w:color="D9D9E3"/>
            <w:right w:val="single" w:sz="8" w:space="0" w:color="D9D9E3"/>
          </w:divBdr>
        </w:div>
        <w:div w:id="1250693183">
          <w:marLeft w:val="0"/>
          <w:marRight w:val="0"/>
          <w:marTop w:val="0"/>
          <w:marBottom w:val="0"/>
          <w:divBdr>
            <w:top w:val="single" w:sz="8" w:space="0" w:color="D9D9E3"/>
            <w:left w:val="single" w:sz="8" w:space="0" w:color="D9D9E3"/>
            <w:bottom w:val="single" w:sz="8" w:space="0" w:color="D9D9E3"/>
            <w:right w:val="single" w:sz="8" w:space="0" w:color="D9D9E3"/>
          </w:divBdr>
        </w:div>
        <w:div w:id="529533210">
          <w:marLeft w:val="360"/>
          <w:marRight w:val="0"/>
          <w:marTop w:val="0"/>
          <w:marBottom w:val="0"/>
          <w:divBdr>
            <w:top w:val="single" w:sz="8" w:space="0" w:color="D9D9E3"/>
            <w:left w:val="single" w:sz="8" w:space="5" w:color="D9D9E3"/>
            <w:bottom w:val="single" w:sz="8" w:space="0" w:color="D9D9E3"/>
            <w:right w:val="single" w:sz="8" w:space="0" w:color="D9D9E3"/>
          </w:divBdr>
        </w:div>
        <w:div w:id="1139758993">
          <w:marLeft w:val="0"/>
          <w:marRight w:val="0"/>
          <w:marTop w:val="0"/>
          <w:marBottom w:val="0"/>
          <w:divBdr>
            <w:top w:val="single" w:sz="8" w:space="0" w:color="D9D9E3"/>
            <w:left w:val="single" w:sz="8" w:space="0" w:color="D9D9E3"/>
            <w:bottom w:val="single" w:sz="8" w:space="0" w:color="D9D9E3"/>
            <w:right w:val="single" w:sz="8" w:space="0" w:color="D9D9E3"/>
          </w:divBdr>
        </w:div>
        <w:div w:id="210970751">
          <w:marLeft w:val="360"/>
          <w:marRight w:val="0"/>
          <w:marTop w:val="0"/>
          <w:marBottom w:val="0"/>
          <w:divBdr>
            <w:top w:val="single" w:sz="8" w:space="0" w:color="D9D9E3"/>
            <w:left w:val="single" w:sz="8" w:space="5" w:color="D9D9E3"/>
            <w:bottom w:val="single" w:sz="8" w:space="0" w:color="D9D9E3"/>
            <w:right w:val="single" w:sz="8" w:space="0" w:color="D9D9E3"/>
          </w:divBdr>
        </w:div>
        <w:div w:id="578560450">
          <w:marLeft w:val="0"/>
          <w:marRight w:val="0"/>
          <w:marTop w:val="0"/>
          <w:marBottom w:val="0"/>
          <w:divBdr>
            <w:top w:val="single" w:sz="8" w:space="0" w:color="D9D9E3"/>
            <w:left w:val="single" w:sz="8" w:space="0" w:color="D9D9E3"/>
            <w:bottom w:val="single" w:sz="8" w:space="0" w:color="D9D9E3"/>
            <w:right w:val="single" w:sz="8"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Salman K S</dc:creator>
  <cp:keywords/>
  <dc:description/>
  <cp:lastModifiedBy>Mohammad Salman K S</cp:lastModifiedBy>
  <cp:revision>1</cp:revision>
  <dcterms:created xsi:type="dcterms:W3CDTF">2024-01-09T12:56:00Z</dcterms:created>
  <dcterms:modified xsi:type="dcterms:W3CDTF">2024-01-09T12:58:00Z</dcterms:modified>
</cp:coreProperties>
</file>