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736" w:rsidRDefault="002E1C3C">
      <w:pPr>
        <w:pStyle w:val="Title"/>
        <w:jc w:val="center"/>
      </w:pPr>
      <w:r>
        <w:t>Software Construction and Development</w:t>
      </w:r>
    </w:p>
    <w:p w:rsidR="00670736" w:rsidRDefault="002E1C3C">
      <w:pPr>
        <w:jc w:val="center"/>
      </w:pPr>
      <w:r>
        <w:t>Lab 05: NLP for Requirements Engineering &amp; Automated Requirement Analysis</w:t>
      </w:r>
    </w:p>
    <w:p w:rsidR="00670736" w:rsidRDefault="002E1C3C">
      <w:pPr>
        <w:pStyle w:val="Heading1"/>
      </w:pPr>
      <w:r>
        <w:t>Objective</w:t>
      </w:r>
    </w:p>
    <w:p w:rsidR="00670736" w:rsidRDefault="002E1C3C">
      <w:r>
        <w:t>Extract atomic requirements from stakeholder prose, classify them as Functional or Non-Functional, maintain hard traceability to the source, detect AI inventions, rewrite vague quality attributes into measurable requirements, and identify duplica</w:t>
      </w:r>
      <w:r>
        <w:t>tes or contradictions.</w:t>
      </w:r>
    </w:p>
    <w:p w:rsidR="00670736" w:rsidRDefault="002E1C3C">
      <w:pPr>
        <w:pStyle w:val="Heading1"/>
      </w:pPr>
      <w:r>
        <w:t>Stakeholder Source</w:t>
      </w:r>
    </w:p>
    <w:p w:rsidR="00670736" w:rsidRDefault="002E1C3C">
      <w:r>
        <w:t xml:space="preserve">We need the app to let students log in with their university email. It should be fast and secure. Students register for events and get a reminder before each event. Admins can add or remove events. Login must also </w:t>
      </w:r>
      <w:r>
        <w:t>be quick. The system should handle many users.</w:t>
      </w:r>
    </w:p>
    <w:p w:rsidR="00670736" w:rsidRDefault="002E1C3C">
      <w:pPr>
        <w:pStyle w:val="Heading1"/>
      </w:pPr>
      <w:r>
        <w:t>Task 1 — Requirements Register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70736" w:rsidTr="002E1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0736" w:rsidRDefault="002E1C3C">
            <w:r>
              <w:t>ID</w:t>
            </w:r>
          </w:p>
        </w:tc>
        <w:tc>
          <w:tcPr>
            <w:tcW w:w="1728" w:type="dxa"/>
          </w:tcPr>
          <w:p w:rsidR="00670736" w:rsidRDefault="002E1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1728" w:type="dxa"/>
          </w:tcPr>
          <w:p w:rsidR="00670736" w:rsidRDefault="002E1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728" w:type="dxa"/>
          </w:tcPr>
          <w:p w:rsidR="00670736" w:rsidRDefault="002E1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Exact Source Quote</w:t>
            </w:r>
          </w:p>
        </w:tc>
        <w:tc>
          <w:tcPr>
            <w:tcW w:w="1728" w:type="dxa"/>
          </w:tcPr>
          <w:p w:rsidR="00670736" w:rsidRDefault="002E1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670736" w:rsidTr="002E1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0736" w:rsidRDefault="002E1C3C">
            <w:r>
              <w:t>REQ-01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allow students to log in using their university email address.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 need the app to let students l</w:t>
            </w:r>
            <w:r>
              <w:t>og in with their university email.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Genuine</w:t>
            </w:r>
          </w:p>
        </w:tc>
      </w:tr>
      <w:tr w:rsidR="00670736" w:rsidTr="002E1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0736" w:rsidRDefault="002E1C3C">
            <w:r>
              <w:t>REQ-02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system shall provide fast response time.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 should be fast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Vague</w:t>
            </w:r>
          </w:p>
        </w:tc>
      </w:tr>
      <w:tr w:rsidR="00670736" w:rsidTr="002E1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0736" w:rsidRDefault="002E1C3C">
            <w:r>
              <w:t>REQ-03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provide secure operation.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 secure.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Vague</w:t>
            </w:r>
          </w:p>
        </w:tc>
      </w:tr>
      <w:tr w:rsidR="00670736" w:rsidTr="002E1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0736" w:rsidRDefault="002E1C3C">
            <w:r>
              <w:t>REQ-04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The system shall allow </w:t>
            </w:r>
            <w:r>
              <w:t>students to register for events.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Students register for events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Genuine</w:t>
            </w:r>
          </w:p>
        </w:tc>
      </w:tr>
      <w:tr w:rsidR="00670736" w:rsidTr="002E1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0736" w:rsidRDefault="002E1C3C">
            <w:r>
              <w:t>REQ-05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system shall send students a </w:t>
            </w:r>
            <w:r>
              <w:lastRenderedPageBreak/>
              <w:t>reminder before each event.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Functional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a reminder before each event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Genuine</w:t>
            </w:r>
          </w:p>
        </w:tc>
      </w:tr>
      <w:tr w:rsidR="00670736" w:rsidTr="002E1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0736" w:rsidRDefault="002E1C3C">
            <w:r>
              <w:lastRenderedPageBreak/>
              <w:t>REQ-06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system shall allow administrators to add e</w:t>
            </w:r>
            <w:r>
              <w:t>vents.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Admins can add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Genuine</w:t>
            </w:r>
          </w:p>
        </w:tc>
      </w:tr>
      <w:tr w:rsidR="00670736" w:rsidTr="002E1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0736" w:rsidRDefault="002E1C3C">
            <w:r>
              <w:t>REQ-07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allow administrators to remove events.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 events.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Genuine</w:t>
            </w:r>
          </w:p>
        </w:tc>
      </w:tr>
      <w:tr w:rsidR="00670736" w:rsidTr="002E1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0736" w:rsidRDefault="002E1C3C">
            <w:r>
              <w:t>REQ-08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system shall provide quick login.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must also be quick.</w:t>
            </w:r>
          </w:p>
        </w:tc>
        <w:tc>
          <w:tcPr>
            <w:tcW w:w="1728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Duplicate of REQ-02</w:t>
            </w:r>
          </w:p>
        </w:tc>
      </w:tr>
      <w:tr w:rsidR="00670736" w:rsidTr="002E1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670736" w:rsidRDefault="002E1C3C">
            <w:r>
              <w:t>REQ-09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support many users.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should handle many users.</w:t>
            </w:r>
          </w:p>
        </w:tc>
        <w:tc>
          <w:tcPr>
            <w:tcW w:w="1728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Vague</w:t>
            </w:r>
          </w:p>
        </w:tc>
      </w:tr>
    </w:tbl>
    <w:p w:rsidR="00670736" w:rsidRDefault="002E1C3C">
      <w:pPr>
        <w:pStyle w:val="Heading2"/>
      </w:pPr>
      <w:r>
        <w:t>Traceability Configuration</w:t>
      </w:r>
    </w:p>
    <w:p w:rsidR="00670736" w:rsidRDefault="002E1C3C">
      <w:r>
        <w:t>Primary constant: REQ_SOURCE_MAP</w:t>
      </w:r>
    </w:p>
    <w:p w:rsidR="00670736" w:rsidRDefault="002E1C3C">
      <w:r>
        <w:t>The runnable Python evidence is provided separately as Lab05_Traceability_Checker.py.</w:t>
      </w:r>
    </w:p>
    <w:p w:rsidR="00670736" w:rsidRDefault="002E1C3C">
      <w:pPr>
        <w:pStyle w:val="Heading1"/>
      </w:pPr>
      <w:r>
        <w:t>Task 2 — Catch</w:t>
      </w:r>
      <w:r>
        <w:t xml:space="preserve"> the Model Inventing</w:t>
      </w:r>
    </w:p>
    <w:p w:rsidR="00670736" w:rsidRDefault="002E1C3C">
      <w:r>
        <w:t>Run 1 produced the unsupported requirement: “The system should support multiple languages.” No exact source text supports this statement, so it is recorded as UNSOURCED/INVENTED rather than silently deleted.</w:t>
      </w:r>
    </w:p>
    <w:p w:rsidR="00670736" w:rsidRDefault="002E1C3C">
      <w:r>
        <w:t>Run 2 used a stricter promp</w:t>
      </w:r>
      <w:r>
        <w:t>t requiring every extracted requirement to have an exact source quotation. The multilingual requirement did not recur. This shows that traceability constraints reduce unsupported inference.</w:t>
      </w:r>
    </w:p>
    <w:p w:rsidR="00670736" w:rsidRDefault="002E1C3C">
      <w:r>
        <w:t>Likely over-reading: the model assumed a university application mi</w:t>
      </w:r>
      <w:r>
        <w:t>ght reasonably need multilingual support, but reasonable is not the same as stakeholder-approved.</w:t>
      </w:r>
    </w:p>
    <w:p w:rsidR="00670736" w:rsidRDefault="002E1C3C">
      <w:pPr>
        <w:pStyle w:val="Heading1"/>
      </w:pPr>
      <w:r>
        <w:t>Task 3 — Make the Vague Ones Testable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0736" w:rsidTr="002E1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670736" w:rsidRDefault="002E1C3C">
            <w:r>
              <w:t>ID</w:t>
            </w:r>
          </w:p>
        </w:tc>
        <w:tc>
          <w:tcPr>
            <w:tcW w:w="2160" w:type="dxa"/>
          </w:tcPr>
          <w:p w:rsidR="00670736" w:rsidRDefault="002E1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Original</w:t>
            </w:r>
          </w:p>
        </w:tc>
        <w:tc>
          <w:tcPr>
            <w:tcW w:w="2160" w:type="dxa"/>
          </w:tcPr>
          <w:p w:rsidR="00670736" w:rsidRDefault="002E1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Rewritten Requirement</w:t>
            </w:r>
          </w:p>
        </w:tc>
        <w:tc>
          <w:tcPr>
            <w:tcW w:w="2160" w:type="dxa"/>
          </w:tcPr>
          <w:p w:rsidR="00670736" w:rsidRDefault="002E1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</w:tr>
      <w:tr w:rsidR="00670736" w:rsidTr="002E1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670736" w:rsidRDefault="002E1C3C">
            <w:r>
              <w:t>REQ-02</w:t>
            </w:r>
          </w:p>
        </w:tc>
        <w:tc>
          <w:tcPr>
            <w:tcW w:w="2160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 should be fast.</w:t>
            </w:r>
          </w:p>
        </w:tc>
        <w:tc>
          <w:tcPr>
            <w:tcW w:w="2160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complete a student login reque</w:t>
            </w:r>
            <w:r>
              <w:t xml:space="preserve">st in less than 2 seconds for at least 95% of successful login </w:t>
            </w:r>
            <w:r>
              <w:lastRenderedPageBreak/>
              <w:t>attempts over the standard university Wi-Fi network under normal operating conditions.</w:t>
            </w:r>
          </w:p>
        </w:tc>
        <w:tc>
          <w:tcPr>
            <w:tcW w:w="2160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Perform 100 login attempts over the university Wi-Fi network and record response time. Pass if at least 95</w:t>
            </w:r>
            <w:r>
              <w:t xml:space="preserve"> </w:t>
            </w:r>
            <w:r>
              <w:lastRenderedPageBreak/>
              <w:t>attempts complete within 2 seconds.</w:t>
            </w:r>
          </w:p>
        </w:tc>
      </w:tr>
      <w:tr w:rsidR="00670736" w:rsidTr="002E1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670736" w:rsidRDefault="002E1C3C">
            <w:r>
              <w:lastRenderedPageBreak/>
              <w:t>REQ-03</w:t>
            </w:r>
          </w:p>
        </w:tc>
        <w:tc>
          <w:tcPr>
            <w:tcW w:w="2160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and secure.</w:t>
            </w:r>
          </w:p>
        </w:tc>
        <w:tc>
          <w:tcPr>
            <w:tcW w:w="2160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system shall use TLS 1.2 or higher during credential transmission and shall store zero passwords in plaintext.</w:t>
            </w:r>
          </w:p>
        </w:tc>
        <w:tc>
          <w:tcPr>
            <w:tcW w:w="2160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Inspect network traffic and stored database records during a controlled security tes</w:t>
            </w:r>
            <w:r>
              <w:t>t. Pass only if TLS 1.2+ is used and zero plaintext passwords are found.</w:t>
            </w:r>
          </w:p>
        </w:tc>
      </w:tr>
      <w:tr w:rsidR="00670736" w:rsidTr="002E1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670736" w:rsidRDefault="002E1C3C">
            <w:r>
              <w:t>REQ-08</w:t>
            </w:r>
          </w:p>
        </w:tc>
        <w:tc>
          <w:tcPr>
            <w:tcW w:w="2160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must also be quick.</w:t>
            </w:r>
          </w:p>
        </w:tc>
        <w:tc>
          <w:tcPr>
            <w:tcW w:w="2160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login process shall complete within 2 seconds for at least 95% of successful login attempts under the same specified conditions.</w:t>
            </w:r>
          </w:p>
        </w:tc>
        <w:tc>
          <w:tcPr>
            <w:tcW w:w="2160" w:type="dxa"/>
          </w:tcPr>
          <w:p w:rsidR="00670736" w:rsidRDefault="002E1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Perform 100 </w:t>
            </w:r>
            <w:r>
              <w:t>login attempts and record response time. Pass if at least 95 attempts complete within 2 seconds.</w:t>
            </w:r>
          </w:p>
        </w:tc>
      </w:tr>
      <w:tr w:rsidR="00670736" w:rsidTr="002E1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670736" w:rsidRDefault="002E1C3C">
            <w:r>
              <w:t>REQ-09</w:t>
            </w:r>
          </w:p>
        </w:tc>
        <w:tc>
          <w:tcPr>
            <w:tcW w:w="2160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system should handle many users.</w:t>
            </w:r>
          </w:p>
        </w:tc>
        <w:tc>
          <w:tcPr>
            <w:tcW w:w="2160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The system shall support at least 5,000 concurrent active users while maintaining a 95th-percentile response time </w:t>
            </w:r>
            <w:r>
              <w:t>of no more than 2 seconds for normal login and event-browsing operations.</w:t>
            </w:r>
          </w:p>
        </w:tc>
        <w:tc>
          <w:tcPr>
            <w:tcW w:w="2160" w:type="dxa"/>
          </w:tcPr>
          <w:p w:rsidR="00670736" w:rsidRDefault="002E1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 a load-testing tool to simulate 5,000 concurrent users. Pass if the 95th-percentile response time is no more than 2 seconds.</w:t>
            </w:r>
          </w:p>
        </w:tc>
      </w:tr>
    </w:tbl>
    <w:p w:rsidR="00670736" w:rsidRDefault="002E1C3C">
      <w:pPr>
        <w:pStyle w:val="Heading1"/>
      </w:pPr>
      <w:r>
        <w:t>Task 4 — Duplicate and Contradiction</w:t>
      </w:r>
    </w:p>
    <w:p w:rsidR="00670736" w:rsidRDefault="002E1C3C">
      <w:r>
        <w:t xml:space="preserve">Duplicate: “It </w:t>
      </w:r>
      <w:r>
        <w:t>should be fast.” appears in sentence 2, while “Login must also be quick.” appears in sentence 5. Both express the same performance idea. Stakeholder question: “Should the general fast requirement apply specifically to login, or should login have its own se</w:t>
      </w:r>
      <w:r>
        <w:t>parate response-time requirement?”</w:t>
      </w:r>
      <w:bookmarkStart w:id="0" w:name="_GoBack"/>
      <w:bookmarkEnd w:id="0"/>
    </w:p>
    <w:p w:rsidR="00670736" w:rsidRDefault="002E1C3C">
      <w:r>
        <w:t>Contradiction finding: The supplied stakeholder text contains no direct contradiction. A contradiction should not be invented. If the instructor seeds “Only administrators can register students for events,” it conflicts w</w:t>
      </w:r>
      <w:r>
        <w:t>ith “Students register for events.” The resolving question is: “Should students register themselves, or should only administrators register students?”</w:t>
      </w:r>
    </w:p>
    <w:p w:rsidR="00670736" w:rsidRDefault="002E1C3C">
      <w:pPr>
        <w:pStyle w:val="Heading1"/>
      </w:pPr>
      <w:r>
        <w:lastRenderedPageBreak/>
        <w:t>Final Clean Baseline</w:t>
      </w:r>
    </w:p>
    <w:p w:rsidR="00670736" w:rsidRDefault="002E1C3C">
      <w:pPr>
        <w:pStyle w:val="ListBullet"/>
      </w:pPr>
      <w:r>
        <w:t>FR-01 — Students can log in using their university email.</w:t>
      </w:r>
    </w:p>
    <w:p w:rsidR="00670736" w:rsidRDefault="002E1C3C">
      <w:pPr>
        <w:pStyle w:val="ListBullet"/>
      </w:pPr>
      <w:r>
        <w:t>FR-02 — Students can regis</w:t>
      </w:r>
      <w:r>
        <w:t>ter for events.</w:t>
      </w:r>
    </w:p>
    <w:p w:rsidR="00670736" w:rsidRDefault="002E1C3C">
      <w:pPr>
        <w:pStyle w:val="ListBullet"/>
      </w:pPr>
      <w:r>
        <w:t>FR-03 — Students receive a reminder before each event.</w:t>
      </w:r>
    </w:p>
    <w:p w:rsidR="00670736" w:rsidRDefault="002E1C3C">
      <w:pPr>
        <w:pStyle w:val="ListBullet"/>
      </w:pPr>
      <w:r>
        <w:t>FR-04 — Administrators can add events.</w:t>
      </w:r>
    </w:p>
    <w:p w:rsidR="00670736" w:rsidRDefault="002E1C3C">
      <w:pPr>
        <w:pStyle w:val="ListBullet"/>
      </w:pPr>
      <w:r>
        <w:t>FR-05 — Administrators can remove events.</w:t>
      </w:r>
    </w:p>
    <w:p w:rsidR="00670736" w:rsidRDefault="002E1C3C">
      <w:pPr>
        <w:pStyle w:val="ListBullet"/>
      </w:pPr>
      <w:r>
        <w:t>NFR-01 — Login completes within 2 seconds for at least 95% of successful attempts under the specified co</w:t>
      </w:r>
      <w:r>
        <w:t>nditions.</w:t>
      </w:r>
    </w:p>
    <w:p w:rsidR="00670736" w:rsidRDefault="002E1C3C">
      <w:pPr>
        <w:pStyle w:val="ListBullet"/>
      </w:pPr>
      <w:r>
        <w:t>NFR-02 — Credentials use TLS 1.2+ and zero passwords are stored in plaintext.</w:t>
      </w:r>
    </w:p>
    <w:p w:rsidR="00670736" w:rsidRDefault="002E1C3C">
      <w:pPr>
        <w:pStyle w:val="ListBullet"/>
      </w:pPr>
      <w:r>
        <w:t>NFR-03 — The system supports at least 5,000 concurrent active users with 95th-percentile normal-operation response time no more than 2 seconds.</w:t>
      </w:r>
    </w:p>
    <w:p w:rsidR="00670736" w:rsidRDefault="002E1C3C">
      <w:pPr>
        <w:pStyle w:val="Heading1"/>
      </w:pPr>
      <w:r>
        <w:t>Verification Gate</w:t>
      </w:r>
    </w:p>
    <w:p w:rsidR="00670736" w:rsidRDefault="002E1C3C">
      <w:pPr>
        <w:pStyle w:val="ListBullet"/>
      </w:pPr>
      <w:r>
        <w:t xml:space="preserve">Every </w:t>
      </w:r>
      <w:r>
        <w:t>registered requirement has a source quote.</w:t>
      </w:r>
    </w:p>
    <w:p w:rsidR="00670736" w:rsidRDefault="002E1C3C">
      <w:pPr>
        <w:pStyle w:val="ListBullet"/>
      </w:pPr>
      <w:r>
        <w:t>The unsupported AI invention is explicitly recorded as UNSOURCED.</w:t>
      </w:r>
    </w:p>
    <w:p w:rsidR="00670736" w:rsidRDefault="002E1C3C">
      <w:pPr>
        <w:pStyle w:val="ListBullet"/>
      </w:pPr>
      <w:r>
        <w:t>Functional and Non-Functional requirements are classified.</w:t>
      </w:r>
    </w:p>
    <w:p w:rsidR="00670736" w:rsidRDefault="002E1C3C">
      <w:pPr>
        <w:pStyle w:val="ListBullet"/>
      </w:pPr>
      <w:r>
        <w:t>Vague quality attributes have measurable criteria and measurement procedures.</w:t>
      </w:r>
    </w:p>
    <w:p w:rsidR="00670736" w:rsidRDefault="002E1C3C">
      <w:pPr>
        <w:pStyle w:val="ListBullet"/>
      </w:pPr>
      <w:r>
        <w:t xml:space="preserve">The </w:t>
      </w:r>
      <w:r>
        <w:t>duplicate is identified using quotations.</w:t>
      </w:r>
    </w:p>
    <w:p w:rsidR="00670736" w:rsidRDefault="002E1C3C">
      <w:pPr>
        <w:pStyle w:val="ListBullet"/>
      </w:pPr>
      <w:r>
        <w:t>No contradiction is falsely claimed where none exists in the supplied text.</w:t>
      </w:r>
    </w:p>
    <w:p w:rsidR="00670736" w:rsidRDefault="00670736"/>
    <w:sectPr w:rsidR="006707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1C3C"/>
    <w:rsid w:val="00326F90"/>
    <w:rsid w:val="006707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9A3E4D-5EC6-43EC-8A9F-4CA45814E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2026-10-05T06:59:00Z</dcterms:modified>
  <cp:category/>
</cp:coreProperties>
</file>