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0764C" w14:textId="1B147C30" w:rsidR="00D33926" w:rsidRPr="00BD7B80" w:rsidRDefault="00E97CEE" w:rsidP="001715BD">
      <w:pPr>
        <w:rPr>
          <w:b/>
          <w:bCs/>
          <w:sz w:val="28"/>
          <w:szCs w:val="28"/>
        </w:rPr>
      </w:pPr>
      <w:r w:rsidRPr="00BD7B80">
        <w:rPr>
          <w:b/>
          <w:bCs/>
          <w:sz w:val="28"/>
          <w:szCs w:val="28"/>
        </w:rPr>
        <w:t xml:space="preserve">Trauma Centre </w:t>
      </w:r>
      <w:r w:rsidR="00C11453" w:rsidRPr="00BD7B80">
        <w:rPr>
          <w:b/>
          <w:bCs/>
          <w:sz w:val="28"/>
          <w:szCs w:val="28"/>
        </w:rPr>
        <w:t>and Emergency Services</w:t>
      </w:r>
    </w:p>
    <w:p w14:paraId="6FA2C687" w14:textId="76D907E0" w:rsidR="00C11453" w:rsidRPr="00BD7B80" w:rsidRDefault="00C11453" w:rsidP="001715BD">
      <w:pPr>
        <w:rPr>
          <w:b/>
          <w:bCs/>
          <w:sz w:val="24"/>
          <w:szCs w:val="24"/>
        </w:rPr>
      </w:pPr>
      <w:r w:rsidRPr="00BD7B80">
        <w:rPr>
          <w:b/>
          <w:bCs/>
          <w:sz w:val="24"/>
          <w:szCs w:val="24"/>
        </w:rPr>
        <w:t>Overview</w:t>
      </w:r>
    </w:p>
    <w:p w14:paraId="50162250" w14:textId="6CC6D85B" w:rsidR="00C11453" w:rsidRPr="00BD7B80" w:rsidRDefault="00C11453" w:rsidP="00BD7B80">
      <w:pPr>
        <w:rPr>
          <w:b/>
          <w:bCs/>
          <w:sz w:val="24"/>
          <w:szCs w:val="24"/>
        </w:rPr>
      </w:pPr>
      <w:r w:rsidRPr="00BD7B80">
        <w:rPr>
          <w:b/>
          <w:bCs/>
          <w:sz w:val="24"/>
          <w:szCs w:val="24"/>
        </w:rPr>
        <w:t>Trauma Centre:</w:t>
      </w:r>
    </w:p>
    <w:p w14:paraId="7D253B9E" w14:textId="7B0C6A69" w:rsidR="001715BD" w:rsidRPr="00BD7B80" w:rsidRDefault="001715BD" w:rsidP="00BD7B80">
      <w:pPr>
        <w:jc w:val="both"/>
        <w:rPr>
          <w:sz w:val="24"/>
          <w:szCs w:val="24"/>
        </w:rPr>
      </w:pPr>
      <w:r w:rsidRPr="00BD7B80">
        <w:rPr>
          <w:sz w:val="24"/>
          <w:szCs w:val="24"/>
        </w:rPr>
        <w:t xml:space="preserve">A trauma centre is a medical facility equipped and staffed to provide specialized care for patients suffering from major traumatic injuries such as falls, </w:t>
      </w:r>
      <w:r w:rsidR="00DA0408" w:rsidRPr="00BD7B80">
        <w:rPr>
          <w:sz w:val="24"/>
          <w:szCs w:val="24"/>
        </w:rPr>
        <w:t>road traffic</w:t>
      </w:r>
      <w:r w:rsidRPr="00BD7B80">
        <w:rPr>
          <w:sz w:val="24"/>
          <w:szCs w:val="24"/>
        </w:rPr>
        <w:t xml:space="preserve"> accidents, and other serious incidents. The centre is designed to provide rapid assessment, resuscitation, stabilization, and specialized treatment to critically injured patients.</w:t>
      </w:r>
    </w:p>
    <w:p w14:paraId="186D0826" w14:textId="71BAD0F4" w:rsidR="001715BD" w:rsidRPr="00BD7B80" w:rsidRDefault="001715BD" w:rsidP="001715BD">
      <w:pPr>
        <w:rPr>
          <w:b/>
          <w:bCs/>
          <w:sz w:val="24"/>
          <w:szCs w:val="24"/>
        </w:rPr>
      </w:pPr>
      <w:r w:rsidRPr="00BD7B80">
        <w:rPr>
          <w:b/>
          <w:bCs/>
          <w:sz w:val="24"/>
          <w:szCs w:val="24"/>
        </w:rPr>
        <w:t xml:space="preserve">Key features of a trauma centre </w:t>
      </w:r>
      <w:r w:rsidR="00DA0408" w:rsidRPr="00BD7B80">
        <w:rPr>
          <w:b/>
          <w:bCs/>
          <w:sz w:val="24"/>
          <w:szCs w:val="24"/>
        </w:rPr>
        <w:t>at Jeevan Jyoti Hospital Prayagraj</w:t>
      </w:r>
      <w:r w:rsidRPr="00BD7B80">
        <w:rPr>
          <w:b/>
          <w:bCs/>
          <w:sz w:val="24"/>
          <w:szCs w:val="24"/>
        </w:rPr>
        <w:t>:</w:t>
      </w:r>
    </w:p>
    <w:p w14:paraId="29DE5513" w14:textId="4D32DB0E" w:rsidR="001715BD" w:rsidRPr="00BD7B80" w:rsidRDefault="001715BD" w:rsidP="00BD7B80">
      <w:pPr>
        <w:numPr>
          <w:ilvl w:val="0"/>
          <w:numId w:val="3"/>
        </w:numPr>
        <w:jc w:val="both"/>
        <w:rPr>
          <w:sz w:val="24"/>
          <w:szCs w:val="24"/>
        </w:rPr>
      </w:pPr>
      <w:r w:rsidRPr="00BD7B80">
        <w:rPr>
          <w:b/>
          <w:bCs/>
          <w:sz w:val="24"/>
          <w:szCs w:val="24"/>
        </w:rPr>
        <w:t>Specialized Staff</w:t>
      </w:r>
      <w:r w:rsidRPr="00BD7B80">
        <w:rPr>
          <w:sz w:val="24"/>
          <w:szCs w:val="24"/>
        </w:rPr>
        <w:t xml:space="preserve">: </w:t>
      </w:r>
      <w:r w:rsidR="00DA0408" w:rsidRPr="00BD7B80">
        <w:rPr>
          <w:sz w:val="24"/>
          <w:szCs w:val="24"/>
        </w:rPr>
        <w:t>The trauma</w:t>
      </w:r>
      <w:r w:rsidRPr="00BD7B80">
        <w:rPr>
          <w:sz w:val="24"/>
          <w:szCs w:val="24"/>
        </w:rPr>
        <w:t xml:space="preserve"> </w:t>
      </w:r>
      <w:r w:rsidR="00DA0408" w:rsidRPr="00BD7B80">
        <w:rPr>
          <w:sz w:val="24"/>
          <w:szCs w:val="24"/>
        </w:rPr>
        <w:t>centre has</w:t>
      </w:r>
      <w:r w:rsidRPr="00BD7B80">
        <w:rPr>
          <w:sz w:val="24"/>
          <w:szCs w:val="24"/>
        </w:rPr>
        <w:t xml:space="preserve"> a multidisciplinary team of highly trained medical professionals including </w:t>
      </w:r>
      <w:bookmarkStart w:id="0" w:name="_Hlk164249829"/>
      <w:r w:rsidRPr="00BD7B80">
        <w:rPr>
          <w:sz w:val="24"/>
          <w:szCs w:val="24"/>
        </w:rPr>
        <w:t xml:space="preserve">trauma surgeons, emergency physicians, nurses, </w:t>
      </w:r>
      <w:r w:rsidR="00DA0408" w:rsidRPr="00BD7B80">
        <w:rPr>
          <w:sz w:val="24"/>
          <w:szCs w:val="24"/>
        </w:rPr>
        <w:t>anaesthesiologist</w:t>
      </w:r>
      <w:r w:rsidRPr="00BD7B80">
        <w:rPr>
          <w:sz w:val="24"/>
          <w:szCs w:val="24"/>
        </w:rPr>
        <w:t>, and other specialists available around the clock.</w:t>
      </w:r>
    </w:p>
    <w:bookmarkEnd w:id="0"/>
    <w:p w14:paraId="51728761" w14:textId="5A15A475" w:rsidR="001715BD" w:rsidRPr="00BD7B80" w:rsidRDefault="001715BD" w:rsidP="00BD7B80">
      <w:pPr>
        <w:numPr>
          <w:ilvl w:val="0"/>
          <w:numId w:val="3"/>
        </w:numPr>
        <w:jc w:val="both"/>
        <w:rPr>
          <w:sz w:val="24"/>
          <w:szCs w:val="24"/>
        </w:rPr>
      </w:pPr>
      <w:r w:rsidRPr="00BD7B80">
        <w:rPr>
          <w:b/>
          <w:bCs/>
          <w:sz w:val="24"/>
          <w:szCs w:val="24"/>
        </w:rPr>
        <w:t>Advanced Equipment</w:t>
      </w:r>
      <w:r w:rsidRPr="00BD7B80">
        <w:rPr>
          <w:sz w:val="24"/>
          <w:szCs w:val="24"/>
        </w:rPr>
        <w:t xml:space="preserve">: </w:t>
      </w:r>
      <w:r w:rsidR="00DA0408" w:rsidRPr="00BD7B80">
        <w:rPr>
          <w:sz w:val="24"/>
          <w:szCs w:val="24"/>
        </w:rPr>
        <w:t>Our centre is</w:t>
      </w:r>
      <w:r w:rsidRPr="00BD7B80">
        <w:rPr>
          <w:sz w:val="24"/>
          <w:szCs w:val="24"/>
        </w:rPr>
        <w:t xml:space="preserve"> equipped with advanced medical equipment such as CT scanners, X-ray machines, operating rooms, and intensive care units to provide comprehensive care to trauma patients.</w:t>
      </w:r>
    </w:p>
    <w:p w14:paraId="31C06709" w14:textId="035A88DB" w:rsidR="001715BD" w:rsidRPr="00BD7B80" w:rsidRDefault="00C11453" w:rsidP="00BD7B80">
      <w:pPr>
        <w:numPr>
          <w:ilvl w:val="0"/>
          <w:numId w:val="3"/>
        </w:numPr>
        <w:jc w:val="both"/>
        <w:rPr>
          <w:sz w:val="24"/>
          <w:szCs w:val="24"/>
        </w:rPr>
      </w:pPr>
      <w:r w:rsidRPr="00BD7B80">
        <w:rPr>
          <w:b/>
          <w:bCs/>
          <w:sz w:val="24"/>
          <w:szCs w:val="24"/>
        </w:rPr>
        <w:t>Availability Hours</w:t>
      </w:r>
      <w:r w:rsidR="001715BD" w:rsidRPr="00BD7B80">
        <w:rPr>
          <w:b/>
          <w:bCs/>
          <w:sz w:val="24"/>
          <w:szCs w:val="24"/>
        </w:rPr>
        <w:t>:</w:t>
      </w:r>
      <w:r w:rsidR="001715BD" w:rsidRPr="00BD7B80">
        <w:rPr>
          <w:sz w:val="24"/>
          <w:szCs w:val="24"/>
        </w:rPr>
        <w:t xml:space="preserve"> </w:t>
      </w:r>
      <w:r w:rsidRPr="00BD7B80">
        <w:rPr>
          <w:sz w:val="24"/>
          <w:szCs w:val="24"/>
        </w:rPr>
        <w:t>The highest</w:t>
      </w:r>
      <w:r w:rsidR="001715BD" w:rsidRPr="00BD7B80">
        <w:rPr>
          <w:sz w:val="24"/>
          <w:szCs w:val="24"/>
        </w:rPr>
        <w:t xml:space="preserve"> level of care with 24/7 availability of specialists and a full range of medical services.</w:t>
      </w:r>
    </w:p>
    <w:p w14:paraId="3D3D9318" w14:textId="253DF673" w:rsidR="001715BD" w:rsidRPr="00BD7B80" w:rsidRDefault="001715BD" w:rsidP="00BD7B80">
      <w:pPr>
        <w:numPr>
          <w:ilvl w:val="0"/>
          <w:numId w:val="3"/>
        </w:numPr>
        <w:jc w:val="both"/>
        <w:rPr>
          <w:sz w:val="24"/>
          <w:szCs w:val="24"/>
        </w:rPr>
      </w:pPr>
      <w:r w:rsidRPr="00BD7B80">
        <w:rPr>
          <w:b/>
          <w:bCs/>
          <w:sz w:val="24"/>
          <w:szCs w:val="24"/>
        </w:rPr>
        <w:t>Integration with Emergency Services</w:t>
      </w:r>
      <w:r w:rsidRPr="00BD7B80">
        <w:rPr>
          <w:sz w:val="24"/>
          <w:szCs w:val="24"/>
        </w:rPr>
        <w:t xml:space="preserve">: </w:t>
      </w:r>
      <w:r w:rsidR="00C11453" w:rsidRPr="00BD7B80">
        <w:rPr>
          <w:sz w:val="24"/>
          <w:szCs w:val="24"/>
        </w:rPr>
        <w:t xml:space="preserve"> Our </w:t>
      </w:r>
      <w:r w:rsidRPr="00BD7B80">
        <w:rPr>
          <w:sz w:val="24"/>
          <w:szCs w:val="24"/>
        </w:rPr>
        <w:t xml:space="preserve">Trauma </w:t>
      </w:r>
      <w:r w:rsidR="00C11453" w:rsidRPr="00BD7B80">
        <w:rPr>
          <w:sz w:val="24"/>
          <w:szCs w:val="24"/>
        </w:rPr>
        <w:t>centre</w:t>
      </w:r>
      <w:r w:rsidRPr="00BD7B80">
        <w:rPr>
          <w:sz w:val="24"/>
          <w:szCs w:val="24"/>
        </w:rPr>
        <w:t xml:space="preserve"> </w:t>
      </w:r>
      <w:r w:rsidR="00C11453" w:rsidRPr="00BD7B80">
        <w:rPr>
          <w:sz w:val="24"/>
          <w:szCs w:val="24"/>
        </w:rPr>
        <w:t>works</w:t>
      </w:r>
      <w:r w:rsidRPr="00BD7B80">
        <w:rPr>
          <w:sz w:val="24"/>
          <w:szCs w:val="24"/>
        </w:rPr>
        <w:t xml:space="preserve"> closely with emergency medical services (EMS) to ensure that patients receive timely and appropriate care from the moment of injury through transport to the hospital and during their hospital stay.</w:t>
      </w:r>
    </w:p>
    <w:p w14:paraId="2980D6E0" w14:textId="3A09D458" w:rsidR="00E97CEE" w:rsidRPr="00BD7B80" w:rsidRDefault="00E97CEE" w:rsidP="00BD7B80">
      <w:pPr>
        <w:jc w:val="both"/>
        <w:rPr>
          <w:sz w:val="24"/>
          <w:szCs w:val="24"/>
        </w:rPr>
      </w:pPr>
      <w:r w:rsidRPr="00BD7B80">
        <w:rPr>
          <w:b/>
          <w:bCs/>
          <w:sz w:val="24"/>
          <w:szCs w:val="24"/>
        </w:rPr>
        <w:t xml:space="preserve">Emergency </w:t>
      </w:r>
      <w:r w:rsidR="00BD7B80" w:rsidRPr="00BD7B80">
        <w:rPr>
          <w:b/>
          <w:bCs/>
          <w:sz w:val="24"/>
          <w:szCs w:val="24"/>
        </w:rPr>
        <w:t xml:space="preserve">Services: </w:t>
      </w:r>
    </w:p>
    <w:p w14:paraId="3814AD0A" w14:textId="59E1FB3F" w:rsidR="00E97CEE" w:rsidRPr="00E97CEE" w:rsidRDefault="00E97CEE" w:rsidP="00BD7B80">
      <w:pPr>
        <w:jc w:val="both"/>
        <w:rPr>
          <w:sz w:val="24"/>
          <w:szCs w:val="24"/>
        </w:rPr>
      </w:pPr>
      <w:r w:rsidRPr="00E97CEE">
        <w:rPr>
          <w:sz w:val="24"/>
          <w:szCs w:val="24"/>
        </w:rPr>
        <w:t>The emergency department</w:t>
      </w:r>
      <w:r w:rsidR="00BD7B80">
        <w:rPr>
          <w:sz w:val="24"/>
          <w:szCs w:val="24"/>
        </w:rPr>
        <w:t xml:space="preserve"> (ED)</w:t>
      </w:r>
      <w:r w:rsidRPr="00E97CEE">
        <w:rPr>
          <w:sz w:val="24"/>
          <w:szCs w:val="24"/>
        </w:rPr>
        <w:t xml:space="preserve"> is the entry point for patients seeking urgent medical care. It serves as the frontline for evaluating and stabilizing patients with a wide range of medical conditions.</w:t>
      </w:r>
      <w:r w:rsidR="00BD7B80" w:rsidRPr="00BD7B80">
        <w:rPr>
          <w:sz w:val="24"/>
          <w:szCs w:val="24"/>
        </w:rPr>
        <w:t xml:space="preserve"> The department is</w:t>
      </w:r>
      <w:r w:rsidRPr="00E97CEE">
        <w:rPr>
          <w:sz w:val="24"/>
          <w:szCs w:val="24"/>
        </w:rPr>
        <w:t xml:space="preserve"> staffed by emergency physicians, nurses, and other healthcare professionals trained in acute care medicine.</w:t>
      </w:r>
    </w:p>
    <w:p w14:paraId="6383AAE6" w14:textId="77777777" w:rsidR="00BD7B80" w:rsidRDefault="00BD7B80" w:rsidP="00BD7B80">
      <w:pPr>
        <w:ind w:left="720"/>
        <w:rPr>
          <w:b/>
          <w:bCs/>
          <w:sz w:val="24"/>
          <w:szCs w:val="24"/>
        </w:rPr>
      </w:pPr>
    </w:p>
    <w:p w14:paraId="0C3F2BBB" w14:textId="7050B6DA" w:rsidR="00E97CEE" w:rsidRPr="00E97CEE" w:rsidRDefault="00E97CEE" w:rsidP="00BD7B80">
      <w:pPr>
        <w:ind w:left="720"/>
        <w:rPr>
          <w:b/>
          <w:bCs/>
          <w:sz w:val="24"/>
          <w:szCs w:val="24"/>
        </w:rPr>
      </w:pPr>
      <w:r w:rsidRPr="00E97CEE">
        <w:rPr>
          <w:b/>
          <w:bCs/>
          <w:sz w:val="24"/>
          <w:szCs w:val="24"/>
        </w:rPr>
        <w:t>Services provided in the ED include:</w:t>
      </w:r>
    </w:p>
    <w:p w14:paraId="6E7D6944" w14:textId="77777777" w:rsidR="00E97CEE" w:rsidRPr="00E97CEE" w:rsidRDefault="00E97CEE" w:rsidP="00E97CEE">
      <w:pPr>
        <w:numPr>
          <w:ilvl w:val="1"/>
          <w:numId w:val="5"/>
        </w:numPr>
        <w:rPr>
          <w:sz w:val="24"/>
          <w:szCs w:val="24"/>
        </w:rPr>
      </w:pPr>
      <w:r w:rsidRPr="00E97CEE">
        <w:rPr>
          <w:sz w:val="24"/>
          <w:szCs w:val="24"/>
        </w:rPr>
        <w:t>Triage to prioritize patient care based on the severity of their condition.</w:t>
      </w:r>
    </w:p>
    <w:p w14:paraId="5C3C48B7" w14:textId="77777777" w:rsidR="00E97CEE" w:rsidRPr="00E97CEE" w:rsidRDefault="00E97CEE" w:rsidP="00E97CEE">
      <w:pPr>
        <w:numPr>
          <w:ilvl w:val="1"/>
          <w:numId w:val="5"/>
        </w:numPr>
        <w:rPr>
          <w:sz w:val="24"/>
          <w:szCs w:val="24"/>
        </w:rPr>
      </w:pPr>
      <w:r w:rsidRPr="00E97CEE">
        <w:rPr>
          <w:sz w:val="24"/>
          <w:szCs w:val="24"/>
        </w:rPr>
        <w:t>Initial assessment and stabilization of patients.</w:t>
      </w:r>
    </w:p>
    <w:p w14:paraId="0FBE8DCB" w14:textId="77777777" w:rsidR="00E97CEE" w:rsidRPr="00E97CEE" w:rsidRDefault="00E97CEE" w:rsidP="00E97CEE">
      <w:pPr>
        <w:numPr>
          <w:ilvl w:val="1"/>
          <w:numId w:val="5"/>
        </w:numPr>
        <w:rPr>
          <w:sz w:val="24"/>
          <w:szCs w:val="24"/>
        </w:rPr>
      </w:pPr>
      <w:r w:rsidRPr="00E97CEE">
        <w:rPr>
          <w:sz w:val="24"/>
          <w:szCs w:val="24"/>
        </w:rPr>
        <w:t>Diagnostic testing, such as blood tests and ECGs.</w:t>
      </w:r>
    </w:p>
    <w:p w14:paraId="1C525B26" w14:textId="77777777" w:rsidR="00E97CEE" w:rsidRPr="00E97CEE" w:rsidRDefault="00E97CEE" w:rsidP="00E97CEE">
      <w:pPr>
        <w:numPr>
          <w:ilvl w:val="1"/>
          <w:numId w:val="5"/>
        </w:numPr>
        <w:rPr>
          <w:sz w:val="24"/>
          <w:szCs w:val="24"/>
        </w:rPr>
      </w:pPr>
      <w:r w:rsidRPr="00E97CEE">
        <w:rPr>
          <w:sz w:val="24"/>
          <w:szCs w:val="24"/>
        </w:rPr>
        <w:t>Treatment for medical emergencies, including heart attacks, strokes, respiratory distress, and severe infections.</w:t>
      </w:r>
    </w:p>
    <w:p w14:paraId="1E7F6F56" w14:textId="77777777" w:rsidR="00E97CEE" w:rsidRPr="00E97CEE" w:rsidRDefault="00E97CEE" w:rsidP="00E97CEE">
      <w:pPr>
        <w:numPr>
          <w:ilvl w:val="1"/>
          <w:numId w:val="5"/>
        </w:numPr>
        <w:rPr>
          <w:sz w:val="24"/>
          <w:szCs w:val="24"/>
        </w:rPr>
      </w:pPr>
      <w:r w:rsidRPr="00E97CEE">
        <w:rPr>
          <w:sz w:val="24"/>
          <w:szCs w:val="24"/>
        </w:rPr>
        <w:t>Coordination of care with other hospital departments or specialty services as needed.</w:t>
      </w:r>
    </w:p>
    <w:p w14:paraId="19DF085E" w14:textId="77777777" w:rsidR="00E97CEE" w:rsidRPr="00E97CEE" w:rsidRDefault="00E97CEE" w:rsidP="00E97CEE">
      <w:pPr>
        <w:numPr>
          <w:ilvl w:val="1"/>
          <w:numId w:val="5"/>
        </w:numPr>
        <w:rPr>
          <w:sz w:val="24"/>
          <w:szCs w:val="24"/>
        </w:rPr>
      </w:pPr>
      <w:r w:rsidRPr="00E97CEE">
        <w:rPr>
          <w:sz w:val="24"/>
          <w:szCs w:val="24"/>
        </w:rPr>
        <w:lastRenderedPageBreak/>
        <w:t>Referral to inpatient units, outpatient clinics, or follow-up care providers for ongoing treatment.</w:t>
      </w:r>
    </w:p>
    <w:p w14:paraId="5F2E139F" w14:textId="1801B77C" w:rsidR="00E97CEE" w:rsidRPr="00E97CEE" w:rsidRDefault="00E97CEE" w:rsidP="00E97CEE">
      <w:pPr>
        <w:rPr>
          <w:sz w:val="24"/>
          <w:szCs w:val="24"/>
        </w:rPr>
      </w:pPr>
      <w:r w:rsidRPr="00E97CEE">
        <w:rPr>
          <w:b/>
          <w:bCs/>
          <w:sz w:val="24"/>
          <w:szCs w:val="24"/>
        </w:rPr>
        <w:t>Integration and Collaboration:</w:t>
      </w:r>
    </w:p>
    <w:p w14:paraId="05B3AF21" w14:textId="44D0D6CE" w:rsidR="00E97CEE" w:rsidRPr="00E97CEE" w:rsidRDefault="00E97CEE" w:rsidP="00E97CEE">
      <w:pPr>
        <w:numPr>
          <w:ilvl w:val="0"/>
          <w:numId w:val="6"/>
        </w:numPr>
        <w:rPr>
          <w:sz w:val="24"/>
          <w:szCs w:val="24"/>
        </w:rPr>
      </w:pPr>
      <w:r w:rsidRPr="00E97CEE">
        <w:rPr>
          <w:sz w:val="24"/>
          <w:szCs w:val="24"/>
        </w:rPr>
        <w:t xml:space="preserve">Trauma </w:t>
      </w:r>
      <w:r w:rsidRPr="00BD7B80">
        <w:rPr>
          <w:sz w:val="24"/>
          <w:szCs w:val="24"/>
        </w:rPr>
        <w:t>centre</w:t>
      </w:r>
      <w:r w:rsidRPr="00E97CEE">
        <w:rPr>
          <w:sz w:val="24"/>
          <w:szCs w:val="24"/>
        </w:rPr>
        <w:t xml:space="preserve"> and emergency departments work closely together to provide seamless care to patients.</w:t>
      </w:r>
    </w:p>
    <w:p w14:paraId="59523BD6" w14:textId="06D9B202" w:rsidR="00E97CEE" w:rsidRPr="00E97CEE" w:rsidRDefault="00E97CEE" w:rsidP="00E97CEE">
      <w:pPr>
        <w:numPr>
          <w:ilvl w:val="0"/>
          <w:numId w:val="6"/>
        </w:numPr>
        <w:rPr>
          <w:sz w:val="24"/>
          <w:szCs w:val="24"/>
        </w:rPr>
      </w:pPr>
      <w:r w:rsidRPr="00E97CEE">
        <w:rPr>
          <w:sz w:val="24"/>
          <w:szCs w:val="24"/>
        </w:rPr>
        <w:t xml:space="preserve">There's typically a coordinated system in place for transferring patients from the ED to the trauma </w:t>
      </w:r>
      <w:r w:rsidRPr="00BD7B80">
        <w:rPr>
          <w:sz w:val="24"/>
          <w:szCs w:val="24"/>
        </w:rPr>
        <w:t>centre</w:t>
      </w:r>
      <w:r w:rsidRPr="00E97CEE">
        <w:rPr>
          <w:sz w:val="24"/>
          <w:szCs w:val="24"/>
        </w:rPr>
        <w:t xml:space="preserve"> or other specialized units within the hospital when necessary.</w:t>
      </w:r>
    </w:p>
    <w:p w14:paraId="42CE5915" w14:textId="243F7998" w:rsidR="00E97CEE" w:rsidRPr="00BD7B80" w:rsidRDefault="00E97CEE" w:rsidP="00E97CEE">
      <w:pPr>
        <w:numPr>
          <w:ilvl w:val="0"/>
          <w:numId w:val="6"/>
        </w:numPr>
        <w:rPr>
          <w:sz w:val="24"/>
          <w:szCs w:val="24"/>
        </w:rPr>
      </w:pPr>
      <w:r w:rsidRPr="00E97CEE">
        <w:rPr>
          <w:sz w:val="24"/>
          <w:szCs w:val="24"/>
        </w:rPr>
        <w:t>Collaboration with pre-hospital care providers, such as emergency medical services (EMS), for timely patient transport and continuity of care.</w:t>
      </w:r>
    </w:p>
    <w:p w14:paraId="428C4565" w14:textId="4D7082A4" w:rsidR="00E97CEE" w:rsidRPr="00BD7B80" w:rsidRDefault="00E97CEE" w:rsidP="00E97CEE">
      <w:pPr>
        <w:rPr>
          <w:b/>
          <w:bCs/>
          <w:sz w:val="24"/>
          <w:szCs w:val="24"/>
        </w:rPr>
      </w:pPr>
      <w:r w:rsidRPr="00BD7B80">
        <w:rPr>
          <w:b/>
          <w:bCs/>
          <w:sz w:val="24"/>
          <w:szCs w:val="24"/>
        </w:rPr>
        <w:t>The Golden Hour</w:t>
      </w:r>
      <w:r w:rsidR="00BD7B80">
        <w:rPr>
          <w:b/>
          <w:bCs/>
          <w:sz w:val="24"/>
          <w:szCs w:val="24"/>
        </w:rPr>
        <w:t>:</w:t>
      </w:r>
    </w:p>
    <w:p w14:paraId="1A4EFD0D" w14:textId="77777777" w:rsidR="00E97CEE" w:rsidRPr="00BD7B80" w:rsidRDefault="00E97CEE" w:rsidP="00BD7B80">
      <w:pPr>
        <w:jc w:val="both"/>
        <w:rPr>
          <w:sz w:val="24"/>
          <w:szCs w:val="24"/>
        </w:rPr>
      </w:pPr>
      <w:r w:rsidRPr="00BD7B80">
        <w:rPr>
          <w:sz w:val="24"/>
          <w:szCs w:val="24"/>
        </w:rPr>
        <w:t>In accident victims, the first hour after the accident is considered the 'Golden Hour'. It is critical in accident patients that the time gap between the accident and the definitive treatment is minimized. This can help in saving precious lives. It is made possible by our dedicated trauma service unit where the patient is quickly evaluated, moves through diagnostics, and gets the final treatment within the golden hour.</w:t>
      </w:r>
    </w:p>
    <w:p w14:paraId="5334DFEF" w14:textId="188CE029" w:rsidR="00E97CEE" w:rsidRPr="00E97CEE" w:rsidRDefault="00E97CEE" w:rsidP="00BD7B80">
      <w:pPr>
        <w:jc w:val="both"/>
        <w:rPr>
          <w:b/>
          <w:bCs/>
          <w:sz w:val="24"/>
          <w:szCs w:val="24"/>
        </w:rPr>
      </w:pPr>
      <w:r w:rsidRPr="00BD7B80">
        <w:rPr>
          <w:b/>
          <w:bCs/>
          <w:sz w:val="24"/>
          <w:szCs w:val="24"/>
        </w:rPr>
        <w:t>Why Choose Us:</w:t>
      </w:r>
    </w:p>
    <w:p w14:paraId="2A23E4AA" w14:textId="0FFDD97A" w:rsidR="00DD0847" w:rsidRPr="00BD7B80" w:rsidRDefault="00E97CEE" w:rsidP="00BD7B80">
      <w:pPr>
        <w:jc w:val="both"/>
        <w:rPr>
          <w:sz w:val="24"/>
          <w:szCs w:val="24"/>
        </w:rPr>
      </w:pPr>
      <w:r w:rsidRPr="00BD7B80">
        <w:rPr>
          <w:sz w:val="24"/>
          <w:szCs w:val="24"/>
        </w:rPr>
        <w:t>Overall</w:t>
      </w:r>
      <w:r w:rsidRPr="00E97CEE">
        <w:rPr>
          <w:sz w:val="24"/>
          <w:szCs w:val="24"/>
        </w:rPr>
        <w:t xml:space="preserve">, the trauma </w:t>
      </w:r>
      <w:r w:rsidRPr="00BD7B80">
        <w:rPr>
          <w:sz w:val="24"/>
          <w:szCs w:val="24"/>
        </w:rPr>
        <w:t>centre</w:t>
      </w:r>
      <w:r w:rsidRPr="00E97CEE">
        <w:rPr>
          <w:sz w:val="24"/>
          <w:szCs w:val="24"/>
        </w:rPr>
        <w:t xml:space="preserve"> and emergency services </w:t>
      </w:r>
      <w:r w:rsidRPr="00BD7B80">
        <w:rPr>
          <w:sz w:val="24"/>
          <w:szCs w:val="24"/>
        </w:rPr>
        <w:t xml:space="preserve">at Jeevan Jyoti Hospital </w:t>
      </w:r>
      <w:r w:rsidR="00DD0847" w:rsidRPr="00BD7B80">
        <w:rPr>
          <w:sz w:val="24"/>
          <w:szCs w:val="24"/>
        </w:rPr>
        <w:t>ensure</w:t>
      </w:r>
      <w:r w:rsidRPr="00E97CEE">
        <w:rPr>
          <w:sz w:val="24"/>
          <w:szCs w:val="24"/>
        </w:rPr>
        <w:t xml:space="preserve"> that individuals with urgent medical needs receive prompt and appropriate treatment, potentially saving lives and minimizing the long-term impact of injuries and illnesses.</w:t>
      </w:r>
      <w:r w:rsidR="00DD0847" w:rsidRPr="00BD7B80">
        <w:rPr>
          <w:sz w:val="24"/>
          <w:szCs w:val="24"/>
        </w:rPr>
        <w:t xml:space="preserve"> This is possible because of the availability of trauma surgeons, emergency physicians, nurses, anaesthesiologist, and other specialists available around the clock.</w:t>
      </w:r>
    </w:p>
    <w:p w14:paraId="013C5A64" w14:textId="3E08080D" w:rsidR="00E97CEE" w:rsidRPr="00E97CEE" w:rsidRDefault="00E97CEE" w:rsidP="00E97CEE">
      <w:pPr>
        <w:rPr>
          <w:sz w:val="24"/>
          <w:szCs w:val="24"/>
        </w:rPr>
      </w:pPr>
    </w:p>
    <w:p w14:paraId="6829247D" w14:textId="77777777" w:rsidR="001715BD" w:rsidRPr="00BD7B80" w:rsidRDefault="001715BD" w:rsidP="001715BD">
      <w:pPr>
        <w:rPr>
          <w:vanish/>
          <w:sz w:val="24"/>
          <w:szCs w:val="24"/>
        </w:rPr>
      </w:pPr>
      <w:r w:rsidRPr="00BD7B80">
        <w:rPr>
          <w:vanish/>
          <w:sz w:val="24"/>
          <w:szCs w:val="24"/>
        </w:rPr>
        <w:t>Top of Form</w:t>
      </w:r>
    </w:p>
    <w:p w14:paraId="35920AEE" w14:textId="77777777" w:rsidR="005108CC" w:rsidRPr="00BD7B80" w:rsidRDefault="005108CC">
      <w:pPr>
        <w:rPr>
          <w:sz w:val="24"/>
          <w:szCs w:val="24"/>
        </w:rPr>
      </w:pPr>
    </w:p>
    <w:sectPr w:rsidR="005108CC" w:rsidRPr="00BD7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3770B"/>
    <w:multiLevelType w:val="multilevel"/>
    <w:tmpl w:val="579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90743"/>
    <w:multiLevelType w:val="multilevel"/>
    <w:tmpl w:val="98F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286ACA"/>
    <w:multiLevelType w:val="multilevel"/>
    <w:tmpl w:val="07CA2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45982"/>
    <w:multiLevelType w:val="multilevel"/>
    <w:tmpl w:val="4FC49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B008A"/>
    <w:multiLevelType w:val="multilevel"/>
    <w:tmpl w:val="3118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830EBD"/>
    <w:multiLevelType w:val="multilevel"/>
    <w:tmpl w:val="3118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BB00F1"/>
    <w:multiLevelType w:val="multilevel"/>
    <w:tmpl w:val="3118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70F30"/>
    <w:multiLevelType w:val="multilevel"/>
    <w:tmpl w:val="DAAEE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89268">
    <w:abstractNumId w:val="7"/>
  </w:num>
  <w:num w:numId="2" w16cid:durableId="1260332122">
    <w:abstractNumId w:val="0"/>
  </w:num>
  <w:num w:numId="3" w16cid:durableId="994838208">
    <w:abstractNumId w:val="5"/>
  </w:num>
  <w:num w:numId="4" w16cid:durableId="671035013">
    <w:abstractNumId w:val="2"/>
  </w:num>
  <w:num w:numId="5" w16cid:durableId="1151599937">
    <w:abstractNumId w:val="3"/>
  </w:num>
  <w:num w:numId="6" w16cid:durableId="1843929618">
    <w:abstractNumId w:val="1"/>
  </w:num>
  <w:num w:numId="7" w16cid:durableId="1731537785">
    <w:abstractNumId w:val="4"/>
  </w:num>
  <w:num w:numId="8" w16cid:durableId="1313606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BD"/>
    <w:rsid w:val="0006572F"/>
    <w:rsid w:val="001715BD"/>
    <w:rsid w:val="001D4156"/>
    <w:rsid w:val="005108CC"/>
    <w:rsid w:val="008E2593"/>
    <w:rsid w:val="00BD7B80"/>
    <w:rsid w:val="00C11453"/>
    <w:rsid w:val="00D33926"/>
    <w:rsid w:val="00DA0408"/>
    <w:rsid w:val="00DD0847"/>
    <w:rsid w:val="00E97C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EE5BD"/>
  <w15:chartTrackingRefBased/>
  <w15:docId w15:val="{C62FB7E7-1518-451F-8BCE-2A6F4F99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576">
      <w:bodyDiv w:val="1"/>
      <w:marLeft w:val="0"/>
      <w:marRight w:val="0"/>
      <w:marTop w:val="0"/>
      <w:marBottom w:val="0"/>
      <w:divBdr>
        <w:top w:val="none" w:sz="0" w:space="0" w:color="auto"/>
        <w:left w:val="none" w:sz="0" w:space="0" w:color="auto"/>
        <w:bottom w:val="none" w:sz="0" w:space="0" w:color="auto"/>
        <w:right w:val="none" w:sz="0" w:space="0" w:color="auto"/>
      </w:divBdr>
      <w:divsChild>
        <w:div w:id="1308509021">
          <w:marLeft w:val="-225"/>
          <w:marRight w:val="-225"/>
          <w:marTop w:val="0"/>
          <w:marBottom w:val="0"/>
          <w:divBdr>
            <w:top w:val="none" w:sz="0" w:space="0" w:color="auto"/>
            <w:left w:val="none" w:sz="0" w:space="0" w:color="auto"/>
            <w:bottom w:val="none" w:sz="0" w:space="0" w:color="auto"/>
            <w:right w:val="none" w:sz="0" w:space="0" w:color="auto"/>
          </w:divBdr>
          <w:divsChild>
            <w:div w:id="893543933">
              <w:marLeft w:val="0"/>
              <w:marRight w:val="0"/>
              <w:marTop w:val="0"/>
              <w:marBottom w:val="0"/>
              <w:divBdr>
                <w:top w:val="none" w:sz="0" w:space="0" w:color="auto"/>
                <w:left w:val="none" w:sz="0" w:space="0" w:color="auto"/>
                <w:bottom w:val="none" w:sz="0" w:space="0" w:color="auto"/>
                <w:right w:val="none" w:sz="0" w:space="0" w:color="auto"/>
              </w:divBdr>
            </w:div>
          </w:divsChild>
        </w:div>
        <w:div w:id="1341813388">
          <w:marLeft w:val="-225"/>
          <w:marRight w:val="-225"/>
          <w:marTop w:val="300"/>
          <w:marBottom w:val="0"/>
          <w:divBdr>
            <w:top w:val="none" w:sz="0" w:space="0" w:color="auto"/>
            <w:left w:val="none" w:sz="0" w:space="0" w:color="auto"/>
            <w:bottom w:val="none" w:sz="0" w:space="0" w:color="auto"/>
            <w:right w:val="none" w:sz="0" w:space="0" w:color="auto"/>
          </w:divBdr>
          <w:divsChild>
            <w:div w:id="1208955721">
              <w:marLeft w:val="0"/>
              <w:marRight w:val="0"/>
              <w:marTop w:val="0"/>
              <w:marBottom w:val="0"/>
              <w:divBdr>
                <w:top w:val="none" w:sz="0" w:space="0" w:color="auto"/>
                <w:left w:val="none" w:sz="0" w:space="0" w:color="auto"/>
                <w:bottom w:val="none" w:sz="0" w:space="0" w:color="auto"/>
                <w:right w:val="none" w:sz="0" w:space="0" w:color="auto"/>
              </w:divBdr>
              <w:divsChild>
                <w:div w:id="1653096347">
                  <w:blockQuote w:val="1"/>
                  <w:marLeft w:val="0"/>
                  <w:marRight w:val="0"/>
                  <w:marTop w:val="0"/>
                  <w:marBottom w:val="300"/>
                  <w:divBdr>
                    <w:top w:val="none" w:sz="0" w:space="0" w:color="auto"/>
                    <w:left w:val="single" w:sz="18" w:space="8" w:color="02AFAD"/>
                    <w:bottom w:val="none" w:sz="0" w:space="0" w:color="auto"/>
                    <w:right w:val="none" w:sz="0" w:space="0" w:color="auto"/>
                  </w:divBdr>
                </w:div>
              </w:divsChild>
            </w:div>
            <w:div w:id="483861355">
              <w:marLeft w:val="0"/>
              <w:marRight w:val="0"/>
              <w:marTop w:val="0"/>
              <w:marBottom w:val="0"/>
              <w:divBdr>
                <w:top w:val="none" w:sz="0" w:space="0" w:color="auto"/>
                <w:left w:val="none" w:sz="0" w:space="0" w:color="auto"/>
                <w:bottom w:val="none" w:sz="0" w:space="0" w:color="auto"/>
                <w:right w:val="none" w:sz="0" w:space="0" w:color="auto"/>
              </w:divBdr>
            </w:div>
          </w:divsChild>
        </w:div>
        <w:div w:id="734938100">
          <w:marLeft w:val="-225"/>
          <w:marRight w:val="-225"/>
          <w:marTop w:val="0"/>
          <w:marBottom w:val="0"/>
          <w:divBdr>
            <w:top w:val="none" w:sz="0" w:space="0" w:color="auto"/>
            <w:left w:val="none" w:sz="0" w:space="0" w:color="auto"/>
            <w:bottom w:val="none" w:sz="0" w:space="0" w:color="auto"/>
            <w:right w:val="none" w:sz="0" w:space="0" w:color="auto"/>
          </w:divBdr>
          <w:divsChild>
            <w:div w:id="87048454">
              <w:marLeft w:val="0"/>
              <w:marRight w:val="0"/>
              <w:marTop w:val="0"/>
              <w:marBottom w:val="0"/>
              <w:divBdr>
                <w:top w:val="none" w:sz="0" w:space="0" w:color="auto"/>
                <w:left w:val="none" w:sz="0" w:space="0" w:color="auto"/>
                <w:bottom w:val="none" w:sz="0" w:space="0" w:color="auto"/>
                <w:right w:val="none" w:sz="0" w:space="0" w:color="auto"/>
              </w:divBdr>
              <w:divsChild>
                <w:div w:id="329143881">
                  <w:marLeft w:val="-225"/>
                  <w:marRight w:val="-225"/>
                  <w:marTop w:val="0"/>
                  <w:marBottom w:val="0"/>
                  <w:divBdr>
                    <w:top w:val="none" w:sz="0" w:space="0" w:color="auto"/>
                    <w:left w:val="none" w:sz="0" w:space="0" w:color="auto"/>
                    <w:bottom w:val="none" w:sz="0" w:space="0" w:color="auto"/>
                    <w:right w:val="none" w:sz="0" w:space="0" w:color="auto"/>
                  </w:divBdr>
                  <w:divsChild>
                    <w:div w:id="310641695">
                      <w:marLeft w:val="0"/>
                      <w:marRight w:val="0"/>
                      <w:marTop w:val="0"/>
                      <w:marBottom w:val="0"/>
                      <w:divBdr>
                        <w:top w:val="none" w:sz="0" w:space="0" w:color="auto"/>
                        <w:left w:val="none" w:sz="0" w:space="0" w:color="auto"/>
                        <w:bottom w:val="none" w:sz="0" w:space="0" w:color="auto"/>
                        <w:right w:val="none" w:sz="0" w:space="0" w:color="auto"/>
                      </w:divBdr>
                    </w:div>
                    <w:div w:id="1544711039">
                      <w:marLeft w:val="0"/>
                      <w:marRight w:val="0"/>
                      <w:marTop w:val="0"/>
                      <w:marBottom w:val="0"/>
                      <w:divBdr>
                        <w:top w:val="none" w:sz="0" w:space="0" w:color="auto"/>
                        <w:left w:val="none" w:sz="0" w:space="0" w:color="auto"/>
                        <w:bottom w:val="none" w:sz="0" w:space="0" w:color="auto"/>
                        <w:right w:val="none" w:sz="0" w:space="0" w:color="auto"/>
                      </w:divBdr>
                    </w:div>
                  </w:divsChild>
                </w:div>
                <w:div w:id="1620382111">
                  <w:blockQuote w:val="1"/>
                  <w:marLeft w:val="0"/>
                  <w:marRight w:val="0"/>
                  <w:marTop w:val="0"/>
                  <w:marBottom w:val="300"/>
                  <w:divBdr>
                    <w:top w:val="none" w:sz="0" w:space="0" w:color="auto"/>
                    <w:left w:val="single" w:sz="18" w:space="8" w:color="02AFAD"/>
                    <w:bottom w:val="none" w:sz="0" w:space="0" w:color="auto"/>
                    <w:right w:val="none" w:sz="0" w:space="0" w:color="auto"/>
                  </w:divBdr>
                </w:div>
              </w:divsChild>
            </w:div>
          </w:divsChild>
        </w:div>
      </w:divsChild>
    </w:div>
    <w:div w:id="1097024857">
      <w:bodyDiv w:val="1"/>
      <w:marLeft w:val="0"/>
      <w:marRight w:val="0"/>
      <w:marTop w:val="0"/>
      <w:marBottom w:val="0"/>
      <w:divBdr>
        <w:top w:val="none" w:sz="0" w:space="0" w:color="auto"/>
        <w:left w:val="none" w:sz="0" w:space="0" w:color="auto"/>
        <w:bottom w:val="none" w:sz="0" w:space="0" w:color="auto"/>
        <w:right w:val="none" w:sz="0" w:space="0" w:color="auto"/>
      </w:divBdr>
    </w:div>
    <w:div w:id="1345479901">
      <w:bodyDiv w:val="1"/>
      <w:marLeft w:val="0"/>
      <w:marRight w:val="0"/>
      <w:marTop w:val="0"/>
      <w:marBottom w:val="0"/>
      <w:divBdr>
        <w:top w:val="none" w:sz="0" w:space="0" w:color="auto"/>
        <w:left w:val="none" w:sz="0" w:space="0" w:color="auto"/>
        <w:bottom w:val="none" w:sz="0" w:space="0" w:color="auto"/>
        <w:right w:val="none" w:sz="0" w:space="0" w:color="auto"/>
      </w:divBdr>
      <w:divsChild>
        <w:div w:id="1445151815">
          <w:marLeft w:val="0"/>
          <w:marRight w:val="0"/>
          <w:marTop w:val="0"/>
          <w:marBottom w:val="0"/>
          <w:divBdr>
            <w:top w:val="single" w:sz="2" w:space="0" w:color="E3E3E3"/>
            <w:left w:val="single" w:sz="2" w:space="0" w:color="E3E3E3"/>
            <w:bottom w:val="single" w:sz="2" w:space="0" w:color="E3E3E3"/>
            <w:right w:val="single" w:sz="2" w:space="0" w:color="E3E3E3"/>
          </w:divBdr>
          <w:divsChild>
            <w:div w:id="641613931">
              <w:marLeft w:val="0"/>
              <w:marRight w:val="0"/>
              <w:marTop w:val="0"/>
              <w:marBottom w:val="0"/>
              <w:divBdr>
                <w:top w:val="single" w:sz="2" w:space="0" w:color="E3E3E3"/>
                <w:left w:val="single" w:sz="2" w:space="0" w:color="E3E3E3"/>
                <w:bottom w:val="single" w:sz="2" w:space="0" w:color="E3E3E3"/>
                <w:right w:val="single" w:sz="2" w:space="0" w:color="E3E3E3"/>
              </w:divBdr>
              <w:divsChild>
                <w:div w:id="1760641023">
                  <w:marLeft w:val="0"/>
                  <w:marRight w:val="0"/>
                  <w:marTop w:val="0"/>
                  <w:marBottom w:val="0"/>
                  <w:divBdr>
                    <w:top w:val="single" w:sz="2" w:space="0" w:color="E3E3E3"/>
                    <w:left w:val="single" w:sz="2" w:space="0" w:color="E3E3E3"/>
                    <w:bottom w:val="single" w:sz="2" w:space="0" w:color="E3E3E3"/>
                    <w:right w:val="single" w:sz="2" w:space="0" w:color="E3E3E3"/>
                  </w:divBdr>
                  <w:divsChild>
                    <w:div w:id="544565308">
                      <w:marLeft w:val="0"/>
                      <w:marRight w:val="0"/>
                      <w:marTop w:val="0"/>
                      <w:marBottom w:val="0"/>
                      <w:divBdr>
                        <w:top w:val="single" w:sz="2" w:space="0" w:color="E3E3E3"/>
                        <w:left w:val="single" w:sz="2" w:space="0" w:color="E3E3E3"/>
                        <w:bottom w:val="single" w:sz="2" w:space="0" w:color="E3E3E3"/>
                        <w:right w:val="single" w:sz="2" w:space="0" w:color="E3E3E3"/>
                      </w:divBdr>
                      <w:divsChild>
                        <w:div w:id="1299845792">
                          <w:marLeft w:val="0"/>
                          <w:marRight w:val="0"/>
                          <w:marTop w:val="0"/>
                          <w:marBottom w:val="0"/>
                          <w:divBdr>
                            <w:top w:val="single" w:sz="2" w:space="0" w:color="E3E3E3"/>
                            <w:left w:val="single" w:sz="2" w:space="0" w:color="E3E3E3"/>
                            <w:bottom w:val="single" w:sz="2" w:space="0" w:color="E3E3E3"/>
                            <w:right w:val="single" w:sz="2" w:space="0" w:color="E3E3E3"/>
                          </w:divBdr>
                          <w:divsChild>
                            <w:div w:id="476456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109555">
                                  <w:marLeft w:val="0"/>
                                  <w:marRight w:val="0"/>
                                  <w:marTop w:val="0"/>
                                  <w:marBottom w:val="0"/>
                                  <w:divBdr>
                                    <w:top w:val="single" w:sz="2" w:space="0" w:color="E3E3E3"/>
                                    <w:left w:val="single" w:sz="2" w:space="0" w:color="E3E3E3"/>
                                    <w:bottom w:val="single" w:sz="2" w:space="0" w:color="E3E3E3"/>
                                    <w:right w:val="single" w:sz="2" w:space="0" w:color="E3E3E3"/>
                                  </w:divBdr>
                                  <w:divsChild>
                                    <w:div w:id="1834183459">
                                      <w:marLeft w:val="0"/>
                                      <w:marRight w:val="0"/>
                                      <w:marTop w:val="0"/>
                                      <w:marBottom w:val="0"/>
                                      <w:divBdr>
                                        <w:top w:val="single" w:sz="2" w:space="0" w:color="E3E3E3"/>
                                        <w:left w:val="single" w:sz="2" w:space="0" w:color="E3E3E3"/>
                                        <w:bottom w:val="single" w:sz="2" w:space="0" w:color="E3E3E3"/>
                                        <w:right w:val="single" w:sz="2" w:space="0" w:color="E3E3E3"/>
                                      </w:divBdr>
                                      <w:divsChild>
                                        <w:div w:id="641812374">
                                          <w:marLeft w:val="0"/>
                                          <w:marRight w:val="0"/>
                                          <w:marTop w:val="0"/>
                                          <w:marBottom w:val="0"/>
                                          <w:divBdr>
                                            <w:top w:val="single" w:sz="2" w:space="0" w:color="E3E3E3"/>
                                            <w:left w:val="single" w:sz="2" w:space="0" w:color="E3E3E3"/>
                                            <w:bottom w:val="single" w:sz="2" w:space="0" w:color="E3E3E3"/>
                                            <w:right w:val="single" w:sz="2" w:space="0" w:color="E3E3E3"/>
                                          </w:divBdr>
                                          <w:divsChild>
                                            <w:div w:id="1591573527">
                                              <w:marLeft w:val="0"/>
                                              <w:marRight w:val="0"/>
                                              <w:marTop w:val="0"/>
                                              <w:marBottom w:val="0"/>
                                              <w:divBdr>
                                                <w:top w:val="single" w:sz="2" w:space="0" w:color="E3E3E3"/>
                                                <w:left w:val="single" w:sz="2" w:space="0" w:color="E3E3E3"/>
                                                <w:bottom w:val="single" w:sz="2" w:space="0" w:color="E3E3E3"/>
                                                <w:right w:val="single" w:sz="2" w:space="0" w:color="E3E3E3"/>
                                              </w:divBdr>
                                              <w:divsChild>
                                                <w:div w:id="169757350">
                                                  <w:marLeft w:val="0"/>
                                                  <w:marRight w:val="0"/>
                                                  <w:marTop w:val="0"/>
                                                  <w:marBottom w:val="0"/>
                                                  <w:divBdr>
                                                    <w:top w:val="single" w:sz="2" w:space="0" w:color="E3E3E3"/>
                                                    <w:left w:val="single" w:sz="2" w:space="0" w:color="E3E3E3"/>
                                                    <w:bottom w:val="single" w:sz="2" w:space="0" w:color="E3E3E3"/>
                                                    <w:right w:val="single" w:sz="2" w:space="0" w:color="E3E3E3"/>
                                                  </w:divBdr>
                                                  <w:divsChild>
                                                    <w:div w:id="37894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066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497</Words>
  <Characters>2994</Characters>
  <Application>Microsoft Office Word</Application>
  <DocSecurity>0</DocSecurity>
  <Lines>57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Mool Narayan Verma</dc:creator>
  <cp:keywords/>
  <dc:description/>
  <cp:lastModifiedBy>moolyan@live.in Hospital</cp:lastModifiedBy>
  <cp:revision>5</cp:revision>
  <dcterms:created xsi:type="dcterms:W3CDTF">2024-03-04T10:27:00Z</dcterms:created>
  <dcterms:modified xsi:type="dcterms:W3CDTF">2024-04-20T11:08:00Z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62e526af-b3e8-4f40-afbc-0a07ea0c82a3</vt:lpwstr>
  </property>
</Properties>
</file>