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ee87dafy6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Friction Points in the Onboarding Flow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xrdzaduwhk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Unclear Call-to-Action or Purpose on Landing Page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login page has no indication of </w:t>
      </w:r>
      <w:r w:rsidDel="00000000" w:rsidR="00000000" w:rsidRPr="00000000">
        <w:rPr>
          <w:b w:val="1"/>
          <w:rtl w:val="0"/>
        </w:rPr>
        <w:t xml:space="preserve">what the user is about to access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There's no headline, subheading, or tooltip saying: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“You’ve been shared a link to the latest Index Rebalance Report — sign in or request access to view.”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b w:val="1"/>
          <w:rtl w:val="0"/>
        </w:rPr>
        <w:t xml:space="preserve">misses the urgency or context</w:t>
      </w:r>
      <w:r w:rsidDel="00000000" w:rsidR="00000000" w:rsidRPr="00000000">
        <w:rPr>
          <w:rtl w:val="0"/>
        </w:rPr>
        <w:t xml:space="preserve"> that would normally drive conversion.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br4vysa7kn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No Seamless Deep-Linking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 is clicking on a </w:t>
      </w:r>
      <w:r w:rsidDel="00000000" w:rsidR="00000000" w:rsidRPr="00000000">
        <w:rPr>
          <w:b w:val="1"/>
          <w:rtl w:val="0"/>
        </w:rPr>
        <w:t xml:space="preserve">deep link</w:t>
      </w:r>
      <w:r w:rsidDel="00000000" w:rsidR="00000000" w:rsidRPr="00000000">
        <w:rPr>
          <w:rtl w:val="0"/>
        </w:rPr>
        <w:t xml:space="preserve"> containing specific index, date, and report type info.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However, on landing, the page </w:t>
      </w:r>
      <w:r w:rsidDel="00000000" w:rsidR="00000000" w:rsidRPr="00000000">
        <w:rPr>
          <w:b w:val="1"/>
          <w:rtl w:val="0"/>
        </w:rPr>
        <w:t xml:space="preserve">doesn’t reassure them</w:t>
      </w:r>
      <w:r w:rsidDel="00000000" w:rsidR="00000000" w:rsidRPr="00000000">
        <w:rPr>
          <w:rtl w:val="0"/>
        </w:rPr>
        <w:t xml:space="preserve"> that they are in the right place or what they'll see after signing in.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Worse, if they go through sign-up or request access, they likely get dropped into a </w:t>
      </w:r>
      <w:r w:rsidDel="00000000" w:rsidR="00000000" w:rsidRPr="00000000">
        <w:rPr>
          <w:b w:val="1"/>
          <w:rtl w:val="0"/>
        </w:rPr>
        <w:t xml:space="preserve">generic dashboard</w:t>
      </w:r>
      <w:r w:rsidDel="00000000" w:rsidR="00000000" w:rsidRPr="00000000">
        <w:rPr>
          <w:rtl w:val="0"/>
        </w:rPr>
        <w:t xml:space="preserve"> rather than the specific report link.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899o3izkgq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Barrier: Login Wall With No Lightweight Preview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complete login wall is presented with no option to “Preview sample report” or see any teaser of the data they’re missing.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First-time users are </w:t>
      </w:r>
      <w:r w:rsidDel="00000000" w:rsidR="00000000" w:rsidRPr="00000000">
        <w:rPr>
          <w:b w:val="1"/>
          <w:rtl w:val="0"/>
        </w:rPr>
        <w:t xml:space="preserve">asked for a password before they understand the value</w:t>
      </w:r>
      <w:r w:rsidDel="00000000" w:rsidR="00000000" w:rsidRPr="00000000">
        <w:rPr>
          <w:rtl w:val="0"/>
        </w:rPr>
        <w:t xml:space="preserve"> of the platform.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You’re losing the chance to build urgency or show differentiated value (especially for index analytics content).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c8n67imwdl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Confusing ‘Request Access’ UX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"Request Access" button is vague.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What’s the process after clicking this?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long will access take?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credentials or approvals are needed?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Will the report be emailed, or will they get access to the dashboard?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feedback or progress indicator adds </w:t>
      </w:r>
      <w:r w:rsidDel="00000000" w:rsidR="00000000" w:rsidRPr="00000000">
        <w:rPr>
          <w:b w:val="1"/>
          <w:rtl w:val="0"/>
        </w:rPr>
        <w:t xml:space="preserve">cognitive friction</w:t>
      </w:r>
      <w:r w:rsidDel="00000000" w:rsidR="00000000" w:rsidRPr="00000000">
        <w:rPr>
          <w:rtl w:val="0"/>
        </w:rPr>
        <w:t xml:space="preserve"> and potential drop-off.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w2kg5vzes6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Unbranded/Unpersonalized UX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institutional clients or analysts, </w:t>
      </w:r>
      <w:r w:rsidDel="00000000" w:rsidR="00000000" w:rsidRPr="00000000">
        <w:rPr>
          <w:b w:val="1"/>
          <w:rtl w:val="0"/>
        </w:rPr>
        <w:t xml:space="preserve">trust and branding matter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login page shows a default-looking interface with minimal branding or visual cues to suggest that this is a trusted RBC Markets product.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6coy4j4pu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Suggestions to Improve Conversion and Onboarding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Contextual Landing Page Based on Shared Link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 if a shared link is opened by a non-logged-in user.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a custom message: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“You’ve been invited to view the Canadian Preferred Share Rebalance Report for April 4, 2025. Log in or request access to view the full report.”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 Report Preview or Visual Teaser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Let them see the </w:t>
      </w:r>
      <w:r w:rsidDel="00000000" w:rsidR="00000000" w:rsidRPr="00000000">
        <w:rPr>
          <w:b w:val="1"/>
          <w:rtl w:val="0"/>
        </w:rPr>
        <w:t xml:space="preserve">header, timestamp, or a few rows</w:t>
      </w:r>
      <w:r w:rsidDel="00000000" w:rsidR="00000000" w:rsidRPr="00000000">
        <w:rPr>
          <w:rtl w:val="0"/>
        </w:rPr>
        <w:t xml:space="preserve"> of data blurred out — this is common in SaaS to hook the user.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Streamline Request Access Flow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the form inline (or at least one click away).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clear expectations: </w:t>
      </w:r>
      <w:r w:rsidDel="00000000" w:rsidR="00000000" w:rsidRPr="00000000">
        <w:rPr>
          <w:i w:val="1"/>
          <w:rtl w:val="0"/>
        </w:rPr>
        <w:t xml:space="preserve">“Access approved within 1 business day”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“Auto-approved for RBC clients.”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Retain the Deep Link Post Signup/Login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user is taken </w:t>
      </w:r>
      <w:r w:rsidDel="00000000" w:rsidR="00000000" w:rsidRPr="00000000">
        <w:rPr>
          <w:b w:val="1"/>
          <w:rtl w:val="0"/>
        </w:rPr>
        <w:t xml:space="preserve">straight to the shared report</w:t>
      </w:r>
      <w:r w:rsidDel="00000000" w:rsidR="00000000" w:rsidRPr="00000000">
        <w:rPr>
          <w:rtl w:val="0"/>
        </w:rPr>
        <w:t xml:space="preserve">, not just the generic home page.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tokens or session memory to redirect them post-authentication.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UX Messaging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trust signals: RBC logo, security message, etc.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microcopy near buttons like: </w:t>
      </w:r>
      <w:r w:rsidDel="00000000" w:rsidR="00000000" w:rsidRPr="00000000">
        <w:rPr>
          <w:i w:val="1"/>
          <w:rtl w:val="0"/>
        </w:rPr>
        <w:t xml:space="preserve">“Secure access to premium analytics”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“Don’t have an account? Request one in 10 seconds.”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