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7v6yetoky2y2" w:id="0"/>
      <w:bookmarkEnd w:id="0"/>
      <w:r w:rsidDel="00000000" w:rsidR="00000000" w:rsidRPr="00000000">
        <w:rPr>
          <w:sz w:val="34"/>
          <w:szCs w:val="34"/>
          <w:rtl w:val="0"/>
        </w:rPr>
        <w:t xml:space="preserve">User Story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banker, I want a one-click scan that flags formatting errors across the deck,</w:t>
        <w:br w:type="textWrapping"/>
        <w:t xml:space="preserve"> so that I can instantly find and fix issues without manually checking each slide.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w0fuqcrcyp4z" w:id="1"/>
      <w:bookmarkEnd w:id="1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 “Run Checker” button in the PowerPoint add-in.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scan must evaluate the entire deck (all slides) in a single click.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Checks include: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Content, Layouts &amp; Templates → approved corporate templates, placeholders, sensitive data, abbreviations.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Numbers &amp; Currency → decimal precision, scale (M, B), thousands separator.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Alignment → header, sub-header, body, footnotes.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Fonts → family, type (Regular, Bold, SemiBold), size, line height.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Case → Title Case, Sentence Case, etc.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Branding → correct color palette (RBC vs Client branding).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must display in a clear, itemized report showing: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Rule violated.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(slide number, object).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correction.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scan must finish within 5 seconds for a 20-slide deck.</w:t>
        <w:br w:type="textWrapping"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u3nfsy363qu3" w:id="2"/>
      <w:bookmarkEnd w:id="2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click Run Checker, when the scan completes, then I see a list of all formatting errors by slide.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slide passes all checks, then it is marked as compliant with a green checkmark.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error is flagged, then the rule violated and suggested fix are displayed.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multiple errors exist on the same slide, then all must be shown in the results.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Given I switch formatting templates (e.g., from Tech Team → AI Team), when I re-run the checker, then results reflect the updated rules.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deck is error-free, then the result states “No issues found.”</w:t>
        <w:br w:type="textWrapping"/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kdz4poygwmtq" w:id="3"/>
      <w:bookmarkEnd w:id="3"/>
      <w:r w:rsidDel="00000000" w:rsidR="00000000" w:rsidRPr="00000000">
        <w:rPr>
          <w:sz w:val="34"/>
          <w:szCs w:val="34"/>
          <w:rtl w:val="0"/>
        </w:rPr>
        <w:t xml:space="preserve">Definition of Done (DoD)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“Run Checker” button triggers a single-pass scan across all slides.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cover all six preference categories (content, numbers, alignment, font, case, branding).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are flagged with slide number, object, and recommended fix.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Scan completes within performance threshold (&lt; 5 seconds for 20 slides).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 consistently on PowerPoint desktop and Office 365 web.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QA validates accuracy by running tests on sample decks with known violations.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Banker documentation updated with how to use the one-click checker.</w:t>
        <w:br w:type="textWrapping"/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t20jp6tgvmkq" w:id="4"/>
      <w:bookmarkEnd w:id="4"/>
      <w:r w:rsidDel="00000000" w:rsidR="00000000" w:rsidRPr="00000000">
        <w:rPr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PowerPoint Add-in Framework → trigger full-deck scan.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Formatting Rules Engine → applies vertical-specific rules (content, numbers, fonts, case, branding).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Results UI Component → displays flagged errors with context and suggestions.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Vertical Templates Repository → ensures scan uses the correct source-of-truth rules.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Performance Optimization Layer → ensures scan runs within latency requirements.</w:t>
      </w:r>
    </w:p>
    <w:p w:rsidR="00000000" w:rsidDel="00000000" w:rsidP="00000000" w:rsidRDefault="00000000" w:rsidRPr="00000000" w14:paraId="0000002B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rth4qflwjeq3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Story: Fuzzy Search &amp; Typos Sweep Across Slides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banker</w:t>
        <w:br w:type="textWrapping"/>
        <w:t xml:space="preserve"> I want to search all slide text—including near matches and misspellings</w:t>
        <w:br w:type="textWrapping"/>
        <w:t xml:space="preserve"> So that I can quickly catch wrong names, leftover placeholder text, and typos before sending a deck.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u57n3r7trg0k" w:id="6"/>
      <w:bookmarkEnd w:id="6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 single search box in the add-in that scans all text-bearing objects (titles, body, tables, charts, shapes, notes, footers, masters).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fuzzy matching (configurable similarity threshold) and spell-checking with finance/client dictionaries.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watchlists for sensitive strings: client names, tickers, executives, internal placeholders (e.g., “Lorem ipsum”, “Insert subtitle”).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must show slide #, object type, the matched snippet, and why it matched (exact, fuzzy %, spelling).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bulk actions: replace all, ignore/whitelist, add to dictionary, or jump to slide to edit.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run locally within the PowerPoint add-in and respect permissions/compliance (no content leaves the environment).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Performance targets: scan a 30-slide deck in ≤3s, 60-slide in ≤6s on standard machines.</w:t>
        <w:br w:type="textWrapping"/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7auf9yxr9jix" w:id="7"/>
      <w:bookmarkEnd w:id="7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Exact &amp; Fuzzy Matches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search for “Meta Platforms”, results include exact hits and near matches (e.g., “Meta Platfroms”, “Metta Platforms”) with a similarity score.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Misspellings &amp; Placeholders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deck contains typos (e.g., “teh”, “margin presure”) or placeholders (“Insert title”, “TBD”), they appear in results with labels Spelling or Placeholder.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Coverage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found in tables, charts, SmartArt, notes, slide masters, and footers is included in results.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&amp; Navigation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result shows a snippet with the term highlighted and a Jump to slide action that selects the offending object.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Bulk Replace &amp; Whitelist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I can Replace all occurrences (e.g., “FaceBook” → “Facebook”) and Add to dictionary/ignore specific terms to suppress future flags.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Watchlists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a monitored name/ticker is misspelled or mismatched, it is flagged as High Priority.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can set a fuzzy threshold (e.g., 80–95%), toggle include notes/masters, and choose case sensitivity.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a scan, I can export a CSV/clipboard summary of findings (slide, object, issue, suggestion).</w:t>
        <w:br w:type="textWrapping"/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vp7latrbkthc" w:id="8"/>
      <w:bookmarkEnd w:id="8"/>
      <w:r w:rsidDel="00000000" w:rsidR="00000000" w:rsidRPr="00000000">
        <w:rPr>
          <w:sz w:val="34"/>
          <w:szCs w:val="34"/>
          <w:rtl w:val="0"/>
        </w:rPr>
        <w:t xml:space="preserve">Definition of Done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End-to-end scan indexes all slide text sources and returns results with slide/object context.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Fuzzy matching, spell-check, and placeholder detection work with configurable settings.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Jump-to-slide focuses the exact object for edit in PowerPoint.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Bulk replace, add-to-dictionary, and ignore lists function and persist for the user.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Watchlist of client entities loads from the rules store and flags high-priority mismatches.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Performance SLAs met (≤3s for ~30 slides; ≤6s for ~60).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 on PowerPoint desktop and O365 web add-in.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QA suite includes decks with known typos, near matches, placeholders, tables/charts/notes coverage; accuracy ≥95% recall on seeded issues.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Audit/logging in place for replacements and dictionary changes; no content leaves the secure environment.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help tooltip and short guide available.</w:t>
        <w:br w:type="textWrapping"/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fza7y3okgsrt" w:id="9"/>
      <w:bookmarkEnd w:id="9"/>
      <w:r w:rsidDel="00000000" w:rsidR="00000000" w:rsidRPr="00000000">
        <w:rPr>
          <w:sz w:val="34"/>
          <w:szCs w:val="34"/>
          <w:rtl w:val="0"/>
        </w:rPr>
        <w:t xml:space="preserve">(Optional) Dependencies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PowerPoint add-in APIs for reading text from shapes, tables, charts, notes, masters.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Spell/grammar service with finance &amp; client dictionaries; user dictionary store.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Fuzzy search library (e.g., n-gram/Levenshtein) with configurable threshold.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Entity/watchlist service for clients, tickers, executives.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panel UI + bulk-edit &amp; navigation utilities.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processing / sandbox to satisfy compliance (no external transmission).</w:t>
        <w:br w:type="textWrapping"/>
      </w:r>
    </w:p>
    <w:p w:rsidR="00000000" w:rsidDel="00000000" w:rsidP="00000000" w:rsidRDefault="00000000" w:rsidRPr="00000000" w14:paraId="0000005C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uscle1vztbrz" w:id="10"/>
      <w:bookmarkEnd w:id="10"/>
      <w:r w:rsidDel="00000000" w:rsidR="00000000" w:rsidRPr="00000000">
        <w:rPr>
          <w:sz w:val="34"/>
          <w:szCs w:val="34"/>
          <w:rtl w:val="0"/>
        </w:rPr>
        <w:t xml:space="preserve">User Story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banker</w:t>
        <w:br w:type="textWrapping"/>
        <w:t xml:space="preserve"> I want a summary list of formatting errors with clickable “jump-to-slide” links</w:t>
        <w:br w:type="textWrapping"/>
        <w:t xml:space="preserve"> So that I can fix problems in the fastest order without scrolling through the entire deck.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xckvsgwdcnux" w:id="11"/>
      <w:bookmarkEnd w:id="11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plug-in must generate a consolidated error summary panel after running the checker.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error entry must include: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title / identifier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category (font, alignment, numbers, branding, etc.)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count per slide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error entry must be clickable, navigating directly to the relevant slide in PowerPoint.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should be ranked for efficiency (e.g., most critical first, or grouped by slide).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Banker must be able to accept/reject automated fixes from the summary list (e.g., fix font mismatch).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work across both desktop PowerPoint and web add-in environments.</w:t>
        <w:br w:type="textWrapping"/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x3djrkn6tjdl" w:id="12"/>
      <w:bookmarkEnd w:id="12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Detection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run the checker, when formatting issues are found, then a summary list appears.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Categorization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summary entry shows slide number, error type, and count.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I click an entry in the list, then PowerPoint navigates directly to the flagged slide.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Bulk Visibility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summary panel shows the total number of errors across the deck.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 Workflow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an error has an automated fix, then the summary shows a one-click “Accept / Dismiss” option.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checker and generating the error list must complete in under 5 seconds for a 50-slide deck.</w:t>
        <w:br w:type="textWrapping"/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d537e4fkaxwi" w:id="13"/>
      <w:bookmarkEnd w:id="13"/>
      <w:r w:rsidDel="00000000" w:rsidR="00000000" w:rsidRPr="00000000">
        <w:rPr>
          <w:sz w:val="34"/>
          <w:szCs w:val="34"/>
          <w:rtl w:val="0"/>
        </w:rPr>
        <w:t xml:space="preserve">Definition of Done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summary panel displays in plug-in after scan.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error is linked to the correct slide and auto-scrolls to the error location.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fix suggestions (where applicable) are available in the panel.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major error types (fonts, alignment, placeholders, numbers, branding) are supported.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 in both PowerPoint desktop and Office 365 add-in.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QA validation across 3 sample decks (small, medium, large) confirms accuracy &gt;95%.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review completed to ensure no slide content leaves the local environment without permission.</w:t>
        <w:br w:type="textWrapping"/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qvc1mpdqeo7" w:id="14"/>
      <w:bookmarkEnd w:id="14"/>
      <w:r w:rsidDel="00000000" w:rsidR="00000000" w:rsidRPr="00000000">
        <w:rPr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PowerPoint Add-in API → For navigation between slides.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Formatting Checker Engine → Core logic that detects issues.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UI Panel Framework → To render the summary list in the side pane.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Corporate Templates &amp; Rules DB → Provides baseline rules to validate errors.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Auto-fix Rules Service → Suggests corrective actions (e.g., change font to Roboto 16pt).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