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5BE" w:rsidRDefault="00100C02" w:rsidP="00F035BE">
      <w:pPr>
        <w:jc w:val="center"/>
        <w:rPr>
          <w:b/>
          <w:sz w:val="72"/>
          <w:szCs w:val="72"/>
          <w:u w:val="thick"/>
        </w:rPr>
      </w:pPr>
      <w:r w:rsidRPr="00F035BE">
        <w:rPr>
          <w:b/>
          <w:sz w:val="72"/>
          <w:szCs w:val="72"/>
          <w:u w:val="thick"/>
        </w:rPr>
        <w:t>ASSIGNMENT</w:t>
      </w:r>
    </w:p>
    <w:p w:rsidR="00F035BE" w:rsidRDefault="00F035BE" w:rsidP="00F035BE">
      <w:pPr>
        <w:jc w:val="center"/>
        <w:rPr>
          <w:b/>
          <w:sz w:val="72"/>
          <w:szCs w:val="72"/>
          <w:u w:val="thick"/>
        </w:rPr>
      </w:pPr>
    </w:p>
    <w:p w:rsidR="00F035BE" w:rsidRDefault="00F035BE" w:rsidP="00F035BE">
      <w:pPr>
        <w:rPr>
          <w:b/>
          <w:sz w:val="48"/>
          <w:szCs w:val="48"/>
        </w:rPr>
      </w:pPr>
      <w:r>
        <w:rPr>
          <w:b/>
          <w:sz w:val="48"/>
          <w:szCs w:val="48"/>
        </w:rPr>
        <w:t>NAME                   SHEEMA KHAN</w:t>
      </w:r>
    </w:p>
    <w:p w:rsidR="00F035BE" w:rsidRDefault="00F035BE" w:rsidP="00F035BE">
      <w:pPr>
        <w:rPr>
          <w:b/>
          <w:sz w:val="48"/>
          <w:szCs w:val="48"/>
        </w:rPr>
      </w:pPr>
      <w:r>
        <w:rPr>
          <w:b/>
          <w:sz w:val="48"/>
          <w:szCs w:val="48"/>
        </w:rPr>
        <w:t>ID                           21723</w:t>
      </w:r>
    </w:p>
    <w:p w:rsidR="00F035BE" w:rsidRDefault="00F035BE" w:rsidP="00F035BE">
      <w:pPr>
        <w:rPr>
          <w:b/>
          <w:sz w:val="48"/>
          <w:szCs w:val="48"/>
        </w:rPr>
      </w:pPr>
      <w:r>
        <w:rPr>
          <w:b/>
          <w:sz w:val="48"/>
          <w:szCs w:val="48"/>
        </w:rPr>
        <w:t>SUBJECT                AMERICAN LITERATURE</w:t>
      </w:r>
    </w:p>
    <w:p w:rsidR="00F035BE" w:rsidRDefault="00F035BE" w:rsidP="00F035BE">
      <w:pPr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SUBMITTED TO   </w:t>
      </w:r>
      <w:proofErr w:type="gramStart"/>
      <w:r>
        <w:rPr>
          <w:b/>
          <w:sz w:val="48"/>
          <w:szCs w:val="48"/>
        </w:rPr>
        <w:t>DR.GULZAR</w:t>
      </w:r>
      <w:proofErr w:type="gramEnd"/>
      <w:r>
        <w:rPr>
          <w:b/>
          <w:sz w:val="48"/>
          <w:szCs w:val="48"/>
        </w:rPr>
        <w:t xml:space="preserve"> JALAL</w:t>
      </w:r>
    </w:p>
    <w:p w:rsidR="00F035BE" w:rsidRDefault="00F035BE" w:rsidP="00F035BE">
      <w:pPr>
        <w:rPr>
          <w:b/>
          <w:sz w:val="48"/>
          <w:szCs w:val="48"/>
        </w:rPr>
      </w:pPr>
    </w:p>
    <w:p w:rsidR="00100C02" w:rsidRPr="00F035BE" w:rsidRDefault="00C27C02" w:rsidP="00F035BE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1104265</wp:posOffset>
            </wp:positionH>
            <wp:positionV relativeFrom="margin">
              <wp:posOffset>4262755</wp:posOffset>
            </wp:positionV>
            <wp:extent cx="4001135" cy="3829050"/>
            <wp:effectExtent l="133350" t="133350" r="151765" b="15240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ownloa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3829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C02" w:rsidRPr="00F035BE">
        <w:rPr>
          <w:sz w:val="72"/>
          <w:szCs w:val="72"/>
        </w:rPr>
        <w:br w:type="page"/>
      </w:r>
      <w:bookmarkStart w:id="0" w:name="_GoBack"/>
      <w:bookmarkEnd w:id="0"/>
    </w:p>
    <w:p w:rsidR="00100C02" w:rsidRPr="00F035BE" w:rsidRDefault="00100C02" w:rsidP="00100C02">
      <w:pPr>
        <w:rPr>
          <w:b/>
          <w:sz w:val="40"/>
          <w:szCs w:val="40"/>
          <w:u w:val="thick"/>
        </w:rPr>
      </w:pPr>
      <w:r w:rsidRPr="00F035BE">
        <w:rPr>
          <w:b/>
          <w:sz w:val="40"/>
          <w:szCs w:val="40"/>
          <w:u w:val="thick"/>
        </w:rPr>
        <w:lastRenderedPageBreak/>
        <w:t>About Author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Toni Morrison was an acclaimed American novelist, editor, and professor, known for her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powerful explorations of African American identity and experience. Born on February 18,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1931, in Lorain, Ohio, she became the first African American woman to win the Nobel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Prize in Literature in 1993.</w:t>
      </w:r>
    </w:p>
    <w:p w:rsidR="00100C02" w:rsidRPr="0028135E" w:rsidRDefault="00100C02" w:rsidP="00100C02">
      <w:pPr>
        <w:rPr>
          <w:sz w:val="24"/>
          <w:szCs w:val="24"/>
        </w:rPr>
      </w:pP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Her notable works include "Beloved," "Song of Solomon," and "The Bluest Eye," each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addressing themes of race, gender, and history. Morrison's writing is celebrated for its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lyrical prose and deep emotional resonance, as well as its examination of the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complexities of Black life in America. She passed away on August 5, 2019, leaving a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profound legacy in literature and cultural discourse.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Beloved by Toni Morrison plot themes setting characters and characterization,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discourse in the context in detail</w:t>
      </w:r>
    </w:p>
    <w:p w:rsidR="00100C02" w:rsidRPr="0028135E" w:rsidRDefault="00100C02" w:rsidP="00100C02">
      <w:pPr>
        <w:rPr>
          <w:sz w:val="28"/>
          <w:szCs w:val="28"/>
        </w:rPr>
      </w:pPr>
    </w:p>
    <w:p w:rsidR="00100C02" w:rsidRPr="00F035BE" w:rsidRDefault="00100C02" w:rsidP="00100C02">
      <w:pPr>
        <w:rPr>
          <w:b/>
          <w:sz w:val="40"/>
          <w:szCs w:val="40"/>
        </w:rPr>
      </w:pPr>
      <w:r w:rsidRPr="00F035BE">
        <w:rPr>
          <w:b/>
          <w:sz w:val="40"/>
          <w:szCs w:val="40"/>
        </w:rPr>
        <w:t>Beloved by Toni Morrison: Overview</w:t>
      </w:r>
    </w:p>
    <w:p w:rsidR="00100C02" w:rsidRDefault="00100C02" w:rsidP="00100C02"/>
    <w:p w:rsidR="00100C02" w:rsidRPr="00F035BE" w:rsidRDefault="00100C02" w:rsidP="00100C02">
      <w:pPr>
        <w:rPr>
          <w:b/>
          <w:sz w:val="40"/>
          <w:szCs w:val="40"/>
        </w:rPr>
      </w:pPr>
      <w:r w:rsidRPr="00F035BE">
        <w:rPr>
          <w:b/>
          <w:sz w:val="40"/>
          <w:szCs w:val="40"/>
        </w:rPr>
        <w:t>Plot Summary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"Beloved" follows </w:t>
      </w:r>
      <w:proofErr w:type="spellStart"/>
      <w:r w:rsidRPr="0028135E">
        <w:rPr>
          <w:sz w:val="24"/>
          <w:szCs w:val="24"/>
        </w:rPr>
        <w:t>Sethe</w:t>
      </w:r>
      <w:proofErr w:type="spellEnd"/>
      <w:r w:rsidRPr="0028135E">
        <w:rPr>
          <w:sz w:val="24"/>
          <w:szCs w:val="24"/>
        </w:rPr>
        <w:t>, an escaped enslaved woman living in Cincinnati, Ohio, in the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aftermath of the Civil War. Haunted by her traumatic past and the loss of her children,</w:t>
      </w:r>
    </w:p>
    <w:p w:rsidR="00100C02" w:rsidRPr="0028135E" w:rsidRDefault="00100C02" w:rsidP="00100C02">
      <w:pPr>
        <w:rPr>
          <w:sz w:val="24"/>
          <w:szCs w:val="24"/>
        </w:rPr>
      </w:pPr>
      <w:proofErr w:type="spellStart"/>
      <w:r w:rsidRPr="0028135E">
        <w:rPr>
          <w:sz w:val="24"/>
          <w:szCs w:val="24"/>
        </w:rPr>
        <w:t>Sethe</w:t>
      </w:r>
      <w:proofErr w:type="spellEnd"/>
      <w:r w:rsidRPr="0028135E">
        <w:rPr>
          <w:sz w:val="24"/>
          <w:szCs w:val="24"/>
        </w:rPr>
        <w:t xml:space="preserve"> is confronted by the arrival of a mysterious young woman named Beloved, who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embodies her deceased daughter. The narrative explores </w:t>
      </w:r>
      <w:proofErr w:type="spellStart"/>
      <w:r w:rsidRPr="0028135E">
        <w:rPr>
          <w:sz w:val="24"/>
          <w:szCs w:val="24"/>
        </w:rPr>
        <w:t>Sethe's</w:t>
      </w:r>
      <w:proofErr w:type="spellEnd"/>
      <w:r w:rsidRPr="0028135E">
        <w:rPr>
          <w:sz w:val="24"/>
          <w:szCs w:val="24"/>
        </w:rPr>
        <w:t xml:space="preserve"> desperate actions to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protect her children from the horrors of slavery, particularly the moment she chose to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kill her daughter to save her from a life of enslavement.</w:t>
      </w:r>
    </w:p>
    <w:p w:rsidR="00100C02" w:rsidRPr="0028135E" w:rsidRDefault="00100C02" w:rsidP="00100C02">
      <w:pPr>
        <w:rPr>
          <w:sz w:val="28"/>
          <w:szCs w:val="28"/>
        </w:rPr>
      </w:pPr>
    </w:p>
    <w:p w:rsidR="00100C02" w:rsidRPr="0028135E" w:rsidRDefault="00100C02" w:rsidP="00100C02">
      <w:pPr>
        <w:rPr>
          <w:b/>
          <w:sz w:val="40"/>
          <w:szCs w:val="40"/>
        </w:rPr>
      </w:pPr>
      <w:r w:rsidRPr="0028135E">
        <w:rPr>
          <w:b/>
          <w:sz w:val="40"/>
          <w:szCs w:val="40"/>
        </w:rPr>
        <w:t>Setting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lastRenderedPageBreak/>
        <w:t>The novel is primarily set in Cincinnati during the 1870s, juxtaposed with flashbacks to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the Sweet Home plantation in Kentucky where </w:t>
      </w:r>
      <w:proofErr w:type="spellStart"/>
      <w:r w:rsidRPr="0028135E">
        <w:rPr>
          <w:sz w:val="24"/>
          <w:szCs w:val="24"/>
        </w:rPr>
        <w:t>Sethe</w:t>
      </w:r>
      <w:proofErr w:type="spellEnd"/>
      <w:r w:rsidRPr="0028135E">
        <w:rPr>
          <w:sz w:val="24"/>
          <w:szCs w:val="24"/>
        </w:rPr>
        <w:t xml:space="preserve"> was enslaved. The physical setting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reflects the psychological landscapes of trauma, memory, and the struggle for identity.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The house at 124 Bluestone Road, where </w:t>
      </w:r>
      <w:proofErr w:type="spellStart"/>
      <w:r w:rsidRPr="0028135E">
        <w:rPr>
          <w:sz w:val="24"/>
          <w:szCs w:val="24"/>
        </w:rPr>
        <w:t>Sethe</w:t>
      </w:r>
      <w:proofErr w:type="spellEnd"/>
      <w:r w:rsidRPr="0028135E">
        <w:rPr>
          <w:sz w:val="24"/>
          <w:szCs w:val="24"/>
        </w:rPr>
        <w:t xml:space="preserve"> lives with her daughter Denver, is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haunted by the past, symbolizing the enduring impact of slavery.</w:t>
      </w:r>
    </w:p>
    <w:p w:rsidR="00100C02" w:rsidRDefault="00100C02" w:rsidP="00100C02"/>
    <w:p w:rsidR="00100C02" w:rsidRPr="0028135E" w:rsidRDefault="00100C02" w:rsidP="00100C02">
      <w:pPr>
        <w:rPr>
          <w:b/>
          <w:sz w:val="40"/>
          <w:szCs w:val="40"/>
        </w:rPr>
      </w:pPr>
      <w:r w:rsidRPr="0028135E">
        <w:rPr>
          <w:b/>
          <w:sz w:val="40"/>
          <w:szCs w:val="40"/>
        </w:rPr>
        <w:t>Themes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The Legacy of Slavery: The novel examines how slavery's trauma reverberates through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generations, affecting the identities and relationships of those who survived it.</w:t>
      </w:r>
    </w:p>
    <w:p w:rsidR="00100C02" w:rsidRPr="0028135E" w:rsidRDefault="00100C02" w:rsidP="00100C02">
      <w:pPr>
        <w:rPr>
          <w:sz w:val="24"/>
          <w:szCs w:val="24"/>
        </w:rPr>
      </w:pP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Motherhood: </w:t>
      </w:r>
      <w:proofErr w:type="spellStart"/>
      <w:r w:rsidRPr="0028135E">
        <w:rPr>
          <w:sz w:val="24"/>
          <w:szCs w:val="24"/>
        </w:rPr>
        <w:t>Sethe’s</w:t>
      </w:r>
      <w:proofErr w:type="spellEnd"/>
      <w:r w:rsidRPr="0028135E">
        <w:rPr>
          <w:sz w:val="24"/>
          <w:szCs w:val="24"/>
        </w:rPr>
        <w:t xml:space="preserve"> maternal instincts drive her actions, showcasing the complex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nature of love, sacrifice, and the consequences of her choices.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Memory and Trauma: The narrative structure emphasizes the non-linear nature of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memory, highlighting how traumatic experiences can haunt individuals.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Identity and Self: Characters struggle with their identities, often defined by their pasts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and societal perceptions. The search for self-hood amid trauma is a central concern.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Community and Isolation: The role of community in healing and the impact of isolation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are crucial, as seen through Denver's development and </w:t>
      </w:r>
      <w:proofErr w:type="spellStart"/>
      <w:r w:rsidRPr="0028135E">
        <w:rPr>
          <w:sz w:val="24"/>
          <w:szCs w:val="24"/>
        </w:rPr>
        <w:t>Sethe's</w:t>
      </w:r>
      <w:proofErr w:type="spellEnd"/>
      <w:r w:rsidRPr="0028135E">
        <w:rPr>
          <w:sz w:val="24"/>
          <w:szCs w:val="24"/>
        </w:rPr>
        <w:t xml:space="preserve"> withdrawal from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society.</w:t>
      </w:r>
    </w:p>
    <w:p w:rsidR="00100C02" w:rsidRPr="0028135E" w:rsidRDefault="00100C02" w:rsidP="00100C02">
      <w:pPr>
        <w:rPr>
          <w:b/>
          <w:sz w:val="40"/>
          <w:szCs w:val="40"/>
        </w:rPr>
      </w:pPr>
      <w:r w:rsidRPr="0028135E">
        <w:rPr>
          <w:b/>
          <w:sz w:val="40"/>
          <w:szCs w:val="40"/>
        </w:rPr>
        <w:t>Characters</w:t>
      </w:r>
    </w:p>
    <w:p w:rsidR="00100C02" w:rsidRPr="0028135E" w:rsidRDefault="00100C02" w:rsidP="00100C02">
      <w:pPr>
        <w:rPr>
          <w:sz w:val="24"/>
          <w:szCs w:val="24"/>
        </w:rPr>
      </w:pPr>
      <w:proofErr w:type="spellStart"/>
      <w:r w:rsidRPr="0028135E">
        <w:rPr>
          <w:sz w:val="24"/>
          <w:szCs w:val="24"/>
        </w:rPr>
        <w:t>Sethe</w:t>
      </w:r>
      <w:proofErr w:type="spellEnd"/>
      <w:r w:rsidRPr="0028135E">
        <w:rPr>
          <w:sz w:val="24"/>
          <w:szCs w:val="24"/>
        </w:rPr>
        <w:t>: The protagonist, a former enslaved woman grappling with her past and the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choices she made to protect her children. Her character embodies strength, resilience,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and deep trauma.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Beloved: A mysterious figure who represents </w:t>
      </w:r>
      <w:proofErr w:type="spellStart"/>
      <w:r w:rsidRPr="0028135E">
        <w:rPr>
          <w:sz w:val="24"/>
          <w:szCs w:val="24"/>
        </w:rPr>
        <w:t>Sethe's</w:t>
      </w:r>
      <w:proofErr w:type="spellEnd"/>
      <w:r w:rsidRPr="0028135E">
        <w:rPr>
          <w:sz w:val="24"/>
          <w:szCs w:val="24"/>
        </w:rPr>
        <w:t xml:space="preserve"> deceased daughter, manifesting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both as a haunting memory and a literal presence. Beloved symbolizes the inescapable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nature of the past.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lastRenderedPageBreak/>
        <w:t xml:space="preserve">Denver: </w:t>
      </w:r>
      <w:proofErr w:type="spellStart"/>
      <w:r w:rsidRPr="0028135E">
        <w:rPr>
          <w:sz w:val="24"/>
          <w:szCs w:val="24"/>
        </w:rPr>
        <w:t>Sethe’s</w:t>
      </w:r>
      <w:proofErr w:type="spellEnd"/>
      <w:r w:rsidRPr="0028135E">
        <w:rPr>
          <w:sz w:val="24"/>
          <w:szCs w:val="24"/>
        </w:rPr>
        <w:t xml:space="preserve"> surviving daughter, who initially lives in her mother’s shadow but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gradually seeks her own identity and connection to the community.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Paul D: A former enslaved man from Sweet Home who represents the struggle for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masculinity and connection in the aftermath of slavery. His relationship with </w:t>
      </w:r>
      <w:proofErr w:type="spellStart"/>
      <w:r w:rsidRPr="0028135E">
        <w:rPr>
          <w:sz w:val="24"/>
          <w:szCs w:val="24"/>
        </w:rPr>
        <w:t>Sethe</w:t>
      </w:r>
      <w:proofErr w:type="spellEnd"/>
      <w:r w:rsidRPr="0028135E">
        <w:rPr>
          <w:sz w:val="24"/>
          <w:szCs w:val="24"/>
        </w:rPr>
        <w:t xml:space="preserve"> is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central to exploring themes of intimacy and trauma.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Baby Suggs: </w:t>
      </w:r>
      <w:proofErr w:type="spellStart"/>
      <w:r w:rsidRPr="0028135E">
        <w:rPr>
          <w:sz w:val="24"/>
          <w:szCs w:val="24"/>
        </w:rPr>
        <w:t>Sethe’s</w:t>
      </w:r>
      <w:proofErr w:type="spellEnd"/>
      <w:r w:rsidRPr="0028135E">
        <w:rPr>
          <w:sz w:val="24"/>
          <w:szCs w:val="24"/>
        </w:rPr>
        <w:t xml:space="preserve"> mother-in-law, a spiritual leader who advocates for self-love and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community healing, reflecting the importance of collective memory and resistance.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Characterization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Morrison’s characters are richly developed, with complex motivations and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backgrounds. </w:t>
      </w:r>
      <w:proofErr w:type="spellStart"/>
      <w:r w:rsidRPr="0028135E">
        <w:rPr>
          <w:sz w:val="24"/>
          <w:szCs w:val="24"/>
        </w:rPr>
        <w:t>Sethe’s</w:t>
      </w:r>
      <w:proofErr w:type="spellEnd"/>
      <w:r w:rsidRPr="0028135E">
        <w:rPr>
          <w:sz w:val="24"/>
          <w:szCs w:val="24"/>
        </w:rPr>
        <w:t xml:space="preserve"> fierce maternal love contrasts with her profound guilt and sorrow.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Beloved’s character evolves from an innocent childlike presence to a haunting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 xml:space="preserve">embodiment of </w:t>
      </w:r>
      <w:proofErr w:type="spellStart"/>
      <w:r w:rsidRPr="0028135E">
        <w:rPr>
          <w:sz w:val="24"/>
          <w:szCs w:val="24"/>
        </w:rPr>
        <w:t>Sethe’s</w:t>
      </w:r>
      <w:proofErr w:type="spellEnd"/>
      <w:r w:rsidRPr="0028135E">
        <w:rPr>
          <w:sz w:val="24"/>
          <w:szCs w:val="24"/>
        </w:rPr>
        <w:t xml:space="preserve"> past, illustrating the deep scars of slavery. Denver’s growth from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isolation to seeking community emphasizes the importance of connection. Paul D’s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internal conflicts reveal the struggle of men to reclaim their identities post-slavery.</w:t>
      </w:r>
    </w:p>
    <w:p w:rsidR="00100C02" w:rsidRDefault="00100C02" w:rsidP="00100C02"/>
    <w:p w:rsidR="00100C02" w:rsidRPr="0028135E" w:rsidRDefault="00100C02" w:rsidP="00100C02">
      <w:pPr>
        <w:rPr>
          <w:b/>
          <w:sz w:val="40"/>
          <w:szCs w:val="40"/>
        </w:rPr>
      </w:pPr>
      <w:r w:rsidRPr="0028135E">
        <w:rPr>
          <w:b/>
          <w:sz w:val="40"/>
          <w:szCs w:val="40"/>
        </w:rPr>
        <w:t>Discourse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Morrison employs a non-linear narrative style, utilizing stream-of-consciousness and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fragmented timelines to mirror the characters' mental states and the nature of memory.</w:t>
      </w:r>
    </w:p>
    <w:p w:rsidR="00100C02" w:rsidRPr="0028135E" w:rsidRDefault="00100C02" w:rsidP="00100C02">
      <w:pPr>
        <w:rPr>
          <w:sz w:val="24"/>
          <w:szCs w:val="24"/>
        </w:rPr>
      </w:pP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The use of magical realism—particularly through Beloved’s character—highlights the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supernatural elements of trauma. The dialogue is rich with African American vernacular,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deepening the cultural context and grounding the narrative in its historical setting.</w:t>
      </w:r>
    </w:p>
    <w:p w:rsidR="00100C02" w:rsidRPr="0028135E" w:rsidRDefault="00100C02" w:rsidP="00100C02">
      <w:pPr>
        <w:rPr>
          <w:sz w:val="24"/>
          <w:szCs w:val="24"/>
        </w:rPr>
      </w:pPr>
    </w:p>
    <w:p w:rsidR="00100C02" w:rsidRPr="0028135E" w:rsidRDefault="00100C02" w:rsidP="00100C02">
      <w:pPr>
        <w:rPr>
          <w:b/>
          <w:sz w:val="40"/>
          <w:szCs w:val="40"/>
        </w:rPr>
      </w:pPr>
      <w:r w:rsidRPr="0028135E">
        <w:rPr>
          <w:b/>
          <w:sz w:val="40"/>
          <w:szCs w:val="40"/>
        </w:rPr>
        <w:t>Conclusion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"Beloved" is a profound exploration of the psychological scars of slavery, the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complexities of motherhood, and the search for identity and community. Through its</w:t>
      </w:r>
    </w:p>
    <w:p w:rsidR="00100C02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lastRenderedPageBreak/>
        <w:t>intricate narrative and richly drawn characters, Morrison invites readers to confront the</w:t>
      </w:r>
    </w:p>
    <w:p w:rsidR="00EF60CB" w:rsidRPr="0028135E" w:rsidRDefault="00100C02" w:rsidP="00100C02">
      <w:pPr>
        <w:rPr>
          <w:sz w:val="24"/>
          <w:szCs w:val="24"/>
        </w:rPr>
      </w:pPr>
      <w:r w:rsidRPr="0028135E">
        <w:rPr>
          <w:sz w:val="24"/>
          <w:szCs w:val="24"/>
        </w:rPr>
        <w:t>legacies of the past while considering the possibilities for healing and reconciliation.</w:t>
      </w:r>
    </w:p>
    <w:sectPr w:rsidR="00EF60CB" w:rsidRPr="00281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C02"/>
    <w:rsid w:val="00100C02"/>
    <w:rsid w:val="00114BAD"/>
    <w:rsid w:val="0028135E"/>
    <w:rsid w:val="00C27C02"/>
    <w:rsid w:val="00EF60CB"/>
    <w:rsid w:val="00F0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A9D0"/>
  <w15:chartTrackingRefBased/>
  <w15:docId w15:val="{3ADC2227-F8EA-4472-A685-CF18B895E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2024-10-01T14:22:00Z</dcterms:created>
  <dcterms:modified xsi:type="dcterms:W3CDTF">2024-10-01T14:22:00Z</dcterms:modified>
</cp:coreProperties>
</file>