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3D6F0" w14:textId="53903F34" w:rsidR="009F06B0" w:rsidRDefault="009F06B0" w:rsidP="001039D8">
      <w:pPr>
        <w:pStyle w:val="Default"/>
        <w:rPr>
          <w:b/>
          <w:bCs/>
          <w:sz w:val="36"/>
          <w:szCs w:val="36"/>
        </w:rPr>
      </w:pPr>
      <w:r>
        <w:rPr>
          <w:b/>
          <w:bCs/>
          <w:sz w:val="36"/>
          <w:szCs w:val="36"/>
          <w:lang w:val="en-GB"/>
        </w:rPr>
        <w:t xml:space="preserve"> </w:t>
      </w:r>
      <w:r w:rsidR="001039D8">
        <w:rPr>
          <w:b/>
          <w:bCs/>
          <w:noProof/>
          <w:sz w:val="36"/>
          <w:szCs w:val="36"/>
          <w:lang w:val="en-GB" w:eastAsia="en-GB"/>
        </w:rPr>
        <w:t xml:space="preserve">    </w:t>
      </w:r>
      <w:r w:rsidR="00F92204">
        <w:rPr>
          <w:b/>
          <w:bCs/>
          <w:noProof/>
          <w:sz w:val="36"/>
          <w:szCs w:val="36"/>
          <w:lang w:val="en-GB" w:eastAsia="en-GB"/>
        </w:rPr>
        <w:drawing>
          <wp:inline distT="0" distB="0" distL="0" distR="0" wp14:anchorId="1776645E" wp14:editId="7B244F5F">
            <wp:extent cx="690033" cy="4997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3244" cy="516547"/>
                    </a:xfrm>
                    <a:prstGeom prst="rect">
                      <a:avLst/>
                    </a:prstGeom>
                    <a:noFill/>
                  </pic:spPr>
                </pic:pic>
              </a:graphicData>
            </a:graphic>
          </wp:inline>
        </w:drawing>
      </w:r>
      <w:r w:rsidR="001039D8">
        <w:rPr>
          <w:b/>
          <w:bCs/>
          <w:noProof/>
          <w:sz w:val="36"/>
          <w:szCs w:val="36"/>
          <w:lang w:val="en-GB" w:eastAsia="en-GB"/>
        </w:rPr>
        <w:t xml:space="preserve">                                                                     </w:t>
      </w:r>
      <w:r>
        <w:rPr>
          <w:b/>
          <w:bCs/>
          <w:sz w:val="36"/>
          <w:szCs w:val="36"/>
          <w:lang w:val="en-GB"/>
        </w:rPr>
        <w:t xml:space="preserve">                       </w:t>
      </w:r>
    </w:p>
    <w:p w14:paraId="709149DD" w14:textId="348B423D" w:rsidR="009F06B0" w:rsidRDefault="009F06B0" w:rsidP="00EC33C9">
      <w:pPr>
        <w:pStyle w:val="Default"/>
        <w:ind w:left="1440" w:firstLine="720"/>
        <w:rPr>
          <w:b/>
          <w:bCs/>
          <w:sz w:val="36"/>
          <w:szCs w:val="36"/>
        </w:rPr>
      </w:pPr>
      <w:r>
        <w:rPr>
          <w:b/>
          <w:bCs/>
          <w:sz w:val="36"/>
          <w:szCs w:val="36"/>
        </w:rPr>
        <w:tab/>
      </w:r>
      <w:r>
        <w:rPr>
          <w:b/>
          <w:bCs/>
          <w:sz w:val="36"/>
          <w:szCs w:val="36"/>
        </w:rPr>
        <w:tab/>
      </w:r>
      <w:r w:rsidRPr="009F06B0">
        <w:rPr>
          <w:b/>
          <w:bCs/>
          <w:noProof/>
          <w:sz w:val="36"/>
          <w:szCs w:val="36"/>
          <w:lang w:val="en-GB" w:eastAsia="en-GB"/>
        </w:rPr>
        <w:drawing>
          <wp:anchor distT="0" distB="0" distL="114300" distR="114300" simplePos="0" relativeHeight="251660288" behindDoc="0" locked="0" layoutInCell="1" allowOverlap="1" wp14:anchorId="1094BC85" wp14:editId="35110086">
            <wp:simplePos x="0" y="0"/>
            <wp:positionH relativeFrom="column">
              <wp:posOffset>8575040</wp:posOffset>
            </wp:positionH>
            <wp:positionV relativeFrom="paragraph">
              <wp:posOffset>-635</wp:posOffset>
            </wp:positionV>
            <wp:extent cx="2417641" cy="1279927"/>
            <wp:effectExtent l="0" t="0" r="1905" b="0"/>
            <wp:wrapNone/>
            <wp:docPr id="16" name="Picture 15">
              <a:extLst xmlns:a="http://schemas.openxmlformats.org/drawingml/2006/main">
                <a:ext uri="{FF2B5EF4-FFF2-40B4-BE49-F238E27FC236}">
                  <a16:creationId xmlns:a16="http://schemas.microsoft.com/office/drawing/2014/main" id="{B44289A3-CD7C-4A1E-A4C6-8020E82CE5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B44289A3-CD7C-4A1E-A4C6-8020E82CE540}"/>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417641" cy="1279927"/>
                    </a:xfrm>
                    <a:prstGeom prst="rect">
                      <a:avLst/>
                    </a:prstGeom>
                  </pic:spPr>
                </pic:pic>
              </a:graphicData>
            </a:graphic>
          </wp:anchor>
        </w:drawing>
      </w:r>
    </w:p>
    <w:p w14:paraId="7559BA6A" w14:textId="090601B9" w:rsidR="00E0338E" w:rsidRDefault="00951594" w:rsidP="00951594">
      <w:pPr>
        <w:pStyle w:val="Default"/>
        <w:jc w:val="center"/>
        <w:rPr>
          <w:b/>
          <w:bCs/>
          <w:sz w:val="36"/>
          <w:szCs w:val="36"/>
        </w:rPr>
      </w:pPr>
      <w:r>
        <w:rPr>
          <w:b/>
          <w:bCs/>
          <w:sz w:val="36"/>
          <w:szCs w:val="36"/>
        </w:rPr>
        <w:t>C</w:t>
      </w:r>
      <w:r w:rsidR="003369C4">
        <w:rPr>
          <w:b/>
          <w:bCs/>
          <w:sz w:val="36"/>
          <w:szCs w:val="36"/>
        </w:rPr>
        <w:t>loud Services</w:t>
      </w:r>
      <w:r>
        <w:rPr>
          <w:b/>
          <w:bCs/>
          <w:sz w:val="36"/>
          <w:szCs w:val="36"/>
        </w:rPr>
        <w:t xml:space="preserve"> </w:t>
      </w:r>
      <w:r w:rsidR="00291D58">
        <w:rPr>
          <w:b/>
          <w:bCs/>
          <w:sz w:val="36"/>
          <w:szCs w:val="36"/>
        </w:rPr>
        <w:t xml:space="preserve">– Assessment # </w:t>
      </w:r>
      <w:r w:rsidR="00EE61FA">
        <w:rPr>
          <w:b/>
          <w:bCs/>
          <w:sz w:val="36"/>
          <w:szCs w:val="36"/>
        </w:rPr>
        <w:t>7</w:t>
      </w:r>
    </w:p>
    <w:p w14:paraId="5007FCA7" w14:textId="77777777" w:rsidR="005C0EF3" w:rsidRDefault="005C0EF3" w:rsidP="00951594">
      <w:pPr>
        <w:pStyle w:val="Default"/>
        <w:jc w:val="center"/>
        <w:rPr>
          <w:b/>
          <w:bCs/>
          <w:sz w:val="36"/>
          <w:szCs w:val="36"/>
        </w:rPr>
      </w:pPr>
    </w:p>
    <w:p w14:paraId="69A4C464" w14:textId="54E3970F" w:rsidR="00367697" w:rsidRDefault="006B3BEF" w:rsidP="001A4F35">
      <w:pPr>
        <w:rPr>
          <w:rFonts w:cstheme="minorHAnsi"/>
          <w:sz w:val="28"/>
          <w:szCs w:val="28"/>
        </w:rPr>
      </w:pPr>
      <w:r>
        <w:rPr>
          <w:rFonts w:cstheme="minorHAnsi"/>
          <w:sz w:val="28"/>
          <w:szCs w:val="28"/>
        </w:rPr>
        <w:t xml:space="preserve">Week </w:t>
      </w:r>
      <w:r w:rsidR="00EE61FA">
        <w:rPr>
          <w:rFonts w:cstheme="minorHAnsi"/>
          <w:sz w:val="28"/>
          <w:szCs w:val="28"/>
        </w:rPr>
        <w:t>7</w:t>
      </w:r>
      <w:r>
        <w:rPr>
          <w:rFonts w:cstheme="minorHAnsi"/>
          <w:sz w:val="28"/>
          <w:szCs w:val="28"/>
        </w:rPr>
        <w:tab/>
      </w:r>
      <w:r w:rsidR="00210F05" w:rsidRPr="007F1F17">
        <w:rPr>
          <w:rFonts w:cstheme="minorHAnsi"/>
          <w:sz w:val="28"/>
          <w:szCs w:val="28"/>
        </w:rPr>
        <w:tab/>
      </w:r>
      <w:r w:rsidR="00210F05" w:rsidRPr="007F1F17">
        <w:rPr>
          <w:rFonts w:cstheme="minorHAnsi"/>
          <w:sz w:val="28"/>
          <w:szCs w:val="28"/>
        </w:rPr>
        <w:tab/>
      </w:r>
      <w:r w:rsidR="00212CE8" w:rsidRPr="007F1F17">
        <w:rPr>
          <w:rFonts w:cstheme="minorHAnsi"/>
          <w:sz w:val="28"/>
          <w:szCs w:val="28"/>
        </w:rPr>
        <w:tab/>
      </w:r>
      <w:r w:rsidR="009F06B0" w:rsidRPr="007F1F17">
        <w:rPr>
          <w:rFonts w:cstheme="minorHAnsi"/>
          <w:sz w:val="28"/>
          <w:szCs w:val="28"/>
        </w:rPr>
        <w:tab/>
      </w:r>
      <w:r w:rsidR="000C7985" w:rsidRPr="007F1F17">
        <w:rPr>
          <w:rFonts w:cstheme="minorHAnsi"/>
          <w:sz w:val="28"/>
          <w:szCs w:val="28"/>
        </w:rPr>
        <w:tab/>
      </w:r>
      <w:r w:rsidR="000C7985" w:rsidRPr="007F1F17">
        <w:rPr>
          <w:rFonts w:cstheme="minorHAnsi"/>
          <w:sz w:val="28"/>
          <w:szCs w:val="28"/>
        </w:rPr>
        <w:tab/>
      </w:r>
      <w:r w:rsidR="00951594">
        <w:rPr>
          <w:rFonts w:cstheme="minorHAnsi"/>
          <w:sz w:val="28"/>
          <w:szCs w:val="28"/>
        </w:rPr>
        <w:t xml:space="preserve"> </w:t>
      </w:r>
      <w:r w:rsidR="00951594">
        <w:rPr>
          <w:rFonts w:cstheme="minorHAnsi"/>
          <w:sz w:val="28"/>
          <w:szCs w:val="28"/>
        </w:rPr>
        <w:tab/>
      </w:r>
      <w:r w:rsidR="009F06B0" w:rsidRPr="007F1F17">
        <w:rPr>
          <w:rFonts w:cstheme="minorHAnsi"/>
          <w:sz w:val="28"/>
          <w:szCs w:val="28"/>
        </w:rPr>
        <w:t xml:space="preserve">Time: </w:t>
      </w:r>
      <w:r w:rsidR="00EE61FA">
        <w:rPr>
          <w:rFonts w:cstheme="minorHAnsi"/>
          <w:sz w:val="28"/>
          <w:szCs w:val="28"/>
        </w:rPr>
        <w:t>3</w:t>
      </w:r>
      <w:r w:rsidR="00367697">
        <w:rPr>
          <w:rFonts w:cstheme="minorHAnsi"/>
          <w:sz w:val="28"/>
          <w:szCs w:val="28"/>
        </w:rPr>
        <w:t xml:space="preserve"> - Hours</w:t>
      </w:r>
    </w:p>
    <w:p w14:paraId="4E51D94E" w14:textId="06B85BC2" w:rsidR="00DE42FF" w:rsidRPr="007F1F17" w:rsidRDefault="0081513B" w:rsidP="001A4F35">
      <w:pPr>
        <w:rPr>
          <w:rFonts w:cstheme="minorHAnsi"/>
          <w:sz w:val="18"/>
          <w:szCs w:val="18"/>
        </w:rPr>
      </w:pPr>
      <w:r w:rsidRPr="007F1F17">
        <w:rPr>
          <w:rFonts w:cstheme="minorHAnsi"/>
          <w:sz w:val="28"/>
          <w:szCs w:val="28"/>
        </w:rPr>
        <w:t>Name:</w:t>
      </w:r>
      <w:r w:rsidR="009F06B0" w:rsidRPr="007F1F17">
        <w:rPr>
          <w:rFonts w:cstheme="minorHAnsi"/>
          <w:sz w:val="28"/>
          <w:szCs w:val="28"/>
        </w:rPr>
        <w:t xml:space="preserve"> </w:t>
      </w:r>
      <w:r w:rsidR="00210F05" w:rsidRPr="007F1F17">
        <w:rPr>
          <w:rFonts w:cstheme="minorHAnsi"/>
          <w:sz w:val="28"/>
          <w:szCs w:val="28"/>
        </w:rPr>
        <w:t>_______________</w:t>
      </w:r>
      <w:r w:rsidR="004F0BB5">
        <w:rPr>
          <w:rFonts w:cstheme="minorHAnsi"/>
          <w:sz w:val="28"/>
          <w:szCs w:val="28"/>
        </w:rPr>
        <w:t>______</w:t>
      </w:r>
      <w:r w:rsidR="009D42B1" w:rsidRPr="007F1F17">
        <w:rPr>
          <w:rFonts w:cstheme="minorHAnsi"/>
          <w:sz w:val="28"/>
          <w:szCs w:val="28"/>
        </w:rPr>
        <w:tab/>
      </w:r>
      <w:r w:rsidR="009D42B1" w:rsidRPr="007F1F17">
        <w:rPr>
          <w:rFonts w:cstheme="minorHAnsi"/>
          <w:sz w:val="28"/>
          <w:szCs w:val="28"/>
        </w:rPr>
        <w:tab/>
      </w:r>
      <w:r w:rsidR="00212CE8" w:rsidRPr="007F1F17">
        <w:rPr>
          <w:rFonts w:cstheme="minorHAnsi"/>
          <w:sz w:val="28"/>
          <w:szCs w:val="28"/>
        </w:rPr>
        <w:tab/>
      </w:r>
      <w:r w:rsidR="004F0BB5">
        <w:rPr>
          <w:rFonts w:cstheme="minorHAnsi"/>
          <w:sz w:val="28"/>
          <w:szCs w:val="28"/>
        </w:rPr>
        <w:tab/>
      </w:r>
      <w:r w:rsidR="009F06B0" w:rsidRPr="007F1F17">
        <w:rPr>
          <w:rFonts w:cstheme="minorHAnsi"/>
          <w:sz w:val="28"/>
          <w:szCs w:val="28"/>
        </w:rPr>
        <w:t xml:space="preserve">Marks: </w:t>
      </w:r>
      <w:r w:rsidR="004F0BB5">
        <w:rPr>
          <w:rFonts w:cstheme="minorHAnsi"/>
          <w:sz w:val="28"/>
          <w:szCs w:val="28"/>
        </w:rPr>
        <w:t>1</w:t>
      </w:r>
      <w:r w:rsidR="00ED251E" w:rsidRPr="007F1F17">
        <w:rPr>
          <w:rFonts w:cstheme="minorHAnsi"/>
          <w:sz w:val="28"/>
          <w:szCs w:val="28"/>
        </w:rPr>
        <w:t>0</w:t>
      </w:r>
      <w:r w:rsidR="00291D58">
        <w:rPr>
          <w:rFonts w:cstheme="minorHAnsi"/>
          <w:sz w:val="28"/>
          <w:szCs w:val="28"/>
        </w:rPr>
        <w:t>0</w:t>
      </w:r>
    </w:p>
    <w:p w14:paraId="4F09C7F4" w14:textId="4801764D" w:rsidR="00E1096E" w:rsidRPr="00E1096E" w:rsidRDefault="00AD4C84" w:rsidP="00EE61FA">
      <w:pPr>
        <w:rPr>
          <w:sz w:val="24"/>
          <w:szCs w:val="24"/>
        </w:rPr>
      </w:pPr>
      <w:r w:rsidRPr="00FE18C3">
        <w:rPr>
          <w:b/>
          <w:bCs/>
          <w:sz w:val="28"/>
          <w:szCs w:val="28"/>
        </w:rPr>
        <w:t xml:space="preserve"> </w:t>
      </w:r>
      <w:bookmarkStart w:id="0" w:name="_Hlk137202015"/>
    </w:p>
    <w:bookmarkEnd w:id="0"/>
    <w:p w14:paraId="48F9BA73" w14:textId="0F5E60F4" w:rsidR="00EE61FA" w:rsidRDefault="00291D58" w:rsidP="005C247B">
      <w:pPr>
        <w:rPr>
          <w:sz w:val="28"/>
          <w:szCs w:val="28"/>
        </w:rPr>
      </w:pPr>
      <w:r>
        <w:rPr>
          <w:b/>
          <w:bCs/>
          <w:sz w:val="28"/>
          <w:szCs w:val="28"/>
        </w:rPr>
        <w:t>Q</w:t>
      </w:r>
      <w:r w:rsidR="0095209D" w:rsidRPr="00D47F8E">
        <w:rPr>
          <w:b/>
          <w:bCs/>
          <w:sz w:val="28"/>
          <w:szCs w:val="28"/>
        </w:rPr>
        <w:t>1</w:t>
      </w:r>
      <w:r w:rsidR="0095209D">
        <w:rPr>
          <w:sz w:val="28"/>
          <w:szCs w:val="28"/>
        </w:rPr>
        <w:t>.</w:t>
      </w:r>
      <w:r w:rsidR="00A568CD">
        <w:rPr>
          <w:sz w:val="28"/>
          <w:szCs w:val="28"/>
        </w:rPr>
        <w:t xml:space="preserve">- </w:t>
      </w:r>
      <w:r w:rsidR="00EE61FA" w:rsidRPr="00EE61FA">
        <w:rPr>
          <w:sz w:val="28"/>
          <w:szCs w:val="28"/>
        </w:rPr>
        <w:t>A Virtual Private Cloud (VPC) is a private and isolated virtual network created on Huawei Cloud. This exercise describes how to create VPCs (basic configurations), configure security groups and network ACLs (security configurations), enable communications between VPCs, and allow Internet access for resources in a VPC (connectivity configurations).</w:t>
      </w:r>
    </w:p>
    <w:p w14:paraId="5E2D57B4" w14:textId="558C922E" w:rsidR="00EE61FA" w:rsidRDefault="00EE61FA" w:rsidP="005C247B">
      <w:pPr>
        <w:rPr>
          <w:sz w:val="28"/>
          <w:szCs w:val="28"/>
        </w:rPr>
      </w:pPr>
      <w:r w:rsidRPr="00EE61FA">
        <w:rPr>
          <w:rFonts w:ascii="Calibri" w:eastAsia="Calibri" w:hAnsi="Calibri" w:cs="Times New Roman"/>
          <w:kern w:val="2"/>
          <w:sz w:val="24"/>
          <w:szCs w:val="24"/>
          <w14:ligatures w14:val="standardContextual"/>
        </w:rPr>
        <w:drawing>
          <wp:inline distT="0" distB="0" distL="0" distR="0" wp14:anchorId="0CD0DE48" wp14:editId="08D1FA29">
            <wp:extent cx="5943600" cy="2542540"/>
            <wp:effectExtent l="0" t="0" r="0" b="0"/>
            <wp:docPr id="1592493186"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42540"/>
                    </a:xfrm>
                    <a:prstGeom prst="rect">
                      <a:avLst/>
                    </a:prstGeom>
                    <a:noFill/>
                    <a:ln>
                      <a:noFill/>
                    </a:ln>
                  </pic:spPr>
                </pic:pic>
              </a:graphicData>
            </a:graphic>
          </wp:inline>
        </w:drawing>
      </w:r>
    </w:p>
    <w:p w14:paraId="3572D02F" w14:textId="77777777" w:rsidR="00EE61FA" w:rsidRDefault="00EE61FA" w:rsidP="005C247B">
      <w:pPr>
        <w:rPr>
          <w:sz w:val="28"/>
          <w:szCs w:val="28"/>
        </w:rPr>
      </w:pPr>
    </w:p>
    <w:p w14:paraId="1B353B97" w14:textId="77777777" w:rsidR="00EE61FA" w:rsidRPr="00EE61FA" w:rsidRDefault="00EE61FA" w:rsidP="00EE61FA">
      <w:pPr>
        <w:pStyle w:val="ListParagraph"/>
        <w:numPr>
          <w:ilvl w:val="0"/>
          <w:numId w:val="7"/>
        </w:numPr>
        <w:rPr>
          <w:sz w:val="28"/>
          <w:szCs w:val="28"/>
        </w:rPr>
      </w:pPr>
      <w:r w:rsidRPr="00EE61FA">
        <w:rPr>
          <w:sz w:val="28"/>
          <w:szCs w:val="28"/>
        </w:rPr>
        <w:t>VPC basic configurations: Create VPCs and subnets.</w:t>
      </w:r>
    </w:p>
    <w:p w14:paraId="643BC8CD" w14:textId="77777777" w:rsidR="00EE61FA" w:rsidRPr="00EE61FA" w:rsidRDefault="00EE61FA" w:rsidP="00EE61FA">
      <w:pPr>
        <w:pStyle w:val="ListParagraph"/>
        <w:numPr>
          <w:ilvl w:val="0"/>
          <w:numId w:val="7"/>
        </w:numPr>
        <w:rPr>
          <w:sz w:val="28"/>
          <w:szCs w:val="28"/>
        </w:rPr>
      </w:pPr>
      <w:r w:rsidRPr="00EE61FA">
        <w:rPr>
          <w:sz w:val="28"/>
          <w:szCs w:val="28"/>
        </w:rPr>
        <w:t>VPC security configurations: Configure security groups and network ACLs.</w:t>
      </w:r>
    </w:p>
    <w:p w14:paraId="64933C1C" w14:textId="77777777" w:rsidR="00EE61FA" w:rsidRPr="00EE61FA" w:rsidRDefault="00EE61FA" w:rsidP="00EE61FA">
      <w:pPr>
        <w:pStyle w:val="ListParagraph"/>
        <w:numPr>
          <w:ilvl w:val="0"/>
          <w:numId w:val="7"/>
        </w:numPr>
        <w:rPr>
          <w:sz w:val="28"/>
          <w:szCs w:val="28"/>
        </w:rPr>
      </w:pPr>
      <w:r w:rsidRPr="00EE61FA">
        <w:rPr>
          <w:sz w:val="28"/>
          <w:szCs w:val="28"/>
        </w:rPr>
        <w:t xml:space="preserve">VPC connectivity configurations: </w:t>
      </w:r>
    </w:p>
    <w:p w14:paraId="7F75DDA1" w14:textId="77777777" w:rsidR="00EE61FA" w:rsidRPr="00EE61FA" w:rsidRDefault="00EE61FA" w:rsidP="00EE61FA">
      <w:pPr>
        <w:pStyle w:val="ListParagraph"/>
        <w:numPr>
          <w:ilvl w:val="0"/>
          <w:numId w:val="7"/>
        </w:numPr>
        <w:ind w:left="1080"/>
        <w:rPr>
          <w:sz w:val="28"/>
          <w:szCs w:val="28"/>
        </w:rPr>
      </w:pPr>
      <w:r w:rsidRPr="00EE61FA">
        <w:rPr>
          <w:sz w:val="28"/>
          <w:szCs w:val="28"/>
        </w:rPr>
        <w:t xml:space="preserve">Configure a NAT gateway to enable resources in a VPC to access the Internet </w:t>
      </w:r>
    </w:p>
    <w:p w14:paraId="39EC6E7B" w14:textId="67C4530F" w:rsidR="00EE61FA" w:rsidRPr="00EE61FA" w:rsidRDefault="00EE61FA" w:rsidP="00EE61FA">
      <w:pPr>
        <w:pStyle w:val="ListParagraph"/>
        <w:numPr>
          <w:ilvl w:val="0"/>
          <w:numId w:val="7"/>
        </w:numPr>
        <w:ind w:left="1080"/>
        <w:rPr>
          <w:sz w:val="28"/>
          <w:szCs w:val="28"/>
        </w:rPr>
      </w:pPr>
      <w:r w:rsidRPr="00EE61FA">
        <w:rPr>
          <w:sz w:val="28"/>
          <w:szCs w:val="28"/>
        </w:rPr>
        <w:t>Configure a VPC peering connection to enable communications between two VPCs.</w:t>
      </w:r>
    </w:p>
    <w:p w14:paraId="31B646FE" w14:textId="77777777" w:rsidR="00EE61FA" w:rsidRDefault="00EE61FA" w:rsidP="00EE61FA">
      <w:pPr>
        <w:ind w:left="360"/>
        <w:rPr>
          <w:sz w:val="28"/>
          <w:szCs w:val="28"/>
        </w:rPr>
      </w:pPr>
    </w:p>
    <w:p w14:paraId="5FC39A72" w14:textId="77777777" w:rsidR="00EE61FA" w:rsidRDefault="00EE61FA" w:rsidP="005C247B">
      <w:pPr>
        <w:rPr>
          <w:sz w:val="28"/>
          <w:szCs w:val="28"/>
        </w:rPr>
      </w:pPr>
    </w:p>
    <w:p w14:paraId="284A3F14" w14:textId="77777777" w:rsidR="004B5A46" w:rsidRDefault="004B5A46" w:rsidP="00367697">
      <w:pPr>
        <w:jc w:val="center"/>
        <w:rPr>
          <w:b/>
          <w:bCs/>
          <w:sz w:val="28"/>
          <w:szCs w:val="28"/>
          <w:u w:val="single"/>
        </w:rPr>
      </w:pPr>
    </w:p>
    <w:p w14:paraId="4C45B139" w14:textId="77777777" w:rsidR="002F6D22" w:rsidRDefault="002F6D22" w:rsidP="00367697">
      <w:pPr>
        <w:jc w:val="both"/>
        <w:rPr>
          <w:sz w:val="28"/>
          <w:szCs w:val="28"/>
        </w:rPr>
      </w:pPr>
    </w:p>
    <w:p w14:paraId="39C11B74" w14:textId="4CB55A68" w:rsidR="002F6D22" w:rsidRDefault="002F6D22" w:rsidP="006D1AD8">
      <w:pPr>
        <w:jc w:val="center"/>
        <w:rPr>
          <w:sz w:val="28"/>
          <w:szCs w:val="28"/>
        </w:rPr>
      </w:pPr>
    </w:p>
    <w:sectPr w:rsidR="002F6D22" w:rsidSect="009F06B0">
      <w:pgSz w:w="12240" w:h="15840"/>
      <w:pgMar w:top="99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8652E"/>
    <w:multiLevelType w:val="hybridMultilevel"/>
    <w:tmpl w:val="A8DCB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C71BC"/>
    <w:multiLevelType w:val="hybridMultilevel"/>
    <w:tmpl w:val="0E3C8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72C06"/>
    <w:multiLevelType w:val="hybridMultilevel"/>
    <w:tmpl w:val="5194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C35914"/>
    <w:multiLevelType w:val="hybridMultilevel"/>
    <w:tmpl w:val="34E6B9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2C10AB"/>
    <w:multiLevelType w:val="hybridMultilevel"/>
    <w:tmpl w:val="4626B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7A20E6"/>
    <w:multiLevelType w:val="hybridMultilevel"/>
    <w:tmpl w:val="A650F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7C1896"/>
    <w:multiLevelType w:val="hybridMultilevel"/>
    <w:tmpl w:val="B9DEEB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356212">
    <w:abstractNumId w:val="3"/>
  </w:num>
  <w:num w:numId="2" w16cid:durableId="834608150">
    <w:abstractNumId w:val="6"/>
  </w:num>
  <w:num w:numId="3" w16cid:durableId="1782794916">
    <w:abstractNumId w:val="1"/>
  </w:num>
  <w:num w:numId="4" w16cid:durableId="468212158">
    <w:abstractNumId w:val="0"/>
  </w:num>
  <w:num w:numId="5" w16cid:durableId="1203786001">
    <w:abstractNumId w:val="4"/>
  </w:num>
  <w:num w:numId="6" w16cid:durableId="726419848">
    <w:abstractNumId w:val="2"/>
  </w:num>
  <w:num w:numId="7" w16cid:durableId="949046232">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38E"/>
    <w:rsid w:val="00000F3A"/>
    <w:rsid w:val="00001073"/>
    <w:rsid w:val="000242C8"/>
    <w:rsid w:val="000266F2"/>
    <w:rsid w:val="00086897"/>
    <w:rsid w:val="000A2915"/>
    <w:rsid w:val="000C7985"/>
    <w:rsid w:val="001039D8"/>
    <w:rsid w:val="00110B91"/>
    <w:rsid w:val="001252CA"/>
    <w:rsid w:val="0013454E"/>
    <w:rsid w:val="00160885"/>
    <w:rsid w:val="00177F2A"/>
    <w:rsid w:val="001A4F35"/>
    <w:rsid w:val="001C3408"/>
    <w:rsid w:val="001D1381"/>
    <w:rsid w:val="00210F05"/>
    <w:rsid w:val="00212CE8"/>
    <w:rsid w:val="002134E0"/>
    <w:rsid w:val="00225AB1"/>
    <w:rsid w:val="00236365"/>
    <w:rsid w:val="0024562F"/>
    <w:rsid w:val="00275922"/>
    <w:rsid w:val="00287AB9"/>
    <w:rsid w:val="0029055A"/>
    <w:rsid w:val="00291D58"/>
    <w:rsid w:val="002A025E"/>
    <w:rsid w:val="002E02AF"/>
    <w:rsid w:val="002E51E3"/>
    <w:rsid w:val="002F6D22"/>
    <w:rsid w:val="00302EEF"/>
    <w:rsid w:val="00311112"/>
    <w:rsid w:val="003369C4"/>
    <w:rsid w:val="00367697"/>
    <w:rsid w:val="003F056B"/>
    <w:rsid w:val="003F0A59"/>
    <w:rsid w:val="00405AB1"/>
    <w:rsid w:val="00407C07"/>
    <w:rsid w:val="00417D10"/>
    <w:rsid w:val="00430EAF"/>
    <w:rsid w:val="00442C3A"/>
    <w:rsid w:val="00462CB8"/>
    <w:rsid w:val="00487F72"/>
    <w:rsid w:val="004B1B4C"/>
    <w:rsid w:val="004B5A46"/>
    <w:rsid w:val="004D022B"/>
    <w:rsid w:val="004F0BB5"/>
    <w:rsid w:val="00531D8F"/>
    <w:rsid w:val="00550EE6"/>
    <w:rsid w:val="00581038"/>
    <w:rsid w:val="005A4FF9"/>
    <w:rsid w:val="005C0EF3"/>
    <w:rsid w:val="005C2098"/>
    <w:rsid w:val="005C247B"/>
    <w:rsid w:val="005D68C9"/>
    <w:rsid w:val="005D7560"/>
    <w:rsid w:val="00613D77"/>
    <w:rsid w:val="0063235C"/>
    <w:rsid w:val="00670925"/>
    <w:rsid w:val="006B1AC3"/>
    <w:rsid w:val="006B3BEF"/>
    <w:rsid w:val="006D1AD8"/>
    <w:rsid w:val="006E0A98"/>
    <w:rsid w:val="0074792E"/>
    <w:rsid w:val="007662B8"/>
    <w:rsid w:val="00784BDA"/>
    <w:rsid w:val="007D0DB9"/>
    <w:rsid w:val="007E7435"/>
    <w:rsid w:val="007F1F17"/>
    <w:rsid w:val="007F2657"/>
    <w:rsid w:val="00803FE4"/>
    <w:rsid w:val="0080595D"/>
    <w:rsid w:val="00806402"/>
    <w:rsid w:val="00812193"/>
    <w:rsid w:val="0081513B"/>
    <w:rsid w:val="00815A70"/>
    <w:rsid w:val="00816ED0"/>
    <w:rsid w:val="00826BBF"/>
    <w:rsid w:val="008543B0"/>
    <w:rsid w:val="00860913"/>
    <w:rsid w:val="008977CE"/>
    <w:rsid w:val="008D7DF0"/>
    <w:rsid w:val="008E55ED"/>
    <w:rsid w:val="00901C0A"/>
    <w:rsid w:val="00913651"/>
    <w:rsid w:val="00951594"/>
    <w:rsid w:val="0095209D"/>
    <w:rsid w:val="00961BAB"/>
    <w:rsid w:val="00986162"/>
    <w:rsid w:val="00997CF9"/>
    <w:rsid w:val="009B7F0A"/>
    <w:rsid w:val="009D42B1"/>
    <w:rsid w:val="009F06B0"/>
    <w:rsid w:val="009F15ED"/>
    <w:rsid w:val="00A052BD"/>
    <w:rsid w:val="00A07D06"/>
    <w:rsid w:val="00A41574"/>
    <w:rsid w:val="00A51D9A"/>
    <w:rsid w:val="00A54461"/>
    <w:rsid w:val="00A568CD"/>
    <w:rsid w:val="00A67A2D"/>
    <w:rsid w:val="00A67B89"/>
    <w:rsid w:val="00A83BD3"/>
    <w:rsid w:val="00A87712"/>
    <w:rsid w:val="00A92DA6"/>
    <w:rsid w:val="00AA5B44"/>
    <w:rsid w:val="00AD4C84"/>
    <w:rsid w:val="00B13E4A"/>
    <w:rsid w:val="00B73ADD"/>
    <w:rsid w:val="00B776EF"/>
    <w:rsid w:val="00B77BA1"/>
    <w:rsid w:val="00BA3E46"/>
    <w:rsid w:val="00BC4E59"/>
    <w:rsid w:val="00C00D48"/>
    <w:rsid w:val="00C15A05"/>
    <w:rsid w:val="00C21727"/>
    <w:rsid w:val="00C7262B"/>
    <w:rsid w:val="00CC441B"/>
    <w:rsid w:val="00CE6B9E"/>
    <w:rsid w:val="00D02152"/>
    <w:rsid w:val="00D048B6"/>
    <w:rsid w:val="00D47F8E"/>
    <w:rsid w:val="00D536CC"/>
    <w:rsid w:val="00D8339A"/>
    <w:rsid w:val="00DA643E"/>
    <w:rsid w:val="00DB6781"/>
    <w:rsid w:val="00DE42FF"/>
    <w:rsid w:val="00DF3F11"/>
    <w:rsid w:val="00E0338E"/>
    <w:rsid w:val="00E1096E"/>
    <w:rsid w:val="00E464F9"/>
    <w:rsid w:val="00E65F95"/>
    <w:rsid w:val="00E72DCA"/>
    <w:rsid w:val="00E762C7"/>
    <w:rsid w:val="00EB5F54"/>
    <w:rsid w:val="00EC33C9"/>
    <w:rsid w:val="00ED251E"/>
    <w:rsid w:val="00EE61FA"/>
    <w:rsid w:val="00EF5DEB"/>
    <w:rsid w:val="00F32B6A"/>
    <w:rsid w:val="00F92204"/>
    <w:rsid w:val="00FA756B"/>
    <w:rsid w:val="00FB0540"/>
    <w:rsid w:val="00FE6875"/>
    <w:rsid w:val="00FF2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2346"/>
  <w15:chartTrackingRefBased/>
  <w15:docId w15:val="{9FD34E14-CA82-4D58-9D0C-7CE02DF42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69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0338E"/>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1D1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381"/>
    <w:rPr>
      <w:rFonts w:ascii="Segoe UI" w:hAnsi="Segoe UI" w:cs="Segoe UI"/>
      <w:sz w:val="18"/>
      <w:szCs w:val="18"/>
    </w:rPr>
  </w:style>
  <w:style w:type="paragraph" w:styleId="ListParagraph">
    <w:name w:val="List Paragraph"/>
    <w:basedOn w:val="Normal"/>
    <w:uiPriority w:val="34"/>
    <w:qFormat/>
    <w:rsid w:val="008543B0"/>
    <w:pPr>
      <w:spacing w:after="200" w:line="276" w:lineRule="auto"/>
      <w:ind w:left="720"/>
      <w:contextualSpacing/>
    </w:pPr>
  </w:style>
  <w:style w:type="paragraph" w:styleId="Footer">
    <w:name w:val="footer"/>
    <w:basedOn w:val="Normal"/>
    <w:link w:val="FooterChar"/>
    <w:uiPriority w:val="99"/>
    <w:unhideWhenUsed/>
    <w:rsid w:val="006B1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AC3"/>
  </w:style>
  <w:style w:type="character" w:styleId="Hyperlink">
    <w:name w:val="Hyperlink"/>
    <w:basedOn w:val="DefaultParagraphFont"/>
    <w:uiPriority w:val="99"/>
    <w:unhideWhenUsed/>
    <w:rsid w:val="00A67B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207437">
      <w:bodyDiv w:val="1"/>
      <w:marLeft w:val="0"/>
      <w:marRight w:val="0"/>
      <w:marTop w:val="0"/>
      <w:marBottom w:val="0"/>
      <w:divBdr>
        <w:top w:val="none" w:sz="0" w:space="0" w:color="auto"/>
        <w:left w:val="none" w:sz="0" w:space="0" w:color="auto"/>
        <w:bottom w:val="none" w:sz="0" w:space="0" w:color="auto"/>
        <w:right w:val="none" w:sz="0" w:space="0" w:color="auto"/>
      </w:divBdr>
    </w:div>
    <w:div w:id="1798067598">
      <w:bodyDiv w:val="1"/>
      <w:marLeft w:val="0"/>
      <w:marRight w:val="0"/>
      <w:marTop w:val="0"/>
      <w:marBottom w:val="0"/>
      <w:divBdr>
        <w:top w:val="none" w:sz="0" w:space="0" w:color="auto"/>
        <w:left w:val="none" w:sz="0" w:space="0" w:color="auto"/>
        <w:bottom w:val="none" w:sz="0" w:space="0" w:color="auto"/>
        <w:right w:val="none" w:sz="0" w:space="0" w:color="auto"/>
      </w:divBdr>
      <w:divsChild>
        <w:div w:id="1306198203">
          <w:marLeft w:val="403"/>
          <w:marRight w:val="0"/>
          <w:marTop w:val="115"/>
          <w:marBottom w:val="0"/>
          <w:divBdr>
            <w:top w:val="none" w:sz="0" w:space="0" w:color="auto"/>
            <w:left w:val="none" w:sz="0" w:space="0" w:color="auto"/>
            <w:bottom w:val="none" w:sz="0" w:space="0" w:color="auto"/>
            <w:right w:val="none" w:sz="0" w:space="0" w:color="auto"/>
          </w:divBdr>
        </w:div>
        <w:div w:id="329451888">
          <w:marLeft w:val="403"/>
          <w:marRight w:val="0"/>
          <w:marTop w:val="115"/>
          <w:marBottom w:val="0"/>
          <w:divBdr>
            <w:top w:val="none" w:sz="0" w:space="0" w:color="auto"/>
            <w:left w:val="none" w:sz="0" w:space="0" w:color="auto"/>
            <w:bottom w:val="none" w:sz="0" w:space="0" w:color="auto"/>
            <w:right w:val="none" w:sz="0" w:space="0" w:color="auto"/>
          </w:divBdr>
        </w:div>
        <w:div w:id="218594710">
          <w:marLeft w:val="403"/>
          <w:marRight w:val="0"/>
          <w:marTop w:val="115"/>
          <w:marBottom w:val="0"/>
          <w:divBdr>
            <w:top w:val="none" w:sz="0" w:space="0" w:color="auto"/>
            <w:left w:val="none" w:sz="0" w:space="0" w:color="auto"/>
            <w:bottom w:val="none" w:sz="0" w:space="0" w:color="auto"/>
            <w:right w:val="none" w:sz="0" w:space="0" w:color="auto"/>
          </w:divBdr>
        </w:div>
        <w:div w:id="928345814">
          <w:marLeft w:val="878"/>
          <w:marRight w:val="0"/>
          <w:marTop w:val="101"/>
          <w:marBottom w:val="0"/>
          <w:divBdr>
            <w:top w:val="none" w:sz="0" w:space="0" w:color="auto"/>
            <w:left w:val="none" w:sz="0" w:space="0" w:color="auto"/>
            <w:bottom w:val="none" w:sz="0" w:space="0" w:color="auto"/>
            <w:right w:val="none" w:sz="0" w:space="0" w:color="auto"/>
          </w:divBdr>
        </w:div>
        <w:div w:id="2014451022">
          <w:marLeft w:val="878"/>
          <w:marRight w:val="0"/>
          <w:marTop w:val="101"/>
          <w:marBottom w:val="0"/>
          <w:divBdr>
            <w:top w:val="none" w:sz="0" w:space="0" w:color="auto"/>
            <w:left w:val="none" w:sz="0" w:space="0" w:color="auto"/>
            <w:bottom w:val="none" w:sz="0" w:space="0" w:color="auto"/>
            <w:right w:val="none" w:sz="0" w:space="0" w:color="auto"/>
          </w:divBdr>
        </w:div>
      </w:divsChild>
    </w:div>
    <w:div w:id="1870727785">
      <w:bodyDiv w:val="1"/>
      <w:marLeft w:val="0"/>
      <w:marRight w:val="0"/>
      <w:marTop w:val="0"/>
      <w:marBottom w:val="0"/>
      <w:divBdr>
        <w:top w:val="none" w:sz="0" w:space="0" w:color="auto"/>
        <w:left w:val="none" w:sz="0" w:space="0" w:color="auto"/>
        <w:bottom w:val="none" w:sz="0" w:space="0" w:color="auto"/>
        <w:right w:val="none" w:sz="0" w:space="0" w:color="auto"/>
      </w:divBdr>
      <w:divsChild>
        <w:div w:id="532765092">
          <w:marLeft w:val="360"/>
          <w:marRight w:val="0"/>
          <w:marTop w:val="200"/>
          <w:marBottom w:val="0"/>
          <w:divBdr>
            <w:top w:val="none" w:sz="0" w:space="0" w:color="auto"/>
            <w:left w:val="none" w:sz="0" w:space="0" w:color="auto"/>
            <w:bottom w:val="none" w:sz="0" w:space="0" w:color="auto"/>
            <w:right w:val="none" w:sz="0" w:space="0" w:color="auto"/>
          </w:divBdr>
        </w:div>
        <w:div w:id="826240339">
          <w:marLeft w:val="360"/>
          <w:marRight w:val="0"/>
          <w:marTop w:val="200"/>
          <w:marBottom w:val="0"/>
          <w:divBdr>
            <w:top w:val="none" w:sz="0" w:space="0" w:color="auto"/>
            <w:left w:val="none" w:sz="0" w:space="0" w:color="auto"/>
            <w:bottom w:val="none" w:sz="0" w:space="0" w:color="auto"/>
            <w:right w:val="none" w:sz="0" w:space="0" w:color="auto"/>
          </w:divBdr>
        </w:div>
        <w:div w:id="504134158">
          <w:marLeft w:val="360"/>
          <w:marRight w:val="0"/>
          <w:marTop w:val="200"/>
          <w:marBottom w:val="0"/>
          <w:divBdr>
            <w:top w:val="none" w:sz="0" w:space="0" w:color="auto"/>
            <w:left w:val="none" w:sz="0" w:space="0" w:color="auto"/>
            <w:bottom w:val="none" w:sz="0" w:space="0" w:color="auto"/>
            <w:right w:val="none" w:sz="0" w:space="0" w:color="auto"/>
          </w:divBdr>
        </w:div>
        <w:div w:id="822964572">
          <w:marLeft w:val="360"/>
          <w:marRight w:val="0"/>
          <w:marTop w:val="200"/>
          <w:marBottom w:val="0"/>
          <w:divBdr>
            <w:top w:val="none" w:sz="0" w:space="0" w:color="auto"/>
            <w:left w:val="none" w:sz="0" w:space="0" w:color="auto"/>
            <w:bottom w:val="none" w:sz="0" w:space="0" w:color="auto"/>
            <w:right w:val="none" w:sz="0" w:space="0" w:color="auto"/>
          </w:divBdr>
        </w:div>
        <w:div w:id="1680085836">
          <w:marLeft w:val="360"/>
          <w:marRight w:val="0"/>
          <w:marTop w:val="200"/>
          <w:marBottom w:val="0"/>
          <w:divBdr>
            <w:top w:val="none" w:sz="0" w:space="0" w:color="auto"/>
            <w:left w:val="none" w:sz="0" w:space="0" w:color="auto"/>
            <w:bottom w:val="none" w:sz="0" w:space="0" w:color="auto"/>
            <w:right w:val="none" w:sz="0" w:space="0" w:color="auto"/>
          </w:divBdr>
        </w:div>
        <w:div w:id="1456408342">
          <w:marLeft w:val="360"/>
          <w:marRight w:val="0"/>
          <w:marTop w:val="200"/>
          <w:marBottom w:val="0"/>
          <w:divBdr>
            <w:top w:val="none" w:sz="0" w:space="0" w:color="auto"/>
            <w:left w:val="none" w:sz="0" w:space="0" w:color="auto"/>
            <w:bottom w:val="none" w:sz="0" w:space="0" w:color="auto"/>
            <w:right w:val="none" w:sz="0" w:space="0" w:color="auto"/>
          </w:divBdr>
        </w:div>
        <w:div w:id="118956864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8710</TotalTime>
  <Pages>2</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Shafiq</dc:creator>
  <cp:keywords/>
  <dc:description/>
  <cp:lastModifiedBy>Muhammad Ahsan Malik</cp:lastModifiedBy>
  <cp:revision>151</cp:revision>
  <cp:lastPrinted>2020-12-16T12:06:00Z</cp:lastPrinted>
  <dcterms:created xsi:type="dcterms:W3CDTF">2020-12-16T12:24:00Z</dcterms:created>
  <dcterms:modified xsi:type="dcterms:W3CDTF">2025-07-26T07:27:00Z</dcterms:modified>
</cp:coreProperties>
</file>