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6858000" cy="9144000"/>
                <wp:effectExtent b="0" l="0" r="0" t="0"/>
                <wp:wrapNone/>
                <wp:docPr id="198928920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917000" y="0"/>
                          <a:ext cx="6858000" cy="9144000"/>
                          <a:chOff x="1917000" y="0"/>
                          <a:chExt cx="6858000" cy="7560000"/>
                        </a:xfrm>
                      </wpg:grpSpPr>
                      <wpg:grpSp>
                        <wpg:cNvGrpSpPr/>
                        <wpg:grpSpPr>
                          <a:xfrm>
                            <a:off x="1917000" y="0"/>
                            <a:ext cx="6858000" cy="7560000"/>
                            <a:chOff x="0" y="0"/>
                            <a:chExt cx="6858000" cy="91440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0" y="0"/>
                                <a:ext cx="6858000" cy="9144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rgbClr val="85A9B8"/>
                                  </a:gs>
                                  <a:gs pos="10000">
                                    <a:srgbClr val="85A9B8"/>
                                  </a:gs>
                                  <a:gs pos="100000">
                                    <a:srgbClr val="374860"/>
                                  </a:gs>
                                </a:gsLst>
                                <a:lin ang="6120000" scaled="0"/>
                              </a:gra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t" bIns="4572000" lIns="685800" spcFirstLastPara="1" rIns="914400" wrap="square" tIns="685800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2524125" y="0"/>
                                <a:ext cx="4329113" cy="4491038"/>
                                <a:chOff x="0" y="0"/>
                                <a:chExt cx="4329113" cy="4491038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1501775" y="0"/>
                                  <a:ext cx="2827338" cy="2835275"/>
                                </a:xfrm>
                                <a:custGeom>
                                  <a:rect b="b" l="l" r="r" t="t"/>
                                  <a:pathLst>
                                    <a:path extrusionOk="0" h="1786" w="1781">
                                      <a:moveTo>
                                        <a:pt x="4" y="1786"/>
                                      </a:moveTo>
                                      <a:lnTo>
                                        <a:pt x="0" y="1782"/>
                                      </a:lnTo>
                                      <a:lnTo>
                                        <a:pt x="1776" y="0"/>
                                      </a:lnTo>
                                      <a:lnTo>
                                        <a:pt x="1781" y="5"/>
                                      </a:lnTo>
                                      <a:lnTo>
                                        <a:pt x="4" y="178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lt1"/>
                                </a:solidFill>
                                <a:ln>
                                  <a:noFill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8" name="Shape 8"/>
                              <wps:spPr>
                                <a:xfrm>
                                  <a:off x="782637" y="227013"/>
                                  <a:ext cx="3546475" cy="3546475"/>
                                </a:xfrm>
                                <a:custGeom>
                                  <a:rect b="b" l="l" r="r" t="t"/>
                                  <a:pathLst>
                                    <a:path extrusionOk="0" h="2234" w="2234">
                                      <a:moveTo>
                                        <a:pt x="5" y="2234"/>
                                      </a:moveTo>
                                      <a:lnTo>
                                        <a:pt x="0" y="2229"/>
                                      </a:lnTo>
                                      <a:lnTo>
                                        <a:pt x="2229" y="0"/>
                                      </a:lnTo>
                                      <a:lnTo>
                                        <a:pt x="2234" y="5"/>
                                      </a:lnTo>
                                      <a:lnTo>
                                        <a:pt x="5" y="223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lt1"/>
                                </a:solidFill>
                                <a:ln>
                                  <a:noFill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9" name="Shape 9"/>
                              <wps:spPr>
                                <a:xfrm>
                                  <a:off x="841375" y="109538"/>
                                  <a:ext cx="3487738" cy="3487738"/>
                                </a:xfrm>
                                <a:custGeom>
                                  <a:rect b="b" l="l" r="r" t="t"/>
                                  <a:pathLst>
                                    <a:path extrusionOk="0" h="2197" w="2197">
                                      <a:moveTo>
                                        <a:pt x="9" y="2197"/>
                                      </a:moveTo>
                                      <a:lnTo>
                                        <a:pt x="0" y="2193"/>
                                      </a:lnTo>
                                      <a:lnTo>
                                        <a:pt x="2188" y="0"/>
                                      </a:lnTo>
                                      <a:lnTo>
                                        <a:pt x="2197" y="10"/>
                                      </a:lnTo>
                                      <a:lnTo>
                                        <a:pt x="9" y="219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lt1"/>
                                </a:solidFill>
                                <a:ln>
                                  <a:noFill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0" name="Shape 10"/>
                              <wps:spPr>
                                <a:xfrm>
                                  <a:off x="1216025" y="498475"/>
                                  <a:ext cx="3113088" cy="3121025"/>
                                </a:xfrm>
                                <a:custGeom>
                                  <a:rect b="b" l="l" r="r" t="t"/>
                                  <a:pathLst>
                                    <a:path extrusionOk="0" h="1966" w="1961">
                                      <a:moveTo>
                                        <a:pt x="9" y="1966"/>
                                      </a:moveTo>
                                      <a:lnTo>
                                        <a:pt x="0" y="1957"/>
                                      </a:lnTo>
                                      <a:lnTo>
                                        <a:pt x="1952" y="0"/>
                                      </a:lnTo>
                                      <a:lnTo>
                                        <a:pt x="1961" y="9"/>
                                      </a:lnTo>
                                      <a:lnTo>
                                        <a:pt x="9" y="196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lt1"/>
                                </a:solidFill>
                                <a:ln>
                                  <a:noFill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1" name="Shape 11"/>
                              <wps:spPr>
                                <a:xfrm>
                                  <a:off x="0" y="153988"/>
                                  <a:ext cx="4329113" cy="4337050"/>
                                </a:xfrm>
                                <a:custGeom>
                                  <a:rect b="b" l="l" r="r" t="t"/>
                                  <a:pathLst>
                                    <a:path extrusionOk="0" h="2732" w="2727">
                                      <a:moveTo>
                                        <a:pt x="0" y="2732"/>
                                      </a:moveTo>
                                      <a:lnTo>
                                        <a:pt x="0" y="2728"/>
                                      </a:lnTo>
                                      <a:lnTo>
                                        <a:pt x="2722" y="0"/>
                                      </a:lnTo>
                                      <a:lnTo>
                                        <a:pt x="2727" y="5"/>
                                      </a:lnTo>
                                      <a:lnTo>
                                        <a:pt x="0" y="27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lt1"/>
                                </a:solidFill>
                                <a:ln>
                                  <a:noFill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  <wps:wsp>
                          <wps:cNvSpPr/>
                          <wps:cNvPr id="12" name="Shape 12"/>
                          <wps:spPr>
                            <a:xfrm>
                              <a:off x="9518" y="4838700"/>
                              <a:ext cx="6843395" cy="37897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1"/>
                                    <w:strike w:val="0"/>
                                    <w:color w:val="ffffff"/>
                                    <w:sz w:val="64"/>
                                    <w:vertAlign w:val="baseline"/>
                                  </w:rPr>
                                  <w:t xml:space="preserve">ENTORNOS DE DESARROLLO - HITO 5.1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2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1"/>
                                    <w:strike w:val="0"/>
                                    <w:color w:val="ffffff"/>
                                    <w:sz w:val="6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4472c4"/>
                                    <w:sz w:val="36"/>
                                    <w:vertAlign w:val="baseline"/>
                                  </w:rPr>
                                  <w:t xml:space="preserve">SALMANE AABOUD</w:t>
                                </w:r>
                              </w:p>
                            </w:txbxContent>
                          </wps:txbx>
                          <wps:bodyPr anchorCtr="0" anchor="b" bIns="0" lIns="685800" spcFirstLastPara="1" rIns="91440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6858000" cy="9144000"/>
                <wp:effectExtent b="0" l="0" r="0" t="0"/>
                <wp:wrapNone/>
                <wp:docPr id="1989289202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9144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ÍNDICE</w:t>
      </w:r>
      <w:r w:rsidDel="00000000" w:rsidR="00000000" w:rsidRPr="00000000">
        <w:rPr>
          <w:sz w:val="30"/>
          <w:szCs w:val="30"/>
          <w:rtl w:val="0"/>
        </w:rPr>
        <w:t xml:space="preserve">: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after="0" w:before="60" w:line="240" w:lineRule="auto"/>
            <w:jc w:val="left"/>
            <w:rPr>
              <w:b w:val="1"/>
              <w:color w:val="000000"/>
              <w:sz w:val="30"/>
              <w:szCs w:val="3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after="0" w:before="60" w:line="240" w:lineRule="auto"/>
            <w:jc w:val="left"/>
            <w:rPr>
              <w:b w:val="1"/>
              <w:color w:val="000000"/>
              <w:sz w:val="30"/>
              <w:szCs w:val="30"/>
              <w:u w:val="none"/>
            </w:rPr>
          </w:pPr>
          <w:hyperlink w:anchor="_heading=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2. Análisis del código original mediante el debugger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after="0" w:before="60" w:line="240" w:lineRule="auto"/>
            <w:jc w:val="left"/>
            <w:rPr>
              <w:b w:val="1"/>
              <w:color w:val="000000"/>
              <w:sz w:val="30"/>
              <w:szCs w:val="30"/>
              <w:u w:val="none"/>
            </w:rPr>
          </w:pPr>
          <w:hyperlink w:anchor="_heading=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3. Corrección del código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Se quiere trabajar el concepto de la depuración o </w:t>
      </w:r>
      <w:r w:rsidDel="00000000" w:rsidR="00000000" w:rsidRPr="00000000">
        <w:rPr>
          <w:i w:val="1"/>
          <w:rtl w:val="0"/>
        </w:rPr>
        <w:t xml:space="preserve">debugging</w:t>
      </w:r>
      <w:r w:rsidDel="00000000" w:rsidR="00000000" w:rsidRPr="00000000">
        <w:rPr>
          <w:rtl w:val="0"/>
        </w:rPr>
        <w:t xml:space="preserve"> con el fin de conocer los beneficios que este nos proporciona a la hora de programar, ya que nos puede servir de gran ayuda para detectar los posibles fallos o </w:t>
      </w:r>
      <w:r w:rsidDel="00000000" w:rsidR="00000000" w:rsidRPr="00000000">
        <w:rPr>
          <w:i w:val="1"/>
          <w:rtl w:val="0"/>
        </w:rPr>
        <w:t xml:space="preserve">bugs </w:t>
      </w:r>
      <w:r w:rsidDel="00000000" w:rsidR="00000000" w:rsidRPr="00000000">
        <w:rPr>
          <w:rtl w:val="0"/>
        </w:rPr>
        <w:t xml:space="preserve">que contiene un código. Para este hito en concreto, se utilizará el depurador que trae intelliJ por defecto para detectar los bugs que tiene un programa ideado como una calculadora.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numPr>
          <w:ilvl w:val="0"/>
          <w:numId w:val="1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Análisis del código original mediante el debugger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Este paso se basa en estudiar el código y sus métodos para entender el funcionamiento del programa. Una vez realizado esto, se ejecutará el código con el debugger de intelliJ: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0" distT="0" distL="0" distR="0">
            <wp:extent cx="5400040" cy="4114800"/>
            <wp:effectExtent b="0" l="0" r="0" t="0"/>
            <wp:docPr descr="A screenshot of a computer program&#10;&#10;Description automatically generated" id="1989289203" name="image6.png"/>
            <a:graphic>
              <a:graphicData uri="http://schemas.openxmlformats.org/drawingml/2006/picture">
                <pic:pic>
                  <pic:nvPicPr>
                    <pic:cNvPr descr="A screenshot of a computer program&#10;&#10;Description automatically generated"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Abrimos la consola para visualizar los pasos que toma el programa. Para ir avanzando al siguiente paso que toma le damos clic al icono de “Step over”: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0" distT="0" distL="0" distR="0">
            <wp:extent cx="5403382" cy="1128458"/>
            <wp:effectExtent b="0" l="0" r="0" t="0"/>
            <wp:docPr descr="A computer screen shot of a program&#10;&#10;Description automatically generated" id="1989289205" name="image9.png"/>
            <a:graphic>
              <a:graphicData uri="http://schemas.openxmlformats.org/drawingml/2006/picture">
                <pic:pic>
                  <pic:nvPicPr>
                    <pic:cNvPr descr="A computer screen shot of a program&#10;&#10;Description automatically generated" id="0" name="image9.png"/>
                    <pic:cNvPicPr preferRelativeResize="0"/>
                  </pic:nvPicPr>
                  <pic:blipFill>
                    <a:blip r:embed="rId9"/>
                    <a:srcRect b="0" l="0" r="0" t="60847"/>
                    <a:stretch>
                      <a:fillRect/>
                    </a:stretch>
                  </pic:blipFill>
                  <pic:spPr>
                    <a:xfrm>
                      <a:off x="0" y="0"/>
                      <a:ext cx="5403382" cy="1128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Insertamos los datos que nos pida que, en este caso, sería introducir los números con los que la calculadora va a operar: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NOTA: En este paso, es imprescindible presionar Enter antes del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Step over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 poder pasar al siguiente punto del programa, ya que estamos operando con el Scanner de Java que obliga darle a la tecla para poder escanear los datos de entrada.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0" distT="0" distL="0" distR="0">
            <wp:extent cx="5400040" cy="2888615"/>
            <wp:effectExtent b="0" l="0" r="0" t="0"/>
            <wp:docPr descr="A computer screen shot of a program&#10;&#10;Description automatically generated" id="1989289204" name="image15.png"/>
            <a:graphic>
              <a:graphicData uri="http://schemas.openxmlformats.org/drawingml/2006/picture">
                <pic:pic>
                  <pic:nvPicPr>
                    <pic:cNvPr descr="A computer screen shot of a program&#10;&#10;Description automatically generated"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8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0" distT="0" distL="0" distR="0">
            <wp:extent cx="5400040" cy="2880360"/>
            <wp:effectExtent b="0" l="0" r="0" t="0"/>
            <wp:docPr descr="A screenshot of a computer program&#10;&#10;Description automatically generated" id="1989289207" name="image16.png"/>
            <a:graphic>
              <a:graphicData uri="http://schemas.openxmlformats.org/drawingml/2006/picture">
                <pic:pic>
                  <pic:nvPicPr>
                    <pic:cNvPr descr="A screenshot of a computer program&#10;&#10;Description automatically generated"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0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Seleccionamos el operador: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0" distT="0" distL="0" distR="0">
            <wp:extent cx="5400040" cy="2874645"/>
            <wp:effectExtent b="0" l="0" r="0" t="0"/>
            <wp:docPr descr="A computer screen shot of a program&#10;&#10;Description automatically generated" id="1989289206" name="image3.png"/>
            <a:graphic>
              <a:graphicData uri="http://schemas.openxmlformats.org/drawingml/2006/picture">
                <pic:pic>
                  <pic:nvPicPr>
                    <pic:cNvPr descr="A computer screen shot of a program&#10;&#10;Description automatically generated"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0" distT="0" distL="0" distR="0">
            <wp:extent cx="5400040" cy="2660650"/>
            <wp:effectExtent b="0" l="0" r="0" t="0"/>
            <wp:docPr descr="A screenshot of a computer program&#10;&#10;Description automatically generated" id="1989289209" name="image5.png"/>
            <a:graphic>
              <a:graphicData uri="http://schemas.openxmlformats.org/drawingml/2006/picture">
                <pic:pic>
                  <pic:nvPicPr>
                    <pic:cNvPr descr="A screenshot of a computer program&#10;&#10;Description automatically generated"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Vemos que no ha leído el operador que hemos escogido que, en este caso, era el de multiplicar “*”. Por lo tanto, este sería el primer error del código y el que debemos solucionar.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0" distT="0" distL="0" distR="0">
            <wp:extent cx="5400040" cy="2888615"/>
            <wp:effectExtent b="0" l="0" r="0" t="0"/>
            <wp:docPr descr="A screenshot of a computer program&#10;&#10;Description automatically generated" id="1989289208" name="image12.png"/>
            <a:graphic>
              <a:graphicData uri="http://schemas.openxmlformats.org/drawingml/2006/picture">
                <pic:pic>
                  <pic:nvPicPr>
                    <pic:cNvPr descr="A screenshot of a computer program&#10;&#10;Description automatically generated"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8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0" distT="0" distL="0" distR="0">
            <wp:extent cx="5400040" cy="2879090"/>
            <wp:effectExtent b="0" l="0" r="0" t="0"/>
            <wp:docPr descr="A computer screen shot of a program&#10;&#10;Description automatically generated" id="1989289211" name="image13.png"/>
            <a:graphic>
              <a:graphicData uri="http://schemas.openxmlformats.org/drawingml/2006/picture">
                <pic:pic>
                  <pic:nvPicPr>
                    <pic:cNvPr descr="A computer screen shot of a program&#10;&#10;Description automatically generated"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0" distT="0" distL="0" distR="0">
            <wp:extent cx="5400040" cy="2877820"/>
            <wp:effectExtent b="0" l="0" r="0" t="0"/>
            <wp:docPr descr="A computer screen shot of a program&#10;&#10;Description automatically generated" id="1989289210" name="image10.png"/>
            <a:graphic>
              <a:graphicData uri="http://schemas.openxmlformats.org/drawingml/2006/picture">
                <pic:pic>
                  <pic:nvPicPr>
                    <pic:cNvPr descr="A computer screen shot of a program&#10;&#10;Description automatically generated"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Como consecuencia, no va a entrar por ningún case del switch y pasará directamente al default: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0" distT="0" distL="0" distR="0">
            <wp:extent cx="5400040" cy="3826510"/>
            <wp:effectExtent b="0" l="0" r="0" t="0"/>
            <wp:docPr descr="A screen shot of a computer&#10;&#10;Description automatically generated" id="1989289214" name="image11.png"/>
            <a:graphic>
              <a:graphicData uri="http://schemas.openxmlformats.org/drawingml/2006/picture">
                <pic:pic>
                  <pic:nvPicPr>
                    <pic:cNvPr descr="A screen shot of a computer&#10;&#10;Description automatically generated"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6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0" distT="0" distL="0" distR="0">
            <wp:extent cx="3680779" cy="510584"/>
            <wp:effectExtent b="0" l="0" r="0" t="0"/>
            <wp:docPr descr="A black background with white text&#10;&#10;Description automatically generated" id="1989289212" name="image7.png"/>
            <a:graphic>
              <a:graphicData uri="http://schemas.openxmlformats.org/drawingml/2006/picture">
                <pic:pic>
                  <pic:nvPicPr>
                    <pic:cNvPr descr="A black background with white text&#10;&#10;Description automatically generated"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510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1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Corrección del código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Como hemos mencionado anteriormente, el Scanner implementado que lee el operador no funciona correctamente. Para ello, se ha decidido reemplazar esta línea de código: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0" distT="0" distL="0" distR="0">
            <wp:extent cx="4153260" cy="396274"/>
            <wp:effectExtent b="0" l="0" r="0" t="0"/>
            <wp:docPr id="19892892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396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Por esta: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0" distT="0" distL="0" distR="0">
            <wp:extent cx="4549534" cy="502964"/>
            <wp:effectExtent b="0" l="0" r="0" t="0"/>
            <wp:docPr id="19892892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502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Se utiliza el next() en vez del nextLine() para leer únicamente el siguiente token, es decir, sólo un único carácter sin incluir el salto de línea.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Por otra parte, el código proporcionado no controla el hipotético caso de que el usuario divida entre 0 y, para ello, se he implementado el siguiente bloque dentro del caso del operador “/”: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0" distT="0" distL="0" distR="0">
            <wp:extent cx="5044877" cy="1463167"/>
            <wp:effectExtent b="0" l="0" r="0" t="0"/>
            <wp:docPr descr="A computer screen shot of text&#10;&#10;Description automatically generated" id="1989289216" name="image1.png"/>
            <a:graphic>
              <a:graphicData uri="http://schemas.openxmlformats.org/drawingml/2006/picture">
                <pic:pic>
                  <pic:nvPicPr>
                    <pic:cNvPr descr="A computer screen shot of text&#10;&#10;Description automatically generated"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463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Además, como mejora, se quiere controlar la ejecución del siguiente fragmento: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0" distT="0" distL="0" distR="0">
            <wp:extent cx="5037257" cy="3406435"/>
            <wp:effectExtent b="0" l="0" r="0" t="0"/>
            <wp:docPr descr="A computer screen with text&#10;&#10;Description automatically generated" id="1989289217" name="image14.png"/>
            <a:graphic>
              <a:graphicData uri="http://schemas.openxmlformats.org/drawingml/2006/picture">
                <pic:pic>
                  <pic:nvPicPr>
                    <pic:cNvPr descr="A computer screen with text&#10;&#10;Description automatically generated"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3406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Como hemos mencionado previamente, el usuario podría pedir a la calculadora que divida un número por 0 y, para ello, se ha decidido implementar el código anterior. No obstante, nos conviene no ejecutar el código de arriba cuando suceda esto: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0" distT="0" distL="0" distR="0">
            <wp:extent cx="4072759" cy="3534929"/>
            <wp:effectExtent b="0" l="0" r="0" t="0"/>
            <wp:docPr descr="A computer screen shot of code&#10;&#10;Description automatically generated" id="1989289218" name="image8.png"/>
            <a:graphic>
              <a:graphicData uri="http://schemas.openxmlformats.org/drawingml/2006/picture">
                <pic:pic>
                  <pic:nvPicPr>
                    <pic:cNvPr descr="A computer screen shot of code&#10;&#10;Description automatically generated"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2759" cy="3534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Hemos incluido el bloque en un método que tomará como parámetro el resultado que devuelva el otro método “calculate”. Comprobará que este no sea 0 para ejecute el fragmento mencionado.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2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  <w:rsid w:val="002845DE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 w:val="1"/>
    <w:rsid w:val="002A35F5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2A35F5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2A35F5"/>
    <w:pPr>
      <w:keepNext w:val="1"/>
      <w:keepLines w:val="1"/>
      <w:spacing w:after="80" w:before="160"/>
      <w:outlineLvl w:val="2"/>
    </w:pPr>
    <w:rPr>
      <w:rFonts w:cstheme="majorBidi" w:eastAsiaTheme="majorEastAsia"/>
      <w:color w:val="2f5496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2A35F5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2A35F5"/>
    <w:pPr>
      <w:keepNext w:val="1"/>
      <w:keepLines w:val="1"/>
      <w:spacing w:after="40" w:before="80"/>
      <w:outlineLvl w:val="4"/>
    </w:pPr>
    <w:rPr>
      <w:rFonts w:cstheme="majorBidi" w:eastAsiaTheme="majorEastAsia"/>
      <w:color w:val="2f5496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2A35F5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2A35F5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2A35F5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2A35F5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2A35F5"/>
    <w:rPr>
      <w:rFonts w:asciiTheme="majorHAnsi" w:cstheme="majorBidi" w:eastAsiaTheme="majorEastAsia" w:hAnsiTheme="majorHAnsi"/>
      <w:color w:val="2f5496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2A35F5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2A35F5"/>
    <w:rPr>
      <w:rFonts w:cstheme="majorBidi" w:eastAsiaTheme="majorEastAsia"/>
      <w:color w:val="2f5496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2A35F5"/>
    <w:rPr>
      <w:rFonts w:cstheme="majorBidi" w:eastAsiaTheme="majorEastAsia"/>
      <w:i w:val="1"/>
      <w:iCs w:val="1"/>
      <w:color w:val="2f5496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2A35F5"/>
    <w:rPr>
      <w:rFonts w:cstheme="majorBidi" w:eastAsiaTheme="majorEastAsia"/>
      <w:color w:val="2f5496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2A35F5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2A35F5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2A35F5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2A35F5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2A35F5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2A35F5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2A35F5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2A35F5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2A35F5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2A35F5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2A35F5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2A35F5"/>
    <w:rPr>
      <w:i w:val="1"/>
      <w:iCs w:val="1"/>
      <w:color w:val="2f5496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2A35F5"/>
    <w:pPr>
      <w:pBdr>
        <w:top w:color="2f5496" w:space="10" w:sz="4" w:themeColor="accent1" w:themeShade="0000BF" w:val="single"/>
        <w:bottom w:color="2f5496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2f5496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2A35F5"/>
    <w:rPr>
      <w:i w:val="1"/>
      <w:iCs w:val="1"/>
      <w:color w:val="2f5496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2A35F5"/>
    <w:rPr>
      <w:b w:val="1"/>
      <w:bCs w:val="1"/>
      <w:smallCaps w:val="1"/>
      <w:color w:val="2f5496" w:themeColor="accent1" w:themeShade="0000BF"/>
      <w:spacing w:val="5"/>
    </w:rPr>
  </w:style>
  <w:style w:type="paragraph" w:styleId="NoSpacing">
    <w:name w:val="No Spacing"/>
    <w:link w:val="NoSpacingChar"/>
    <w:uiPriority w:val="1"/>
    <w:qFormat w:val="1"/>
    <w:rsid w:val="002A054D"/>
    <w:pPr>
      <w:spacing w:after="0" w:line="240" w:lineRule="auto"/>
    </w:pPr>
    <w:rPr>
      <w:rFonts w:eastAsiaTheme="minorEastAsia"/>
      <w:kern w:val="0"/>
      <w:lang w:val="en-US"/>
    </w:rPr>
  </w:style>
  <w:style w:type="character" w:styleId="NoSpacingChar" w:customStyle="1">
    <w:name w:val="No Spacing Char"/>
    <w:basedOn w:val="DefaultParagraphFont"/>
    <w:link w:val="NoSpacing"/>
    <w:uiPriority w:val="1"/>
    <w:rsid w:val="002A054D"/>
    <w:rPr>
      <w:rFonts w:eastAsiaTheme="minorEastAsia"/>
      <w:kern w:val="0"/>
      <w:lang w:val="en-US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16.png"/><Relationship Id="rId22" Type="http://schemas.openxmlformats.org/officeDocument/2006/relationships/image" Target="media/image14.png"/><Relationship Id="rId10" Type="http://schemas.openxmlformats.org/officeDocument/2006/relationships/image" Target="media/image15.png"/><Relationship Id="rId21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3.png"/><Relationship Id="rId14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customXml" Target="../customXML/item1.xml"/><Relationship Id="rId18" Type="http://schemas.openxmlformats.org/officeDocument/2006/relationships/image" Target="media/image7.png"/><Relationship Id="rId7" Type="http://schemas.openxmlformats.org/officeDocument/2006/relationships/image" Target="media/image17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/BMxdwPMLBTjRiFoJnMmLGDy3Kw==">CgMxLjA4AHIhMUhoX0FRczR5YlRWcURJVWszZWhlUzFkWG8yOVlJLVVa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2024-03-09T16:29:00Z</dcterms:created>
  <dc:creator>Salmane AS</dc:creator>
</cp:coreProperties>
</file>