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si98s5ap30rf" w:id="0"/>
      <w:bookmarkEnd w:id="0"/>
      <w:r w:rsidDel="00000000" w:rsidR="00000000" w:rsidRPr="00000000">
        <w:rPr>
          <w:b w:val="1"/>
          <w:bCs w:val="1"/>
          <w:rtl w:val="0"/>
        </w:rPr>
        <w:t xml:space="preserve">Training Schedule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5"/>
        <w:gridCol w:w="3488.5"/>
        <w:gridCol w:w="3488.5"/>
        <w:gridCol w:w="3488.5"/>
        <w:tblGridChange w:id="0">
          <w:tblGrid>
            <w:gridCol w:w="3488.5"/>
            <w:gridCol w:w="3488.5"/>
            <w:gridCol w:w="3488.5"/>
            <w:gridCol w:w="348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CISSP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PRINCE2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31st Aug 2026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(Closed)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07th - 10th Sep 2026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(Closed)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28th Sep 2026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(Closed)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05th Oct 2026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(Closed)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21st Sep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12th - 15th Oct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02nd - 05th Nov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26th - 29th Oct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rPr>
          <w:b w:val="1"/>
          <w:bCs w:val="1"/>
          <w:color w:val="000000"/>
        </w:rPr>
      </w:pPr>
      <w:bookmarkStart w:colFirst="0" w:colLast="0" w:name="_cx2pbnok0byc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Salient Features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CRISC: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Led by the author of the CRISC book.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Practical tips for passing the exam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Highly interactive session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Comprehensive course material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Plenty of quizzes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Limited group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CISSP: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Led by the experienced course leader.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Conducted training for fortune 500 companies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Highly interactive session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Comprehensive course material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Plenty of quizzes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Limited group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PMP: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Led by the author of the </w:t>
      </w:r>
      <w:r w:rsidDel="00000000" w:rsidR="00000000" w:rsidRPr="00000000">
        <w:rPr>
          <w:b w:val="1"/>
          <w:bCs w:val="1"/>
          <w:rtl w:val="0"/>
        </w:rPr>
        <w:t xml:space="preserve">Encyclopaedia of Project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Conducted training for fortune 500 companies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Highly interactive session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Contributor of early version of </w:t>
      </w:r>
      <w:r w:rsidDel="00000000" w:rsidR="00000000" w:rsidRPr="00000000">
        <w:rPr>
          <w:b w:val="1"/>
          <w:bCs w:val="1"/>
          <w:rtl w:val="0"/>
        </w:rPr>
        <w:t xml:space="preserve">PMBOK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Comprehensive course material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Plenty of quizzes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Limited group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PRINCE2: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Led by the author of the </w:t>
      </w:r>
      <w:r w:rsidDel="00000000" w:rsidR="00000000" w:rsidRPr="00000000">
        <w:rPr>
          <w:b w:val="1"/>
          <w:bCs w:val="1"/>
          <w:rtl w:val="0"/>
        </w:rPr>
        <w:t xml:space="preserve">Encyclopaedia of Project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Throughout  the training live comparison between </w:t>
      </w:r>
      <w:r w:rsidDel="00000000" w:rsidR="00000000" w:rsidRPr="00000000">
        <w:rPr>
          <w:b w:val="1"/>
          <w:bCs w:val="1"/>
          <w:rtl w:val="0"/>
        </w:rPr>
        <w:t xml:space="preserve">PRINCE2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PMBOK </w:t>
      </w: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Conducted training for fortune 500 companies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Highly interactive session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Contributor of early version of </w:t>
      </w:r>
      <w:r w:rsidDel="00000000" w:rsidR="00000000" w:rsidRPr="00000000">
        <w:rPr>
          <w:b w:val="1"/>
          <w:bCs w:val="1"/>
          <w:rtl w:val="0"/>
        </w:rPr>
        <w:t xml:space="preserve">PMBOK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Comprehensive course material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Plenty of quizzes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Limited group</w:t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