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51"/>
        <w:gridCol w:w="7789"/>
      </w:tblGrid>
      <w:tr w:rsidR="0089231C" w:rsidRPr="00C2223F" w14:paraId="4489977F" w14:textId="77777777" w:rsidTr="004D3D15">
        <w:trPr>
          <w:trHeight w:val="1403"/>
          <w:jc w:val="center"/>
        </w:trPr>
        <w:tc>
          <w:tcPr>
            <w:tcW w:w="3551" w:type="dxa"/>
            <w:tcBorders>
              <w:right w:val="nil"/>
            </w:tcBorders>
            <w:shd w:val="clear" w:color="auto" w:fill="215868" w:themeFill="accent5" w:themeFillShade="8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0CEE28" w14:textId="77777777" w:rsidR="0089231C" w:rsidRPr="008C4A8E" w:rsidRDefault="00000000">
            <w:pPr>
              <w:rPr>
                <w:sz w:val="16"/>
              </w:rPr>
            </w:pPr>
            <w:r w:rsidRPr="008C4A8E">
              <w:rPr>
                <w:rFonts w:ascii="Aptos Display" w:hAnsi="Aptos Display"/>
                <w:b/>
                <w:color w:val="FFFFFF"/>
                <w:sz w:val="40"/>
              </w:rPr>
              <w:t>RAAHIM SALMAN</w:t>
            </w:r>
          </w:p>
          <w:p w14:paraId="158B4318" w14:textId="77777777" w:rsidR="002B6071" w:rsidRPr="00C2223F" w:rsidRDefault="00000000" w:rsidP="002B6071">
            <w:pPr>
              <w:spacing w:after="0"/>
              <w:rPr>
                <w:color w:val="FFFFFF"/>
                <w:sz w:val="22"/>
                <w:szCs w:val="24"/>
              </w:rPr>
            </w:pPr>
            <w:r w:rsidRPr="00C2223F">
              <w:rPr>
                <w:color w:val="FFFFFF"/>
                <w:sz w:val="22"/>
                <w:szCs w:val="24"/>
              </w:rPr>
              <w:t>BIOSTATISTICIAN</w:t>
            </w:r>
            <w:r w:rsidRPr="00C2223F">
              <w:rPr>
                <w:color w:val="FFFFFF"/>
                <w:sz w:val="22"/>
                <w:szCs w:val="24"/>
              </w:rPr>
              <w:br/>
              <w:t>HEALTH DATA ANALYST</w:t>
            </w:r>
          </w:p>
          <w:p w14:paraId="3C195F9B" w14:textId="197CA979" w:rsidR="0089231C" w:rsidRPr="00C2223F" w:rsidRDefault="002B6071" w:rsidP="002B6071">
            <w:pPr>
              <w:spacing w:after="240"/>
              <w:rPr>
                <w:color w:val="FFFFFF"/>
                <w:sz w:val="22"/>
                <w:szCs w:val="24"/>
              </w:rPr>
            </w:pPr>
            <w:r w:rsidRPr="00C2223F">
              <w:rPr>
                <w:color w:val="FFFFFF"/>
                <w:sz w:val="22"/>
                <w:szCs w:val="24"/>
              </w:rPr>
              <w:t>DENTIST</w:t>
            </w:r>
          </w:p>
          <w:p w14:paraId="34758671" w14:textId="7B7A98A7" w:rsidR="0089231C" w:rsidRPr="00D07C9A" w:rsidRDefault="00636307">
            <w:pPr>
              <w:spacing w:after="24" w:line="230" w:lineRule="auto"/>
              <w:rPr>
                <w:b/>
                <w:bCs/>
                <w:sz w:val="20"/>
                <w:szCs w:val="28"/>
              </w:rPr>
            </w:pPr>
            <w:r w:rsidRPr="00D07C9A">
              <w:rPr>
                <w:b/>
                <w:bCs/>
                <w:color w:val="FFFFFF"/>
                <w:sz w:val="20"/>
                <w:szCs w:val="28"/>
              </w:rPr>
              <w:t>Hasselt</w:t>
            </w:r>
            <w:r w:rsidR="00000000" w:rsidRPr="00D07C9A">
              <w:rPr>
                <w:b/>
                <w:bCs/>
                <w:color w:val="FFFFFF"/>
                <w:sz w:val="20"/>
                <w:szCs w:val="28"/>
              </w:rPr>
              <w:t>, Belgium</w:t>
            </w:r>
          </w:p>
          <w:p w14:paraId="1BB35B52" w14:textId="6EF4AEF4" w:rsidR="0089231C" w:rsidRPr="00D07C9A" w:rsidRDefault="00000000">
            <w:pPr>
              <w:spacing w:after="24" w:line="230" w:lineRule="auto"/>
              <w:rPr>
                <w:b/>
                <w:bCs/>
                <w:sz w:val="20"/>
                <w:szCs w:val="28"/>
              </w:rPr>
            </w:pPr>
            <w:r w:rsidRPr="00D07C9A">
              <w:rPr>
                <w:b/>
                <w:bCs/>
                <w:color w:val="FFFFFF"/>
                <w:sz w:val="20"/>
                <w:szCs w:val="28"/>
              </w:rPr>
              <w:t xml:space="preserve">Email: </w:t>
            </w:r>
            <w:r w:rsidR="003807B3" w:rsidRPr="00D07C9A">
              <w:rPr>
                <w:b/>
                <w:bCs/>
                <w:color w:val="FFFFFF"/>
                <w:sz w:val="20"/>
                <w:szCs w:val="28"/>
              </w:rPr>
              <w:t>salmanraahim4@gmail.com</w:t>
            </w:r>
          </w:p>
          <w:p w14:paraId="4AC30A17" w14:textId="52400336" w:rsidR="0089231C" w:rsidRPr="00D07C9A" w:rsidRDefault="00000000" w:rsidP="00942653">
            <w:pPr>
              <w:spacing w:after="120" w:line="230" w:lineRule="auto"/>
              <w:rPr>
                <w:b/>
                <w:bCs/>
                <w:sz w:val="20"/>
                <w:szCs w:val="28"/>
              </w:rPr>
            </w:pPr>
            <w:r w:rsidRPr="00D07C9A">
              <w:rPr>
                <w:b/>
                <w:bCs/>
                <w:color w:val="FFFFFF"/>
                <w:sz w:val="20"/>
                <w:szCs w:val="28"/>
              </w:rPr>
              <w:t xml:space="preserve">Phone: </w:t>
            </w:r>
            <w:r w:rsidR="003807B3" w:rsidRPr="00D07C9A">
              <w:rPr>
                <w:b/>
                <w:bCs/>
                <w:color w:val="FFFFFF"/>
                <w:sz w:val="20"/>
                <w:szCs w:val="28"/>
              </w:rPr>
              <w:t>+32 493 78 35 75</w:t>
            </w:r>
          </w:p>
          <w:p w14:paraId="37670220" w14:textId="0E05D6ED" w:rsidR="0089231C" w:rsidRPr="00942653" w:rsidRDefault="00000000" w:rsidP="00942653">
            <w:pPr>
              <w:spacing w:after="120" w:line="230" w:lineRule="auto"/>
              <w:rPr>
                <w:color w:val="FFFFFF"/>
                <w:sz w:val="20"/>
                <w:szCs w:val="28"/>
              </w:rPr>
            </w:pPr>
            <w:r w:rsidRPr="00942653">
              <w:rPr>
                <w:color w:val="FFFFFF"/>
                <w:sz w:val="20"/>
                <w:szCs w:val="28"/>
              </w:rPr>
              <w:t xml:space="preserve">LinkedIn: </w:t>
            </w:r>
            <w:r w:rsidR="00942653" w:rsidRPr="00942653">
              <w:rPr>
                <w:color w:val="FFFFFF"/>
                <w:sz w:val="20"/>
                <w:szCs w:val="28"/>
              </w:rPr>
              <w:t>www.linkedin.com/in/raahim-salman</w:t>
            </w:r>
          </w:p>
          <w:p w14:paraId="3E679A1F" w14:textId="6408A1CC" w:rsidR="003807B3" w:rsidRPr="00942653" w:rsidRDefault="003807B3" w:rsidP="00942653">
            <w:pPr>
              <w:spacing w:after="120" w:line="230" w:lineRule="auto"/>
              <w:rPr>
                <w:color w:val="FFFFFF"/>
                <w:sz w:val="20"/>
                <w:szCs w:val="28"/>
              </w:rPr>
            </w:pPr>
            <w:r w:rsidRPr="00942653">
              <w:rPr>
                <w:color w:val="FFFFFF"/>
                <w:sz w:val="20"/>
                <w:szCs w:val="28"/>
              </w:rPr>
              <w:t xml:space="preserve">Google Scholar: </w:t>
            </w:r>
            <w:r w:rsidR="00942653" w:rsidRPr="00942653">
              <w:rPr>
                <w:color w:val="FFFFFF"/>
                <w:sz w:val="20"/>
                <w:szCs w:val="28"/>
              </w:rPr>
              <w:t>https://scholar.google.com/citations?user=bESIrGAAAAAJ&amp;hl=en</w:t>
            </w:r>
          </w:p>
          <w:p w14:paraId="1D98DA21" w14:textId="77777777" w:rsidR="00D07C9A" w:rsidRDefault="003807B3" w:rsidP="00D07C9A">
            <w:pPr>
              <w:spacing w:after="0" w:line="230" w:lineRule="auto"/>
              <w:rPr>
                <w:color w:val="FFFFFF"/>
                <w:sz w:val="20"/>
                <w:szCs w:val="28"/>
              </w:rPr>
            </w:pPr>
            <w:r w:rsidRPr="00942653">
              <w:rPr>
                <w:color w:val="FFFFFF"/>
                <w:sz w:val="20"/>
                <w:szCs w:val="28"/>
              </w:rPr>
              <w:t>ORCID:</w:t>
            </w:r>
          </w:p>
          <w:p w14:paraId="57846071" w14:textId="7E9E6515" w:rsidR="003807B3" w:rsidRPr="00942653" w:rsidRDefault="003807B3" w:rsidP="00D07C9A">
            <w:pPr>
              <w:spacing w:after="240" w:line="230" w:lineRule="auto"/>
              <w:rPr>
                <w:color w:val="FFFFFF"/>
                <w:sz w:val="20"/>
                <w:szCs w:val="28"/>
              </w:rPr>
            </w:pPr>
            <w:r w:rsidRPr="00942653">
              <w:rPr>
                <w:color w:val="FFFFFF"/>
                <w:sz w:val="20"/>
                <w:szCs w:val="28"/>
              </w:rPr>
              <w:t xml:space="preserve"> </w:t>
            </w:r>
            <w:r w:rsidR="00942653" w:rsidRPr="00942653">
              <w:rPr>
                <w:color w:val="FFFFFF"/>
                <w:sz w:val="20"/>
                <w:szCs w:val="28"/>
              </w:rPr>
              <w:t>https://orcid.org/0009-0003-3666-8547</w:t>
            </w:r>
          </w:p>
          <w:p w14:paraId="05C96370" w14:textId="77777777" w:rsidR="0089231C" w:rsidRPr="00D06132" w:rsidRDefault="00000000">
            <w:pPr>
              <w:pBdr>
                <w:bottom w:val="single" w:sz="5" w:space="1" w:color="FFFFFF"/>
              </w:pBdr>
              <w:spacing w:before="100" w:after="40"/>
              <w:rPr>
                <w:sz w:val="20"/>
                <w:szCs w:val="28"/>
              </w:rPr>
            </w:pPr>
            <w:r w:rsidRPr="00D06132">
              <w:rPr>
                <w:rFonts w:ascii="Aptos Display" w:hAnsi="Aptos Display"/>
                <w:b/>
                <w:color w:val="FFFFFF"/>
                <w:sz w:val="24"/>
                <w:szCs w:val="28"/>
              </w:rPr>
              <w:t>EDUCATION</w:t>
            </w:r>
          </w:p>
          <w:p w14:paraId="19F8830D" w14:textId="77777777" w:rsidR="0089231C" w:rsidRPr="00D06132" w:rsidRDefault="00000000">
            <w:pPr>
              <w:spacing w:after="6" w:line="230" w:lineRule="auto"/>
              <w:rPr>
                <w:sz w:val="20"/>
                <w:szCs w:val="28"/>
              </w:rPr>
            </w:pPr>
            <w:r w:rsidRPr="00D06132">
              <w:rPr>
                <w:b/>
                <w:color w:val="FFFFFF"/>
                <w:sz w:val="22"/>
                <w:szCs w:val="28"/>
              </w:rPr>
              <w:t>M.Sc. Statistics and Data Science</w:t>
            </w:r>
          </w:p>
          <w:p w14:paraId="6DC84883" w14:textId="77777777" w:rsidR="0089231C" w:rsidRPr="00D06132" w:rsidRDefault="00000000">
            <w:pPr>
              <w:spacing w:after="30" w:line="230" w:lineRule="auto"/>
              <w:rPr>
                <w:sz w:val="20"/>
                <w:szCs w:val="20"/>
              </w:rPr>
            </w:pPr>
            <w:r w:rsidRPr="00D06132">
              <w:rPr>
                <w:color w:val="FFFFFF"/>
                <w:sz w:val="20"/>
                <w:szCs w:val="20"/>
              </w:rPr>
              <w:t>UHasselt, Belgium | Biostatistics</w:t>
            </w:r>
          </w:p>
          <w:p w14:paraId="3792ABAC" w14:textId="77777777" w:rsidR="0089231C" w:rsidRPr="00D06132" w:rsidRDefault="00000000">
            <w:pPr>
              <w:spacing w:after="10" w:line="226" w:lineRule="auto"/>
              <w:ind w:left="202" w:hanging="158"/>
              <w:rPr>
                <w:sz w:val="20"/>
                <w:szCs w:val="20"/>
              </w:rPr>
            </w:pPr>
            <w:r w:rsidRPr="00D06132">
              <w:rPr>
                <w:color w:val="FFFFFF"/>
                <w:sz w:val="20"/>
                <w:szCs w:val="20"/>
              </w:rPr>
              <w:t>• Statistical Modelling</w:t>
            </w:r>
          </w:p>
          <w:p w14:paraId="10D0B67C" w14:textId="77777777" w:rsidR="0089231C" w:rsidRPr="00D06132" w:rsidRDefault="00000000">
            <w:pPr>
              <w:spacing w:after="10" w:line="226" w:lineRule="auto"/>
              <w:ind w:left="202" w:hanging="158"/>
              <w:rPr>
                <w:sz w:val="20"/>
                <w:szCs w:val="20"/>
              </w:rPr>
            </w:pPr>
            <w:r w:rsidRPr="00D06132">
              <w:rPr>
                <w:color w:val="FFFFFF"/>
                <w:sz w:val="20"/>
                <w:szCs w:val="20"/>
              </w:rPr>
              <w:t>• Survival Analysis</w:t>
            </w:r>
          </w:p>
          <w:p w14:paraId="31F57416" w14:textId="77777777" w:rsidR="0089231C" w:rsidRPr="00D06132" w:rsidRDefault="00000000">
            <w:pPr>
              <w:spacing w:after="10" w:line="226" w:lineRule="auto"/>
              <w:ind w:left="202" w:hanging="158"/>
              <w:rPr>
                <w:sz w:val="20"/>
                <w:szCs w:val="20"/>
              </w:rPr>
            </w:pPr>
            <w:r w:rsidRPr="00D06132">
              <w:rPr>
                <w:color w:val="FFFFFF"/>
                <w:sz w:val="20"/>
                <w:szCs w:val="20"/>
              </w:rPr>
              <w:t>• Epidemiology</w:t>
            </w:r>
          </w:p>
          <w:p w14:paraId="30733CF2" w14:textId="77777777" w:rsidR="0089231C" w:rsidRPr="00D06132" w:rsidRDefault="00000000">
            <w:pPr>
              <w:spacing w:after="10" w:line="226" w:lineRule="auto"/>
              <w:ind w:left="202" w:hanging="158"/>
              <w:rPr>
                <w:sz w:val="20"/>
                <w:szCs w:val="20"/>
              </w:rPr>
            </w:pPr>
            <w:r w:rsidRPr="00D06132">
              <w:rPr>
                <w:color w:val="FFFFFF"/>
                <w:sz w:val="20"/>
                <w:szCs w:val="20"/>
              </w:rPr>
              <w:t>• R &amp; SAS</w:t>
            </w:r>
          </w:p>
          <w:p w14:paraId="4FF5D84B" w14:textId="77777777" w:rsidR="0089231C" w:rsidRPr="00D06132" w:rsidRDefault="00000000" w:rsidP="002B6071">
            <w:pPr>
              <w:spacing w:after="120" w:line="226" w:lineRule="auto"/>
              <w:ind w:left="202" w:hanging="158"/>
              <w:rPr>
                <w:sz w:val="20"/>
                <w:szCs w:val="20"/>
              </w:rPr>
            </w:pPr>
            <w:r w:rsidRPr="00D06132">
              <w:rPr>
                <w:color w:val="FFFFFF"/>
                <w:sz w:val="20"/>
                <w:szCs w:val="20"/>
              </w:rPr>
              <w:t>• Machine Learning</w:t>
            </w:r>
          </w:p>
          <w:p w14:paraId="2577A0EC" w14:textId="77777777" w:rsidR="0089231C" w:rsidRPr="00C2223F" w:rsidRDefault="00000000">
            <w:pPr>
              <w:spacing w:before="40" w:after="8" w:line="230" w:lineRule="auto"/>
              <w:rPr>
                <w:sz w:val="20"/>
                <w:szCs w:val="28"/>
              </w:rPr>
            </w:pPr>
            <w:r w:rsidRPr="00C2223F">
              <w:rPr>
                <w:b/>
                <w:color w:val="FFFFFF"/>
                <w:sz w:val="22"/>
                <w:szCs w:val="28"/>
              </w:rPr>
              <w:t>Bachelor of Dental Surgery (BDS)</w:t>
            </w:r>
          </w:p>
          <w:p w14:paraId="796531E2" w14:textId="77777777" w:rsidR="0089231C" w:rsidRPr="00C2223F" w:rsidRDefault="00000000" w:rsidP="002B6071">
            <w:pPr>
              <w:spacing w:after="240" w:line="230" w:lineRule="auto"/>
              <w:rPr>
                <w:sz w:val="20"/>
                <w:szCs w:val="28"/>
              </w:rPr>
            </w:pPr>
            <w:r w:rsidRPr="00C2223F">
              <w:rPr>
                <w:color w:val="FFFFFF"/>
                <w:sz w:val="20"/>
                <w:szCs w:val="28"/>
              </w:rPr>
              <w:t>Clinical background in dentistry</w:t>
            </w:r>
          </w:p>
          <w:p w14:paraId="3A379520" w14:textId="77777777" w:rsidR="0089231C" w:rsidRPr="00D06132" w:rsidRDefault="00000000">
            <w:pPr>
              <w:pBdr>
                <w:bottom w:val="single" w:sz="5" w:space="1" w:color="FFFFFF"/>
              </w:pBdr>
              <w:spacing w:before="100" w:after="40"/>
              <w:rPr>
                <w:sz w:val="20"/>
                <w:szCs w:val="28"/>
              </w:rPr>
            </w:pPr>
            <w:r w:rsidRPr="00D06132">
              <w:rPr>
                <w:rFonts w:ascii="Aptos Display" w:hAnsi="Aptos Display"/>
                <w:b/>
                <w:color w:val="FFFFFF"/>
                <w:sz w:val="24"/>
                <w:szCs w:val="28"/>
              </w:rPr>
              <w:t>SKILLS</w:t>
            </w:r>
          </w:p>
          <w:p w14:paraId="0160C75E" w14:textId="77777777" w:rsidR="0089231C" w:rsidRPr="00C2223F" w:rsidRDefault="00000000">
            <w:pPr>
              <w:spacing w:after="4" w:line="230" w:lineRule="auto"/>
              <w:rPr>
                <w:sz w:val="22"/>
                <w:szCs w:val="32"/>
              </w:rPr>
            </w:pPr>
            <w:r w:rsidRPr="00C2223F">
              <w:rPr>
                <w:b/>
                <w:color w:val="FFFFFF"/>
                <w:sz w:val="22"/>
                <w:szCs w:val="32"/>
              </w:rPr>
              <w:t>Statistical Programming</w:t>
            </w:r>
          </w:p>
          <w:p w14:paraId="78CD1359" w14:textId="3B6621BC" w:rsidR="0089231C" w:rsidRPr="00C2223F" w:rsidRDefault="00000000" w:rsidP="002B6071">
            <w:pPr>
              <w:spacing w:after="120" w:line="230" w:lineRule="auto"/>
              <w:rPr>
                <w:sz w:val="22"/>
                <w:szCs w:val="32"/>
              </w:rPr>
            </w:pPr>
            <w:r w:rsidRPr="00C2223F">
              <w:rPr>
                <w:color w:val="FFFFFF"/>
                <w:sz w:val="20"/>
                <w:szCs w:val="32"/>
              </w:rPr>
              <w:t>R/RStudio, SAS, SPSS, SQL, Excel</w:t>
            </w:r>
            <w:r w:rsidR="00E46C6C">
              <w:rPr>
                <w:color w:val="FFFFFF"/>
                <w:sz w:val="20"/>
                <w:szCs w:val="32"/>
              </w:rPr>
              <w:t>, Microsoft Office</w:t>
            </w:r>
          </w:p>
          <w:p w14:paraId="6E6C31FE" w14:textId="77777777" w:rsidR="0089231C" w:rsidRPr="00C2223F" w:rsidRDefault="00000000">
            <w:pPr>
              <w:spacing w:after="4" w:line="230" w:lineRule="auto"/>
              <w:rPr>
                <w:sz w:val="22"/>
                <w:szCs w:val="32"/>
              </w:rPr>
            </w:pPr>
            <w:r w:rsidRPr="00C2223F">
              <w:rPr>
                <w:b/>
                <w:color w:val="FFFFFF"/>
                <w:sz w:val="22"/>
                <w:szCs w:val="32"/>
              </w:rPr>
              <w:t>Analysis &amp; Modelling</w:t>
            </w:r>
          </w:p>
          <w:p w14:paraId="47C6E1F9" w14:textId="77777777" w:rsidR="0089231C" w:rsidRPr="00C2223F" w:rsidRDefault="00000000" w:rsidP="002B6071">
            <w:pPr>
              <w:spacing w:after="120" w:line="230" w:lineRule="auto"/>
              <w:rPr>
                <w:sz w:val="22"/>
                <w:szCs w:val="32"/>
              </w:rPr>
            </w:pPr>
            <w:r w:rsidRPr="00C2223F">
              <w:rPr>
                <w:color w:val="FFFFFF"/>
                <w:sz w:val="20"/>
                <w:szCs w:val="32"/>
              </w:rPr>
              <w:t>Linear &amp; logistic regression, Cox PH, survival analysis, GLM/GLMM, multivariate methods, Bayesian methods</w:t>
            </w:r>
          </w:p>
          <w:p w14:paraId="33D7DB4F" w14:textId="77777777" w:rsidR="0089231C" w:rsidRPr="00C2223F" w:rsidRDefault="00000000">
            <w:pPr>
              <w:spacing w:after="4" w:line="230" w:lineRule="auto"/>
              <w:rPr>
                <w:sz w:val="22"/>
                <w:szCs w:val="32"/>
              </w:rPr>
            </w:pPr>
            <w:r w:rsidRPr="00C2223F">
              <w:rPr>
                <w:b/>
                <w:color w:val="FFFFFF"/>
                <w:sz w:val="22"/>
                <w:szCs w:val="32"/>
              </w:rPr>
              <w:t>Research &amp; Reporting</w:t>
            </w:r>
          </w:p>
          <w:p w14:paraId="7B0534F8" w14:textId="77777777" w:rsidR="0089231C" w:rsidRPr="00C2223F" w:rsidRDefault="00000000" w:rsidP="002B6071">
            <w:pPr>
              <w:spacing w:after="120" w:line="230" w:lineRule="auto"/>
              <w:rPr>
                <w:sz w:val="22"/>
                <w:szCs w:val="32"/>
              </w:rPr>
            </w:pPr>
            <w:r w:rsidRPr="00C2223F">
              <w:rPr>
                <w:color w:val="FFFFFF"/>
                <w:sz w:val="20"/>
                <w:szCs w:val="32"/>
              </w:rPr>
              <w:t>Study design, literature review, qualitative research, scientific writing, publication support</w:t>
            </w:r>
          </w:p>
          <w:p w14:paraId="11CE150B" w14:textId="77777777" w:rsidR="0089231C" w:rsidRPr="00C2223F" w:rsidRDefault="00000000">
            <w:pPr>
              <w:spacing w:after="4" w:line="230" w:lineRule="auto"/>
              <w:rPr>
                <w:sz w:val="22"/>
                <w:szCs w:val="32"/>
              </w:rPr>
            </w:pPr>
            <w:r w:rsidRPr="00C2223F">
              <w:rPr>
                <w:b/>
                <w:color w:val="FFFFFF"/>
                <w:sz w:val="22"/>
                <w:szCs w:val="32"/>
              </w:rPr>
              <w:t>Tools</w:t>
            </w:r>
          </w:p>
          <w:p w14:paraId="2A09FFB8" w14:textId="7E0BFCC5" w:rsidR="0089231C" w:rsidRPr="00C2223F" w:rsidRDefault="00000000" w:rsidP="002B6071">
            <w:pPr>
              <w:spacing w:after="240" w:line="230" w:lineRule="auto"/>
              <w:rPr>
                <w:sz w:val="22"/>
                <w:szCs w:val="32"/>
              </w:rPr>
            </w:pPr>
            <w:r w:rsidRPr="00C2223F">
              <w:rPr>
                <w:color w:val="FFFFFF"/>
                <w:sz w:val="20"/>
                <w:szCs w:val="32"/>
              </w:rPr>
              <w:t>NVivo, EndNote, Overleaf</w:t>
            </w:r>
          </w:p>
          <w:p w14:paraId="5CA3FC93" w14:textId="77777777" w:rsidR="0089231C" w:rsidRPr="00D06132" w:rsidRDefault="00000000">
            <w:pPr>
              <w:pBdr>
                <w:bottom w:val="single" w:sz="5" w:space="1" w:color="FFFFFF"/>
              </w:pBdr>
              <w:spacing w:before="100" w:after="40"/>
              <w:rPr>
                <w:sz w:val="20"/>
                <w:szCs w:val="28"/>
              </w:rPr>
            </w:pPr>
            <w:r w:rsidRPr="00D06132">
              <w:rPr>
                <w:rFonts w:ascii="Aptos Display" w:hAnsi="Aptos Display"/>
                <w:b/>
                <w:color w:val="FFFFFF"/>
                <w:sz w:val="24"/>
                <w:szCs w:val="28"/>
              </w:rPr>
              <w:t>LANGUAGES</w:t>
            </w:r>
          </w:p>
          <w:p w14:paraId="1A1D7F3A" w14:textId="77777777" w:rsidR="0089231C" w:rsidRPr="00C2223F" w:rsidRDefault="00000000">
            <w:pPr>
              <w:spacing w:after="14" w:line="230" w:lineRule="auto"/>
              <w:rPr>
                <w:sz w:val="22"/>
                <w:szCs w:val="32"/>
              </w:rPr>
            </w:pPr>
            <w:r w:rsidRPr="00C2223F">
              <w:rPr>
                <w:color w:val="FFFFFF"/>
                <w:sz w:val="22"/>
                <w:szCs w:val="32"/>
              </w:rPr>
              <w:t>English — Fluent</w:t>
            </w:r>
          </w:p>
          <w:p w14:paraId="78A69627" w14:textId="416DAF5E" w:rsidR="0089231C" w:rsidRPr="00C2223F" w:rsidRDefault="00000000">
            <w:pPr>
              <w:spacing w:after="14" w:line="230" w:lineRule="auto"/>
              <w:rPr>
                <w:sz w:val="22"/>
                <w:szCs w:val="32"/>
              </w:rPr>
            </w:pPr>
            <w:r w:rsidRPr="00C2223F">
              <w:rPr>
                <w:color w:val="FFFFFF"/>
                <w:sz w:val="22"/>
                <w:szCs w:val="32"/>
              </w:rPr>
              <w:t>Dutch — A2</w:t>
            </w:r>
            <w:r w:rsidR="00E46C6C">
              <w:rPr>
                <w:color w:val="FFFFFF"/>
                <w:sz w:val="22"/>
                <w:szCs w:val="32"/>
              </w:rPr>
              <w:t xml:space="preserve"> (PCVO ongoing classes)</w:t>
            </w:r>
          </w:p>
          <w:p w14:paraId="29DB5E50" w14:textId="77777777" w:rsidR="0089231C" w:rsidRPr="00C2223F" w:rsidRDefault="00000000" w:rsidP="002B6071">
            <w:pPr>
              <w:spacing w:after="240" w:line="230" w:lineRule="auto"/>
              <w:rPr>
                <w:sz w:val="22"/>
                <w:szCs w:val="32"/>
              </w:rPr>
            </w:pPr>
            <w:r w:rsidRPr="00C2223F">
              <w:rPr>
                <w:color w:val="FFFFFF"/>
                <w:sz w:val="22"/>
                <w:szCs w:val="32"/>
              </w:rPr>
              <w:t>Urdu — Native</w:t>
            </w:r>
          </w:p>
          <w:p w14:paraId="64162BFB" w14:textId="77777777" w:rsidR="00D06132" w:rsidRDefault="00D06132">
            <w:pPr>
              <w:pBdr>
                <w:bottom w:val="single" w:sz="5" w:space="1" w:color="FFFFFF"/>
              </w:pBdr>
              <w:spacing w:before="100" w:after="40"/>
              <w:rPr>
                <w:rFonts w:ascii="Aptos Display" w:hAnsi="Aptos Display"/>
                <w:b/>
                <w:color w:val="FFFFFF"/>
                <w:sz w:val="24"/>
                <w:szCs w:val="28"/>
              </w:rPr>
            </w:pPr>
          </w:p>
          <w:p w14:paraId="076979D9" w14:textId="77777777" w:rsidR="00D06132" w:rsidRDefault="00D06132">
            <w:pPr>
              <w:pBdr>
                <w:bottom w:val="single" w:sz="5" w:space="1" w:color="FFFFFF"/>
              </w:pBdr>
              <w:spacing w:before="100" w:after="40"/>
              <w:rPr>
                <w:rFonts w:ascii="Aptos Display" w:hAnsi="Aptos Display"/>
                <w:b/>
                <w:color w:val="FFFFFF"/>
                <w:sz w:val="24"/>
                <w:szCs w:val="28"/>
              </w:rPr>
            </w:pPr>
          </w:p>
          <w:p w14:paraId="28CFB7CD" w14:textId="77777777" w:rsidR="00D06132" w:rsidRDefault="00D06132">
            <w:pPr>
              <w:pBdr>
                <w:bottom w:val="single" w:sz="5" w:space="1" w:color="FFFFFF"/>
              </w:pBdr>
              <w:spacing w:before="100" w:after="40"/>
              <w:rPr>
                <w:rFonts w:ascii="Aptos Display" w:hAnsi="Aptos Display"/>
                <w:b/>
                <w:color w:val="FFFFFF"/>
                <w:sz w:val="24"/>
                <w:szCs w:val="28"/>
              </w:rPr>
            </w:pPr>
          </w:p>
          <w:p w14:paraId="5FBDFE8C" w14:textId="747432D9" w:rsidR="0089231C" w:rsidRPr="00C2223F" w:rsidRDefault="00D06132">
            <w:pPr>
              <w:pBdr>
                <w:bottom w:val="single" w:sz="5" w:space="1" w:color="FFFFFF"/>
              </w:pBdr>
              <w:spacing w:before="100" w:after="40"/>
              <w:rPr>
                <w:sz w:val="18"/>
                <w:szCs w:val="24"/>
              </w:rPr>
            </w:pPr>
            <w:r>
              <w:rPr>
                <w:rFonts w:ascii="Aptos Display" w:hAnsi="Aptos Display"/>
                <w:b/>
                <w:color w:val="FFFFFF"/>
                <w:sz w:val="24"/>
                <w:szCs w:val="28"/>
              </w:rPr>
              <w:t>IN</w:t>
            </w:r>
            <w:r w:rsidR="00000000" w:rsidRPr="00D06132">
              <w:rPr>
                <w:rFonts w:ascii="Aptos Display" w:hAnsi="Aptos Display"/>
                <w:b/>
                <w:color w:val="FFFFFF"/>
                <w:sz w:val="24"/>
                <w:szCs w:val="28"/>
              </w:rPr>
              <w:t>TERESTS</w:t>
            </w:r>
          </w:p>
          <w:p w14:paraId="16DB38BF" w14:textId="77777777" w:rsidR="0089231C" w:rsidRPr="00C2223F" w:rsidRDefault="00000000">
            <w:pPr>
              <w:spacing w:line="230" w:lineRule="auto"/>
              <w:rPr>
                <w:sz w:val="18"/>
                <w:szCs w:val="24"/>
              </w:rPr>
            </w:pPr>
            <w:r w:rsidRPr="00C2223F">
              <w:rPr>
                <w:color w:val="FFFFFF"/>
                <w:sz w:val="20"/>
                <w:szCs w:val="32"/>
              </w:rPr>
              <w:t>Biostatistics • Clinical Research • Health Data Science • Epidemiology • Evidence-Based Healthcare</w:t>
            </w:r>
          </w:p>
        </w:tc>
        <w:tc>
          <w:tcPr>
            <w:tcW w:w="778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731CC2D6" w14:textId="4FECAC3E" w:rsidR="0089231C" w:rsidRPr="00C2223F" w:rsidRDefault="009B2A14">
            <w:pPr>
              <w:spacing w:after="10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lastRenderedPageBreak/>
              <w:t xml:space="preserve">Biostatistician with a background in dentistry and clinical research, combining healthcare expertise with </w:t>
            </w:r>
            <w:r w:rsidRPr="009D12D0">
              <w:rPr>
                <w:b/>
                <w:bCs/>
                <w:color w:val="1A2A3D"/>
                <w:sz w:val="22"/>
                <w:szCs w:val="32"/>
              </w:rPr>
              <w:t>statistics, data science, and machine learning</w:t>
            </w:r>
            <w:r w:rsidRPr="00C2223F">
              <w:rPr>
                <w:color w:val="1A2A3D"/>
                <w:sz w:val="22"/>
                <w:szCs w:val="32"/>
              </w:rPr>
              <w:t>. Experienced in statistical modelling, health data analysis, study design, and scientific research using R, SAS, and SPSS. I have contributed to internationally funded research projects involving diverse populations and multidisciplinary teams, with experience in data collection, data validation, analysis, research coordination, and scientific reporting. I have also authored several peer-reviewed publications and am particularly interested in applying statistical and machine-learning methods to real-world healthcare data to support evidence-based research and decision-making</w:t>
            </w:r>
            <w:r w:rsidR="00000000" w:rsidRPr="00C2223F">
              <w:rPr>
                <w:color w:val="1A2A3D"/>
                <w:sz w:val="22"/>
                <w:szCs w:val="32"/>
              </w:rPr>
              <w:t>.</w:t>
            </w:r>
          </w:p>
          <w:p w14:paraId="44A0A5D1" w14:textId="77777777" w:rsidR="009B2A14" w:rsidRPr="00C2223F" w:rsidRDefault="009B2A14">
            <w:pPr>
              <w:spacing w:after="100"/>
              <w:rPr>
                <w:sz w:val="22"/>
                <w:szCs w:val="32"/>
              </w:rPr>
            </w:pPr>
          </w:p>
          <w:p w14:paraId="316B8893" w14:textId="77777777" w:rsidR="0089231C" w:rsidRPr="00C2223F" w:rsidRDefault="00000000">
            <w:pPr>
              <w:pBdr>
                <w:bottom w:val="single" w:sz="6" w:space="1" w:color="2C5D86"/>
              </w:pBdr>
              <w:spacing w:before="100" w:after="40"/>
              <w:rPr>
                <w:sz w:val="22"/>
                <w:szCs w:val="32"/>
              </w:rPr>
            </w:pPr>
            <w:r w:rsidRPr="00C2223F">
              <w:rPr>
                <w:rFonts w:ascii="Aptos Display" w:hAnsi="Aptos Display"/>
                <w:b/>
                <w:color w:val="1C4870"/>
                <w:sz w:val="28"/>
                <w:szCs w:val="32"/>
              </w:rPr>
              <w:t>PROFESSIONAL EXPERIENCE</w:t>
            </w:r>
          </w:p>
          <w:p w14:paraId="05633A8F" w14:textId="23AD215A" w:rsidR="0089231C" w:rsidRPr="00C2223F" w:rsidRDefault="00000000" w:rsidP="00636307">
            <w:pPr>
              <w:spacing w:after="120"/>
              <w:rPr>
                <w:i/>
                <w:color w:val="46505A"/>
                <w:sz w:val="18"/>
                <w:szCs w:val="24"/>
              </w:rPr>
            </w:pPr>
            <w:r w:rsidRPr="00C2223F">
              <w:rPr>
                <w:b/>
                <w:color w:val="1C4870"/>
                <w:sz w:val="24"/>
                <w:szCs w:val="32"/>
              </w:rPr>
              <w:t>Senior Research Assistant — Clinical &amp; Public Health Research</w:t>
            </w:r>
            <w:r w:rsidRPr="00C2223F">
              <w:rPr>
                <w:i/>
                <w:color w:val="46505A"/>
                <w:sz w:val="22"/>
                <w:szCs w:val="32"/>
              </w:rPr>
              <w:t xml:space="preserve">   </w:t>
            </w:r>
            <w:r w:rsidR="009B2A14" w:rsidRPr="00C2223F">
              <w:rPr>
                <w:i/>
                <w:color w:val="46505A"/>
                <w:sz w:val="18"/>
                <w:szCs w:val="24"/>
              </w:rPr>
              <w:t>AKU Integrated Disaster preparedness and Response program</w:t>
            </w:r>
            <w:r w:rsidR="009B2A14" w:rsidRPr="00C2223F">
              <w:rPr>
                <w:i/>
                <w:color w:val="46505A"/>
                <w:sz w:val="18"/>
                <w:szCs w:val="24"/>
              </w:rPr>
              <w:t xml:space="preserve"> | </w:t>
            </w:r>
            <w:r w:rsidR="009B2A14" w:rsidRPr="00C2223F">
              <w:rPr>
                <w:i/>
                <w:color w:val="46505A"/>
                <w:sz w:val="18"/>
                <w:szCs w:val="24"/>
              </w:rPr>
              <w:t>Aga Khan University, Karachi, Pakistan | February 2024 – June 2024</w:t>
            </w:r>
          </w:p>
          <w:p w14:paraId="3526E948" w14:textId="77777777" w:rsidR="009B2A14" w:rsidRPr="00C2223F" w:rsidRDefault="009B2A14" w:rsidP="009B2A14">
            <w:pPr>
              <w:pStyle w:val="ListParagraph"/>
              <w:numPr>
                <w:ilvl w:val="0"/>
                <w:numId w:val="11"/>
              </w:numPr>
              <w:spacing w:after="10" w:line="226" w:lineRule="auto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Supported clinical and public-health research through literature review, data collection, research coordination, scientific writing, and study documentation, including activities within the Department of Pediatrics and Child Health.</w:t>
            </w:r>
          </w:p>
          <w:p w14:paraId="01CDB661" w14:textId="77777777" w:rsidR="009B2A14" w:rsidRPr="00C2223F" w:rsidRDefault="009B2A14" w:rsidP="009B2A14">
            <w:pPr>
              <w:pStyle w:val="ListParagraph"/>
              <w:numPr>
                <w:ilvl w:val="0"/>
                <w:numId w:val="11"/>
              </w:numPr>
              <w:spacing w:after="10" w:line="226" w:lineRule="auto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Conducted qualitative and quantitative analyses, including independent coding, thematic analysis, data validation, and pre-/post-training evaluation; presented findings to principal investigators and research teams.</w:t>
            </w:r>
          </w:p>
          <w:p w14:paraId="1A4281DA" w14:textId="77777777" w:rsidR="009B2A14" w:rsidRPr="00C2223F" w:rsidRDefault="009B2A14" w:rsidP="009B2A14">
            <w:pPr>
              <w:pStyle w:val="ListParagraph"/>
              <w:numPr>
                <w:ilvl w:val="0"/>
                <w:numId w:val="11"/>
              </w:numPr>
              <w:spacing w:after="10" w:line="226" w:lineRule="auto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Contributed to grant proposals, concept notes, pilot-study activities, and manuscript development, including qualitative research on perceptions of child abuse among teachers in Pakistan.</w:t>
            </w:r>
          </w:p>
          <w:p w14:paraId="2288823C" w14:textId="32DB185D" w:rsidR="009B2A14" w:rsidRPr="00C2223F" w:rsidRDefault="009B2A14" w:rsidP="009B2A14">
            <w:pPr>
              <w:pStyle w:val="ListParagraph"/>
              <w:numPr>
                <w:ilvl w:val="0"/>
                <w:numId w:val="11"/>
              </w:numPr>
              <w:spacing w:after="10" w:line="226" w:lineRule="auto"/>
              <w:rPr>
                <w:color w:val="1A2A3D"/>
                <w:sz w:val="18"/>
                <w:szCs w:val="24"/>
              </w:rPr>
            </w:pPr>
            <w:r w:rsidRPr="00C2223F">
              <w:rPr>
                <w:color w:val="1A2A3D"/>
                <w:sz w:val="22"/>
                <w:szCs w:val="32"/>
              </w:rPr>
              <w:t>Coordinated and delivered a five-day field training program for healthcare providers on disaster preparedness and response, supporting participant training, evaluation, and research-related activities</w:t>
            </w:r>
            <w:r w:rsidRPr="00C2223F">
              <w:rPr>
                <w:color w:val="1A2A3D"/>
                <w:sz w:val="18"/>
                <w:szCs w:val="24"/>
              </w:rPr>
              <w:t>.</w:t>
            </w:r>
          </w:p>
          <w:p w14:paraId="2EF2B12C" w14:textId="77777777" w:rsidR="009B2A14" w:rsidRPr="00C2223F" w:rsidRDefault="009B2A14" w:rsidP="009B2A14">
            <w:pPr>
              <w:pStyle w:val="ListParagraph"/>
              <w:spacing w:after="10" w:line="226" w:lineRule="auto"/>
              <w:ind w:left="404"/>
              <w:rPr>
                <w:color w:val="1A2A3D"/>
                <w:sz w:val="18"/>
                <w:szCs w:val="24"/>
              </w:rPr>
            </w:pPr>
          </w:p>
          <w:p w14:paraId="7C7627FD" w14:textId="56FDF733" w:rsidR="0089231C" w:rsidRPr="00C2223F" w:rsidRDefault="00000000" w:rsidP="00636307">
            <w:pPr>
              <w:spacing w:before="40" w:after="120"/>
              <w:rPr>
                <w:i/>
                <w:color w:val="46505A"/>
                <w:sz w:val="18"/>
                <w:szCs w:val="24"/>
              </w:rPr>
            </w:pPr>
            <w:r w:rsidRPr="00C2223F">
              <w:rPr>
                <w:b/>
                <w:color w:val="1C4870"/>
                <w:sz w:val="24"/>
                <w:szCs w:val="32"/>
              </w:rPr>
              <w:t xml:space="preserve">Research Coordinator </w:t>
            </w:r>
            <w:r w:rsidR="004C52E5" w:rsidRPr="00C2223F">
              <w:rPr>
                <w:i/>
                <w:color w:val="46505A"/>
                <w:sz w:val="18"/>
                <w:szCs w:val="24"/>
              </w:rPr>
              <w:t>Sehatmand Khandan Project (SMK)</w:t>
            </w:r>
            <w:r w:rsidR="004C52E5" w:rsidRPr="00C2223F">
              <w:rPr>
                <w:i/>
                <w:color w:val="46505A"/>
                <w:sz w:val="18"/>
                <w:szCs w:val="24"/>
              </w:rPr>
              <w:t xml:space="preserve"> | </w:t>
            </w:r>
            <w:r w:rsidR="004C52E5" w:rsidRPr="00C2223F">
              <w:rPr>
                <w:i/>
                <w:color w:val="46505A"/>
                <w:sz w:val="18"/>
                <w:szCs w:val="24"/>
              </w:rPr>
              <w:t>Aga Khan University, Karachi, Pakistan | August 2023 – December 2023</w:t>
            </w:r>
          </w:p>
          <w:p w14:paraId="1B05FFD5" w14:textId="77777777" w:rsidR="004C52E5" w:rsidRPr="00C2223F" w:rsidRDefault="004C52E5" w:rsidP="004C52E5">
            <w:pPr>
              <w:pStyle w:val="ListParagraph"/>
              <w:numPr>
                <w:ilvl w:val="0"/>
                <w:numId w:val="15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Led data collection across multiple regions, including 160 in-depth interviews and 80 focus group discussions, while training data collectors and monitoring data quality.</w:t>
            </w:r>
          </w:p>
          <w:p w14:paraId="4E924090" w14:textId="77777777" w:rsidR="004C52E5" w:rsidRPr="00C2223F" w:rsidRDefault="004C52E5" w:rsidP="004C52E5">
            <w:pPr>
              <w:pStyle w:val="ListParagraph"/>
              <w:numPr>
                <w:ilvl w:val="0"/>
                <w:numId w:val="15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Coordinated participant recruitment, field validation, stakeholder engagement, and ethical/IRB compliance.</w:t>
            </w:r>
          </w:p>
          <w:p w14:paraId="309EE8A5" w14:textId="77777777" w:rsidR="004C52E5" w:rsidRPr="00C2223F" w:rsidRDefault="004C52E5" w:rsidP="004C52E5">
            <w:pPr>
              <w:pStyle w:val="ListParagraph"/>
              <w:numPr>
                <w:ilvl w:val="0"/>
                <w:numId w:val="15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Managed data entry, cleaning, storage, documentation, transcription, translation, and qualitative coding.</w:t>
            </w:r>
          </w:p>
          <w:p w14:paraId="7A9F46EE" w14:textId="77777777" w:rsidR="004C52E5" w:rsidRPr="00C2223F" w:rsidRDefault="004C52E5" w:rsidP="004C52E5">
            <w:pPr>
              <w:pStyle w:val="ListParagraph"/>
              <w:numPr>
                <w:ilvl w:val="0"/>
                <w:numId w:val="15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Supported quantitative analysis and ensured analyses aligned with study objectives and hypotheses.</w:t>
            </w:r>
          </w:p>
          <w:p w14:paraId="6BCDD1C2" w14:textId="77777777" w:rsidR="004C52E5" w:rsidRPr="00C2223F" w:rsidRDefault="004C52E5" w:rsidP="004C52E5">
            <w:pPr>
              <w:pStyle w:val="ListParagraph"/>
              <w:numPr>
                <w:ilvl w:val="0"/>
                <w:numId w:val="15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Managed field logistics, research budgets, travel, staffing, contracts, and payments.</w:t>
            </w:r>
          </w:p>
          <w:p w14:paraId="100CCBE0" w14:textId="38388833" w:rsidR="004C52E5" w:rsidRPr="00C2223F" w:rsidRDefault="004C52E5" w:rsidP="004C52E5">
            <w:pPr>
              <w:pStyle w:val="ListParagraph"/>
              <w:numPr>
                <w:ilvl w:val="0"/>
                <w:numId w:val="15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 xml:space="preserve">Delivered training for data collectors and contributed to study planning, research questions, objectives, hypotheses, and project </w:t>
            </w:r>
            <w:r w:rsidRPr="00C2223F">
              <w:rPr>
                <w:color w:val="1A2A3D"/>
                <w:sz w:val="22"/>
                <w:szCs w:val="32"/>
              </w:rPr>
              <w:t>scheduling</w:t>
            </w:r>
          </w:p>
          <w:p w14:paraId="05850E68" w14:textId="77777777" w:rsidR="004C52E5" w:rsidRPr="00C2223F" w:rsidRDefault="004C52E5" w:rsidP="004C52E5">
            <w:pPr>
              <w:pStyle w:val="ListParagraph"/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</w:p>
          <w:p w14:paraId="2B518985" w14:textId="77777777" w:rsidR="004C52E5" w:rsidRPr="00C2223F" w:rsidRDefault="004C52E5" w:rsidP="004C52E5">
            <w:pPr>
              <w:pStyle w:val="ListParagraph"/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</w:p>
          <w:p w14:paraId="266431A8" w14:textId="05018115" w:rsidR="004C52E5" w:rsidRPr="00C2223F" w:rsidRDefault="004C52E5" w:rsidP="00636307">
            <w:pPr>
              <w:spacing w:before="40" w:after="120"/>
              <w:rPr>
                <w:i/>
                <w:color w:val="46505A"/>
                <w:sz w:val="18"/>
                <w:szCs w:val="24"/>
              </w:rPr>
            </w:pPr>
            <w:r w:rsidRPr="00C2223F">
              <w:rPr>
                <w:b/>
                <w:color w:val="1C4870"/>
                <w:sz w:val="24"/>
                <w:szCs w:val="32"/>
              </w:rPr>
              <w:t xml:space="preserve">Research Coordinator </w:t>
            </w:r>
            <w:r w:rsidRPr="00C2223F">
              <w:rPr>
                <w:i/>
                <w:color w:val="46505A"/>
                <w:sz w:val="18"/>
                <w:szCs w:val="24"/>
              </w:rPr>
              <w:t xml:space="preserve">(VOLUNTEER JOB) </w:t>
            </w:r>
            <w:r w:rsidR="00636307" w:rsidRPr="00C2223F">
              <w:rPr>
                <w:i/>
                <w:color w:val="46505A"/>
                <w:sz w:val="18"/>
                <w:szCs w:val="24"/>
              </w:rPr>
              <w:t xml:space="preserve">| </w:t>
            </w:r>
            <w:r w:rsidRPr="00C2223F">
              <w:rPr>
                <w:i/>
                <w:color w:val="46505A"/>
                <w:sz w:val="18"/>
                <w:szCs w:val="24"/>
              </w:rPr>
              <w:t>Aga Khan University, Karachi, Pakistan | April 2022 – July 2023</w:t>
            </w:r>
          </w:p>
          <w:p w14:paraId="03DF1065" w14:textId="77777777" w:rsidR="00636307" w:rsidRPr="00C2223F" w:rsidRDefault="00636307" w:rsidP="00636307">
            <w:pPr>
              <w:pStyle w:val="ListParagraph"/>
              <w:numPr>
                <w:ilvl w:val="0"/>
                <w:numId w:val="16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Conducted literature reviews, manuscript writing, and article submissions across public health and clinical research projects.</w:t>
            </w:r>
          </w:p>
          <w:p w14:paraId="1F84B814" w14:textId="77777777" w:rsidR="00636307" w:rsidRPr="00C2223F" w:rsidRDefault="00636307" w:rsidP="00636307">
            <w:pPr>
              <w:pStyle w:val="ListParagraph"/>
              <w:numPr>
                <w:ilvl w:val="0"/>
                <w:numId w:val="16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Supported mixed-method studies involving quantitative and qualitative data collection, analysis, and reporting.</w:t>
            </w:r>
          </w:p>
          <w:p w14:paraId="41969262" w14:textId="77777777" w:rsidR="00636307" w:rsidRPr="00C2223F" w:rsidRDefault="00636307" w:rsidP="00636307">
            <w:pPr>
              <w:pStyle w:val="ListParagraph"/>
              <w:numPr>
                <w:ilvl w:val="0"/>
                <w:numId w:val="16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Contributed to projects on male infertility, reproductive health, COVID-19, gender-based violence, and elderly fall prevention.</w:t>
            </w:r>
          </w:p>
          <w:p w14:paraId="487A9F81" w14:textId="77777777" w:rsidR="00636307" w:rsidRPr="00C2223F" w:rsidRDefault="00636307" w:rsidP="00636307">
            <w:pPr>
              <w:pStyle w:val="ListParagraph"/>
              <w:numPr>
                <w:ilvl w:val="0"/>
                <w:numId w:val="16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Prepared research reports, presentations, project documentation, study summaries, and closure reports.</w:t>
            </w:r>
          </w:p>
          <w:p w14:paraId="3C7F4F9D" w14:textId="2345F2E7" w:rsidR="004C52E5" w:rsidRPr="00C2223F" w:rsidRDefault="00636307" w:rsidP="00636307">
            <w:pPr>
              <w:pStyle w:val="ListParagraph"/>
              <w:numPr>
                <w:ilvl w:val="0"/>
                <w:numId w:val="16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lastRenderedPageBreak/>
              <w:t>Participated in training on multisectoral prevention and response to gender-based violence in conflict-affected populations.</w:t>
            </w:r>
          </w:p>
          <w:p w14:paraId="108A3451" w14:textId="77777777" w:rsidR="00636307" w:rsidRPr="00C2223F" w:rsidRDefault="00636307" w:rsidP="00636307">
            <w:pPr>
              <w:pStyle w:val="ListParagraph"/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</w:p>
          <w:p w14:paraId="42973D60" w14:textId="3F1A6377" w:rsidR="00636307" w:rsidRPr="00C2223F" w:rsidRDefault="00636307" w:rsidP="00636307">
            <w:pPr>
              <w:spacing w:before="40" w:after="120"/>
              <w:rPr>
                <w:i/>
                <w:color w:val="46505A"/>
                <w:sz w:val="18"/>
                <w:szCs w:val="24"/>
              </w:rPr>
            </w:pPr>
            <w:r w:rsidRPr="00C2223F">
              <w:rPr>
                <w:b/>
                <w:color w:val="1C4870"/>
                <w:sz w:val="24"/>
                <w:szCs w:val="32"/>
              </w:rPr>
              <w:t>Dental House Officer</w:t>
            </w:r>
            <w:r w:rsidRPr="00C2223F">
              <w:rPr>
                <w:b/>
                <w:color w:val="1C4870"/>
                <w:sz w:val="24"/>
                <w:szCs w:val="32"/>
              </w:rPr>
              <w:t xml:space="preserve"> </w:t>
            </w:r>
            <w:r w:rsidRPr="00C2223F">
              <w:rPr>
                <w:i/>
                <w:color w:val="46505A"/>
                <w:sz w:val="18"/>
                <w:szCs w:val="24"/>
              </w:rPr>
              <w:t>Altamash Institute of Dental Medicine, Karachi | September 2022 – August 2023</w:t>
            </w:r>
          </w:p>
          <w:p w14:paraId="5B0574BD" w14:textId="77777777" w:rsidR="00636307" w:rsidRPr="00C2223F" w:rsidRDefault="00636307" w:rsidP="00636307">
            <w:pPr>
              <w:pStyle w:val="ListParagraph"/>
              <w:numPr>
                <w:ilvl w:val="0"/>
                <w:numId w:val="16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Participated in training on multisectoral prevention and response to gender-based violence in conflict-affected populations.</w:t>
            </w:r>
          </w:p>
          <w:p w14:paraId="6745349B" w14:textId="77777777" w:rsidR="00636307" w:rsidRPr="00C2223F" w:rsidRDefault="00636307" w:rsidP="00636307">
            <w:pPr>
              <w:pStyle w:val="ListParagraph"/>
              <w:numPr>
                <w:ilvl w:val="0"/>
                <w:numId w:val="16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Conducted clinical research, including proposal development, ethical approval support, data collection, analysis, manuscript writing, and article submission.</w:t>
            </w:r>
          </w:p>
          <w:p w14:paraId="507E8D82" w14:textId="77777777" w:rsidR="00636307" w:rsidRPr="00C2223F" w:rsidRDefault="00636307" w:rsidP="00636307">
            <w:pPr>
              <w:pStyle w:val="ListParagraph"/>
              <w:numPr>
                <w:ilvl w:val="0"/>
                <w:numId w:val="16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Presented research on digital vs conventional impression techniques and contributed to studies on ChatGPT in dental education and dental anxiety.</w:t>
            </w:r>
          </w:p>
          <w:p w14:paraId="7C91079A" w14:textId="77777777" w:rsidR="00636307" w:rsidRPr="00C2223F" w:rsidRDefault="00636307" w:rsidP="00636307">
            <w:pPr>
              <w:pStyle w:val="ListParagraph"/>
              <w:numPr>
                <w:ilvl w:val="0"/>
                <w:numId w:val="16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Completed rotations in oral surgery, prosthodontics, endodontics, and periodontics, performing extractions, restorative procedures, root canal treatment, scaling, polishing, and root planing.</w:t>
            </w:r>
          </w:p>
          <w:p w14:paraId="32D23009" w14:textId="3CB127D8" w:rsidR="004D3D15" w:rsidRPr="00C2223F" w:rsidRDefault="00636307" w:rsidP="00AD53BE">
            <w:pPr>
              <w:pStyle w:val="ListParagraph"/>
              <w:numPr>
                <w:ilvl w:val="0"/>
                <w:numId w:val="16"/>
              </w:numPr>
              <w:spacing w:after="0" w:line="226" w:lineRule="auto"/>
              <w:ind w:left="360"/>
              <w:rPr>
                <w:color w:val="1A2A3D"/>
                <w:sz w:val="22"/>
                <w:szCs w:val="32"/>
              </w:rPr>
            </w:pPr>
            <w:r w:rsidRPr="00C2223F">
              <w:rPr>
                <w:color w:val="1A2A3D"/>
                <w:sz w:val="22"/>
                <w:szCs w:val="32"/>
              </w:rPr>
              <w:t>Gained hands-on experience in patient assessment, treatment planning, postoperative care, and prosthetic rehabilitation.</w:t>
            </w:r>
          </w:p>
        </w:tc>
      </w:tr>
    </w:tbl>
    <w:p w14:paraId="6D85AEE3" w14:textId="77777777" w:rsidR="00000000" w:rsidRPr="00C2223F" w:rsidRDefault="00000000">
      <w:pPr>
        <w:rPr>
          <w:sz w:val="18"/>
          <w:szCs w:val="24"/>
        </w:rPr>
      </w:pPr>
    </w:p>
    <w:p w14:paraId="58718773" w14:textId="77777777" w:rsidR="00AD53BE" w:rsidRPr="00C2223F" w:rsidRDefault="00AD53BE">
      <w:pPr>
        <w:rPr>
          <w:sz w:val="18"/>
          <w:szCs w:val="24"/>
        </w:rPr>
      </w:pPr>
    </w:p>
    <w:p w14:paraId="66434779" w14:textId="77777777" w:rsidR="00AD53BE" w:rsidRPr="00C2223F" w:rsidRDefault="00AD53BE">
      <w:pPr>
        <w:rPr>
          <w:sz w:val="18"/>
          <w:szCs w:val="24"/>
        </w:rPr>
      </w:pPr>
    </w:p>
    <w:p w14:paraId="5672B0B0" w14:textId="77777777" w:rsidR="00AD53BE" w:rsidRPr="00C2223F" w:rsidRDefault="00AD53BE" w:rsidP="00AD53BE">
      <w:pPr>
        <w:pBdr>
          <w:bottom w:val="single" w:sz="6" w:space="1" w:color="2C5D86"/>
        </w:pBdr>
        <w:spacing w:before="100" w:after="40"/>
        <w:rPr>
          <w:sz w:val="22"/>
          <w:szCs w:val="32"/>
        </w:rPr>
      </w:pPr>
      <w:r w:rsidRPr="00C2223F">
        <w:rPr>
          <w:rFonts w:ascii="Aptos Display" w:hAnsi="Aptos Display"/>
          <w:b/>
          <w:color w:val="1C4870"/>
          <w:sz w:val="28"/>
          <w:szCs w:val="32"/>
        </w:rPr>
        <w:t>PUBLICATIONS</w:t>
      </w:r>
    </w:p>
    <w:p w14:paraId="2897350D" w14:textId="27F81BC4" w:rsidR="00AD53BE" w:rsidRPr="00C2223F" w:rsidRDefault="00AD53BE" w:rsidP="00431569">
      <w:pPr>
        <w:spacing w:before="32" w:after="0"/>
        <w:rPr>
          <w:sz w:val="28"/>
          <w:szCs w:val="40"/>
        </w:rPr>
      </w:pPr>
      <w:r w:rsidRPr="00C2223F">
        <w:rPr>
          <w:b/>
          <w:color w:val="1C4870"/>
          <w:sz w:val="24"/>
          <w:szCs w:val="36"/>
        </w:rPr>
        <w:t>Awareness, Usage, and Perspectives on ChatGPT in Dental Education</w:t>
      </w:r>
      <w:r w:rsidR="00431569" w:rsidRPr="00C2223F">
        <w:rPr>
          <w:sz w:val="24"/>
          <w:szCs w:val="36"/>
        </w:rPr>
        <w:t xml:space="preserve"> </w:t>
      </w:r>
      <w:r w:rsidRPr="00C2223F">
        <w:rPr>
          <w:i/>
          <w:color w:val="46505A"/>
          <w:sz w:val="18"/>
          <w:szCs w:val="18"/>
        </w:rPr>
        <w:t>Scientific Reports (Nature Portfolio), 2025</w:t>
      </w:r>
    </w:p>
    <w:p w14:paraId="4BDAF848" w14:textId="77777777" w:rsidR="00AD53BE" w:rsidRPr="00C2223F" w:rsidRDefault="00AD53BE" w:rsidP="00AD53BE">
      <w:pPr>
        <w:pStyle w:val="ListParagraph"/>
        <w:numPr>
          <w:ilvl w:val="0"/>
          <w:numId w:val="18"/>
        </w:numPr>
        <w:spacing w:after="240"/>
        <w:ind w:left="360"/>
        <w:rPr>
          <w:color w:val="1A2A3D"/>
          <w:sz w:val="22"/>
          <w:szCs w:val="36"/>
        </w:rPr>
      </w:pPr>
      <w:r w:rsidRPr="00C2223F">
        <w:rPr>
          <w:color w:val="1A2A3D"/>
          <w:sz w:val="22"/>
          <w:szCs w:val="36"/>
        </w:rPr>
        <w:t>First author; study design, data collection, SPSS analysis, regression modelling, and manuscript development</w:t>
      </w:r>
    </w:p>
    <w:p w14:paraId="362809FD" w14:textId="70F9C267" w:rsidR="00AD53BE" w:rsidRPr="00C2223F" w:rsidRDefault="00AD53BE" w:rsidP="00AD53BE">
      <w:pPr>
        <w:spacing w:after="0"/>
        <w:rPr>
          <w:sz w:val="28"/>
          <w:szCs w:val="40"/>
        </w:rPr>
      </w:pPr>
      <w:r w:rsidRPr="00C2223F">
        <w:rPr>
          <w:b/>
          <w:color w:val="1C4870"/>
          <w:sz w:val="24"/>
          <w:szCs w:val="36"/>
        </w:rPr>
        <w:t>Child Domestic Labour in Pakistan: A Narrative Revie</w:t>
      </w:r>
      <w:r w:rsidR="00431569" w:rsidRPr="00C2223F">
        <w:rPr>
          <w:b/>
          <w:color w:val="1C4870"/>
          <w:sz w:val="24"/>
          <w:szCs w:val="36"/>
        </w:rPr>
        <w:t xml:space="preserve"> </w:t>
      </w:r>
      <w:r w:rsidRPr="00C2223F">
        <w:rPr>
          <w:i/>
          <w:color w:val="46505A"/>
          <w:sz w:val="18"/>
          <w:szCs w:val="18"/>
        </w:rPr>
        <w:t>Journal of the Pakistan Medical Association, 2025</w:t>
      </w:r>
    </w:p>
    <w:p w14:paraId="391405D4" w14:textId="77777777" w:rsidR="00AD53BE" w:rsidRPr="00C2223F" w:rsidRDefault="00AD53BE" w:rsidP="00AD53BE">
      <w:pPr>
        <w:pStyle w:val="ListParagraph"/>
        <w:numPr>
          <w:ilvl w:val="0"/>
          <w:numId w:val="18"/>
        </w:numPr>
        <w:spacing w:after="240" w:line="226" w:lineRule="auto"/>
        <w:ind w:left="360"/>
        <w:rPr>
          <w:sz w:val="24"/>
          <w:szCs w:val="36"/>
        </w:rPr>
      </w:pPr>
      <w:r w:rsidRPr="00C2223F">
        <w:rPr>
          <w:color w:val="1A2A3D"/>
          <w:sz w:val="22"/>
          <w:szCs w:val="36"/>
        </w:rPr>
        <w:t>First author; concept, design, drafting, revision, and evidence synthesis.</w:t>
      </w:r>
    </w:p>
    <w:p w14:paraId="6B8B09E3" w14:textId="0163603D" w:rsidR="00AD53BE" w:rsidRPr="00C2223F" w:rsidRDefault="00AD53BE" w:rsidP="00431569">
      <w:pPr>
        <w:spacing w:after="0"/>
        <w:rPr>
          <w:b/>
          <w:color w:val="1C4870"/>
          <w:sz w:val="28"/>
          <w:szCs w:val="40"/>
        </w:rPr>
      </w:pPr>
      <w:r w:rsidRPr="00C2223F">
        <w:rPr>
          <w:b/>
          <w:color w:val="1C4870"/>
          <w:sz w:val="24"/>
          <w:szCs w:val="36"/>
        </w:rPr>
        <w:t>The Elderly’s Limited Awareness of Advanced Dental Procedures and Unmet Dental Needs in Pakistan</w:t>
      </w:r>
      <w:r w:rsidR="00431569" w:rsidRPr="00C2223F">
        <w:rPr>
          <w:b/>
          <w:color w:val="1C4870"/>
          <w:sz w:val="24"/>
          <w:szCs w:val="36"/>
        </w:rPr>
        <w:t xml:space="preserve"> </w:t>
      </w:r>
      <w:r w:rsidRPr="00C2223F">
        <w:rPr>
          <w:i/>
          <w:color w:val="46505A"/>
          <w:sz w:val="18"/>
          <w:szCs w:val="18"/>
        </w:rPr>
        <w:t>Journal of the College of Physicians and Surgeons Pakistan</w:t>
      </w:r>
      <w:r w:rsidRPr="00C2223F">
        <w:rPr>
          <w:i/>
          <w:color w:val="46505A"/>
          <w:sz w:val="22"/>
          <w:szCs w:val="36"/>
        </w:rPr>
        <w:t xml:space="preserve">, </w:t>
      </w:r>
    </w:p>
    <w:p w14:paraId="50072F71" w14:textId="77777777" w:rsidR="00AD53BE" w:rsidRPr="00C2223F" w:rsidRDefault="00AD53BE" w:rsidP="00AD53BE">
      <w:pPr>
        <w:pStyle w:val="ListParagraph"/>
        <w:numPr>
          <w:ilvl w:val="0"/>
          <w:numId w:val="18"/>
        </w:numPr>
        <w:spacing w:after="240" w:line="226" w:lineRule="auto"/>
        <w:ind w:left="360"/>
        <w:rPr>
          <w:i/>
          <w:color w:val="46505A"/>
          <w:sz w:val="16"/>
          <w:szCs w:val="24"/>
        </w:rPr>
      </w:pPr>
      <w:r w:rsidRPr="00C2223F">
        <w:rPr>
          <w:color w:val="1A2A3D"/>
          <w:sz w:val="22"/>
          <w:szCs w:val="36"/>
        </w:rPr>
        <w:t>First author; research communication and manuscript development</w:t>
      </w:r>
      <w:r w:rsidRPr="00C2223F">
        <w:rPr>
          <w:color w:val="1A2A3D"/>
          <w:sz w:val="16"/>
          <w:szCs w:val="24"/>
        </w:rPr>
        <w:t>.</w:t>
      </w:r>
    </w:p>
    <w:p w14:paraId="1643BD47" w14:textId="4623CB88" w:rsidR="00AD53BE" w:rsidRPr="00C2223F" w:rsidRDefault="00AD53BE" w:rsidP="00AD53BE">
      <w:pPr>
        <w:spacing w:after="0"/>
        <w:rPr>
          <w:sz w:val="28"/>
          <w:szCs w:val="40"/>
        </w:rPr>
      </w:pPr>
      <w:r w:rsidRPr="00C2223F">
        <w:rPr>
          <w:b/>
          <w:color w:val="1C4870"/>
          <w:sz w:val="24"/>
          <w:szCs w:val="36"/>
        </w:rPr>
        <w:t>Impact of Dental Handpiece Noise on Anxiety and Heart Rate</w:t>
      </w:r>
      <w:r w:rsidR="00431569" w:rsidRPr="00C2223F">
        <w:rPr>
          <w:sz w:val="24"/>
          <w:szCs w:val="36"/>
        </w:rPr>
        <w:t xml:space="preserve"> </w:t>
      </w:r>
      <w:r w:rsidRPr="00C2223F">
        <w:rPr>
          <w:i/>
          <w:color w:val="46505A"/>
          <w:sz w:val="18"/>
          <w:szCs w:val="18"/>
        </w:rPr>
        <w:t>BMC Oral Health, 2024</w:t>
      </w:r>
    </w:p>
    <w:p w14:paraId="3FC106DD" w14:textId="77777777" w:rsidR="00AD53BE" w:rsidRPr="00C2223F" w:rsidRDefault="00AD53BE" w:rsidP="00AD53BE">
      <w:pPr>
        <w:pStyle w:val="ListParagraph"/>
        <w:numPr>
          <w:ilvl w:val="0"/>
          <w:numId w:val="18"/>
        </w:numPr>
        <w:spacing w:after="240" w:line="226" w:lineRule="auto"/>
        <w:ind w:left="360"/>
        <w:rPr>
          <w:color w:val="1A2A3D"/>
          <w:sz w:val="22"/>
          <w:szCs w:val="36"/>
        </w:rPr>
      </w:pPr>
      <w:r w:rsidRPr="00C2223F">
        <w:rPr>
          <w:color w:val="1A2A3D"/>
          <w:sz w:val="22"/>
          <w:szCs w:val="36"/>
        </w:rPr>
        <w:t>First author; clinical dental research, study design, data collection, and original manuscript writing.</w:t>
      </w:r>
    </w:p>
    <w:p w14:paraId="56401A6D" w14:textId="5AFABC81" w:rsidR="00AD53BE" w:rsidRPr="00C2223F" w:rsidRDefault="00AD53BE" w:rsidP="00431569">
      <w:pPr>
        <w:spacing w:after="0" w:line="226" w:lineRule="auto"/>
        <w:ind w:left="158" w:hanging="158"/>
        <w:rPr>
          <w:b/>
          <w:bCs/>
          <w:color w:val="1A2A3D"/>
          <w:sz w:val="28"/>
          <w:szCs w:val="28"/>
        </w:rPr>
      </w:pPr>
      <w:r w:rsidRPr="00C2223F">
        <w:rPr>
          <w:b/>
          <w:bCs/>
          <w:color w:val="1A2A3D"/>
          <w:sz w:val="24"/>
          <w:szCs w:val="24"/>
        </w:rPr>
        <w:t>The Collaborative Role of Psychologists with Dentists in Enhancing Dental Treatment for Female Patients</w:t>
      </w:r>
      <w:r w:rsidR="00431569" w:rsidRPr="00C2223F">
        <w:rPr>
          <w:b/>
          <w:bCs/>
          <w:color w:val="1A2A3D"/>
          <w:sz w:val="24"/>
          <w:szCs w:val="24"/>
        </w:rPr>
        <w:t xml:space="preserve"> </w:t>
      </w:r>
      <w:r w:rsidRPr="00C2223F">
        <w:rPr>
          <w:i/>
          <w:iCs/>
          <w:color w:val="1A2A3D"/>
          <w:sz w:val="18"/>
          <w:szCs w:val="18"/>
        </w:rPr>
        <w:t>Pakistan Oral &amp; Dental Journal, 2024</w:t>
      </w:r>
    </w:p>
    <w:p w14:paraId="7442B6DD" w14:textId="77777777" w:rsidR="00AD53BE" w:rsidRPr="00C2223F" w:rsidRDefault="00AD53BE" w:rsidP="00AD53BE">
      <w:pPr>
        <w:pStyle w:val="ListParagraph"/>
        <w:numPr>
          <w:ilvl w:val="0"/>
          <w:numId w:val="18"/>
        </w:numPr>
        <w:spacing w:after="240" w:line="226" w:lineRule="auto"/>
        <w:ind w:left="360"/>
        <w:rPr>
          <w:color w:val="1A2A3D"/>
          <w:sz w:val="22"/>
          <w:szCs w:val="36"/>
        </w:rPr>
      </w:pPr>
      <w:r w:rsidRPr="00C2223F">
        <w:rPr>
          <w:color w:val="1A2A3D"/>
          <w:sz w:val="22"/>
          <w:szCs w:val="36"/>
        </w:rPr>
        <w:t>First author; interdisciplinary dental and psychosocial research communication.</w:t>
      </w:r>
    </w:p>
    <w:p w14:paraId="3E6E325F" w14:textId="77777777" w:rsidR="00AD53BE" w:rsidRPr="00C2223F" w:rsidRDefault="00AD53BE" w:rsidP="00AD53BE">
      <w:pPr>
        <w:spacing w:after="10" w:line="226" w:lineRule="auto"/>
        <w:rPr>
          <w:color w:val="1A2A3D"/>
          <w:sz w:val="16"/>
          <w:szCs w:val="24"/>
        </w:rPr>
      </w:pPr>
    </w:p>
    <w:p w14:paraId="282B7CC8" w14:textId="0C619C8C" w:rsidR="00AD53BE" w:rsidRPr="00C2223F" w:rsidRDefault="00AD53BE" w:rsidP="00AD53BE">
      <w:pPr>
        <w:spacing w:after="0" w:line="226" w:lineRule="auto"/>
        <w:rPr>
          <w:b/>
          <w:bCs/>
          <w:color w:val="1A2A3D"/>
          <w:sz w:val="18"/>
          <w:szCs w:val="18"/>
        </w:rPr>
      </w:pPr>
      <w:r w:rsidRPr="00C2223F">
        <w:rPr>
          <w:b/>
          <w:bCs/>
          <w:color w:val="1A2A3D"/>
          <w:sz w:val="24"/>
          <w:szCs w:val="24"/>
        </w:rPr>
        <w:t>Ethnicity, Age, pH, and Sperm Concentration in Male Infertility</w:t>
      </w:r>
      <w:r w:rsidR="00431569" w:rsidRPr="00C2223F">
        <w:rPr>
          <w:b/>
          <w:bCs/>
          <w:color w:val="1A2A3D"/>
          <w:sz w:val="18"/>
          <w:szCs w:val="18"/>
        </w:rPr>
        <w:t xml:space="preserve"> </w:t>
      </w:r>
      <w:r w:rsidRPr="00C2223F">
        <w:rPr>
          <w:i/>
          <w:iCs/>
          <w:color w:val="1A2A3D"/>
          <w:sz w:val="18"/>
          <w:szCs w:val="18"/>
        </w:rPr>
        <w:t>Journal of Community Medicine and Public Health Reports, 2024</w:t>
      </w:r>
    </w:p>
    <w:p w14:paraId="275EC6AB" w14:textId="77777777" w:rsidR="00AD53BE" w:rsidRPr="00C2223F" w:rsidRDefault="00AD53BE" w:rsidP="00AD53BE">
      <w:pPr>
        <w:pStyle w:val="ListParagraph"/>
        <w:numPr>
          <w:ilvl w:val="0"/>
          <w:numId w:val="18"/>
        </w:numPr>
        <w:spacing w:after="240" w:line="226" w:lineRule="auto"/>
        <w:ind w:left="360"/>
        <w:rPr>
          <w:color w:val="1A2A3D"/>
          <w:sz w:val="22"/>
          <w:szCs w:val="36"/>
        </w:rPr>
      </w:pPr>
      <w:r w:rsidRPr="00C2223F">
        <w:rPr>
          <w:color w:val="1A2A3D"/>
          <w:sz w:val="22"/>
          <w:szCs w:val="36"/>
        </w:rPr>
        <w:t>Contributed to literature review, manuscript preparation, and article submission.</w:t>
      </w:r>
    </w:p>
    <w:p w14:paraId="49DE785C" w14:textId="262F81EE" w:rsidR="00AD53BE" w:rsidRPr="00C2223F" w:rsidRDefault="00AD53BE" w:rsidP="00AD53BE">
      <w:pPr>
        <w:spacing w:after="0" w:line="226" w:lineRule="auto"/>
        <w:rPr>
          <w:b/>
          <w:bCs/>
          <w:color w:val="1A2A3D"/>
          <w:sz w:val="28"/>
          <w:szCs w:val="44"/>
        </w:rPr>
      </w:pPr>
      <w:r w:rsidRPr="00C2223F">
        <w:rPr>
          <w:b/>
          <w:bCs/>
          <w:color w:val="1A2A3D"/>
          <w:sz w:val="24"/>
          <w:szCs w:val="40"/>
        </w:rPr>
        <w:t>Comparison of Two Surgical Approaches for Mandibular Angle Fractures</w:t>
      </w:r>
      <w:r w:rsidR="00431569" w:rsidRPr="00C2223F">
        <w:rPr>
          <w:b/>
          <w:bCs/>
          <w:color w:val="1A2A3D"/>
          <w:sz w:val="24"/>
          <w:szCs w:val="40"/>
        </w:rPr>
        <w:t xml:space="preserve"> </w:t>
      </w:r>
      <w:r w:rsidRPr="00C2223F">
        <w:rPr>
          <w:i/>
          <w:iCs/>
          <w:color w:val="1A2A3D"/>
          <w:sz w:val="18"/>
          <w:szCs w:val="18"/>
        </w:rPr>
        <w:t>Altamash Journal of Dentistry and Medicine, 2023</w:t>
      </w:r>
    </w:p>
    <w:p w14:paraId="0779E17D" w14:textId="4157027C" w:rsidR="00AD53BE" w:rsidRPr="00C2223F" w:rsidRDefault="00AD53BE" w:rsidP="00C2223F">
      <w:pPr>
        <w:pStyle w:val="ListParagraph"/>
        <w:numPr>
          <w:ilvl w:val="0"/>
          <w:numId w:val="18"/>
        </w:numPr>
        <w:spacing w:after="720" w:line="226" w:lineRule="auto"/>
        <w:ind w:left="360"/>
        <w:rPr>
          <w:color w:val="1A2A3D"/>
          <w:sz w:val="22"/>
          <w:szCs w:val="36"/>
        </w:rPr>
      </w:pPr>
      <w:r w:rsidRPr="00C2223F">
        <w:rPr>
          <w:color w:val="1A2A3D"/>
          <w:sz w:val="22"/>
          <w:szCs w:val="36"/>
        </w:rPr>
        <w:t>First author; randomized clinical research in oral and maxillofacial surgery.</w:t>
      </w:r>
    </w:p>
    <w:p w14:paraId="3E0F85DF" w14:textId="03353A2F" w:rsidR="00AD53BE" w:rsidRPr="00C2223F" w:rsidRDefault="00E46C6C" w:rsidP="0017228C">
      <w:pPr>
        <w:pBdr>
          <w:bottom w:val="single" w:sz="6" w:space="1" w:color="2C5D86"/>
        </w:pBdr>
        <w:spacing w:after="40"/>
        <w:rPr>
          <w:sz w:val="22"/>
          <w:szCs w:val="32"/>
        </w:rPr>
      </w:pPr>
      <w:r>
        <w:rPr>
          <w:rFonts w:ascii="Aptos Display" w:hAnsi="Aptos Display"/>
          <w:b/>
          <w:color w:val="1C4870"/>
          <w:sz w:val="28"/>
          <w:szCs w:val="32"/>
        </w:rPr>
        <w:t xml:space="preserve">FUNDED/NON-FUNDED </w:t>
      </w:r>
      <w:r w:rsidR="00AD53BE" w:rsidRPr="00C2223F">
        <w:rPr>
          <w:rFonts w:ascii="Aptos Display" w:hAnsi="Aptos Display"/>
          <w:b/>
          <w:color w:val="1C4870"/>
          <w:sz w:val="28"/>
          <w:szCs w:val="32"/>
        </w:rPr>
        <w:t>PROJECTS</w:t>
      </w:r>
    </w:p>
    <w:p w14:paraId="748F8A75" w14:textId="77777777" w:rsidR="00AD53BE" w:rsidRPr="00C2223F" w:rsidRDefault="00AD53BE" w:rsidP="00AD53BE">
      <w:pPr>
        <w:spacing w:after="0"/>
        <w:rPr>
          <w:sz w:val="22"/>
          <w:szCs w:val="32"/>
        </w:rPr>
      </w:pPr>
      <w:r w:rsidRPr="00C2223F">
        <w:rPr>
          <w:b/>
          <w:color w:val="1C4870"/>
          <w:sz w:val="24"/>
          <w:szCs w:val="32"/>
        </w:rPr>
        <w:t>Master’s Thesis — Divide-and-Combine Survival Analysis for Clustered Data</w:t>
      </w:r>
    </w:p>
    <w:p w14:paraId="41BFB186" w14:textId="77777777" w:rsidR="00AD53BE" w:rsidRPr="00C2223F" w:rsidRDefault="00AD53BE" w:rsidP="00AD53BE">
      <w:pPr>
        <w:pStyle w:val="ListParagraph"/>
        <w:numPr>
          <w:ilvl w:val="0"/>
          <w:numId w:val="17"/>
        </w:numPr>
        <w:spacing w:after="10" w:line="226" w:lineRule="auto"/>
        <w:ind w:left="360"/>
        <w:rPr>
          <w:sz w:val="22"/>
          <w:szCs w:val="32"/>
        </w:rPr>
      </w:pPr>
      <w:r w:rsidRPr="00C2223F">
        <w:rPr>
          <w:color w:val="1A2A3D"/>
          <w:sz w:val="22"/>
          <w:szCs w:val="32"/>
        </w:rPr>
        <w:t>Applied Cox proportional hazards models, robust variance estimation, copula-based dependence modelling, and comparative analysis in R.</w:t>
      </w:r>
    </w:p>
    <w:p w14:paraId="720A47CE" w14:textId="77777777" w:rsidR="00AD53BE" w:rsidRPr="00C2223F" w:rsidRDefault="00AD53BE" w:rsidP="00AD53BE">
      <w:pPr>
        <w:pStyle w:val="ListParagraph"/>
        <w:numPr>
          <w:ilvl w:val="0"/>
          <w:numId w:val="17"/>
        </w:numPr>
        <w:spacing w:after="240" w:line="226" w:lineRule="auto"/>
        <w:ind w:left="360"/>
        <w:rPr>
          <w:sz w:val="22"/>
          <w:szCs w:val="32"/>
        </w:rPr>
      </w:pPr>
      <w:r w:rsidRPr="00C2223F">
        <w:rPr>
          <w:color w:val="1A2A3D"/>
          <w:sz w:val="22"/>
          <w:szCs w:val="32"/>
        </w:rPr>
        <w:t>Evaluated statistical accuracy, dependence estimation, and computational efficiency across multiple data-splitting strategies.</w:t>
      </w:r>
    </w:p>
    <w:p w14:paraId="0F7199C8" w14:textId="77777777" w:rsidR="00AD53BE" w:rsidRPr="00C2223F" w:rsidRDefault="00AD53BE" w:rsidP="00AD53BE">
      <w:pPr>
        <w:spacing w:after="0" w:line="226" w:lineRule="auto"/>
        <w:rPr>
          <w:sz w:val="20"/>
          <w:szCs w:val="28"/>
        </w:rPr>
      </w:pPr>
      <w:r w:rsidRPr="00C2223F">
        <w:rPr>
          <w:b/>
          <w:color w:val="1C4870"/>
          <w:sz w:val="24"/>
          <w:szCs w:val="32"/>
        </w:rPr>
        <w:lastRenderedPageBreak/>
        <w:t>Clinical &amp; Public Health Research Projects — Aga Khan University</w:t>
      </w:r>
    </w:p>
    <w:p w14:paraId="14254F85" w14:textId="77777777" w:rsidR="00AD53BE" w:rsidRPr="00C2223F" w:rsidRDefault="00AD53BE" w:rsidP="00AD53BE">
      <w:pPr>
        <w:pStyle w:val="ListParagraph"/>
        <w:numPr>
          <w:ilvl w:val="0"/>
          <w:numId w:val="19"/>
        </w:numPr>
        <w:spacing w:after="0" w:line="226" w:lineRule="auto"/>
        <w:ind w:left="360"/>
        <w:rPr>
          <w:sz w:val="22"/>
          <w:szCs w:val="32"/>
        </w:rPr>
      </w:pPr>
      <w:r w:rsidRPr="00C2223F">
        <w:rPr>
          <w:b/>
          <w:bCs/>
          <w:sz w:val="22"/>
          <w:szCs w:val="32"/>
        </w:rPr>
        <w:t>Integrated Disaster Preparedness and Response Program</w:t>
      </w:r>
      <w:r w:rsidRPr="00C2223F">
        <w:rPr>
          <w:sz w:val="22"/>
          <w:szCs w:val="32"/>
        </w:rPr>
        <w:t>: supported healthcare-worker training, data collection, pre/post evaluation, analysis, and reporting.</w:t>
      </w:r>
    </w:p>
    <w:p w14:paraId="55569A23" w14:textId="77777777" w:rsidR="00AD53BE" w:rsidRPr="00C2223F" w:rsidRDefault="00AD53BE" w:rsidP="00AD53BE">
      <w:pPr>
        <w:pStyle w:val="ListParagraph"/>
        <w:spacing w:after="0" w:line="226" w:lineRule="auto"/>
        <w:ind w:left="360"/>
        <w:rPr>
          <w:sz w:val="22"/>
          <w:szCs w:val="32"/>
        </w:rPr>
      </w:pPr>
    </w:p>
    <w:p w14:paraId="76686E31" w14:textId="77777777" w:rsidR="00AD53BE" w:rsidRPr="00C2223F" w:rsidRDefault="00AD53BE" w:rsidP="00AD53BE">
      <w:pPr>
        <w:pStyle w:val="ListParagraph"/>
        <w:numPr>
          <w:ilvl w:val="0"/>
          <w:numId w:val="19"/>
        </w:numPr>
        <w:spacing w:before="10" w:after="0" w:line="226" w:lineRule="auto"/>
        <w:ind w:left="360"/>
        <w:rPr>
          <w:sz w:val="22"/>
          <w:szCs w:val="32"/>
        </w:rPr>
      </w:pPr>
      <w:r w:rsidRPr="00C2223F">
        <w:rPr>
          <w:b/>
          <w:bCs/>
          <w:sz w:val="22"/>
          <w:szCs w:val="32"/>
        </w:rPr>
        <w:t>Sehatmand Khandan Project</w:t>
      </w:r>
      <w:r w:rsidRPr="00C2223F">
        <w:rPr>
          <w:sz w:val="22"/>
          <w:szCs w:val="32"/>
        </w:rPr>
        <w:t>: contributed to reproductive and sexual-health research through field coordination, qualitative data collection, data management, and analysis.</w:t>
      </w:r>
    </w:p>
    <w:p w14:paraId="7B11CBEC" w14:textId="77777777" w:rsidR="00AD53BE" w:rsidRPr="00C2223F" w:rsidRDefault="00AD53BE" w:rsidP="00AD53BE">
      <w:pPr>
        <w:spacing w:before="10" w:after="0" w:line="226" w:lineRule="auto"/>
        <w:rPr>
          <w:sz w:val="22"/>
          <w:szCs w:val="32"/>
        </w:rPr>
      </w:pPr>
    </w:p>
    <w:p w14:paraId="668F9A97" w14:textId="7A225381" w:rsidR="00C2223F" w:rsidRPr="00C2223F" w:rsidRDefault="00AD53BE" w:rsidP="00C2223F">
      <w:pPr>
        <w:pStyle w:val="ListParagraph"/>
        <w:numPr>
          <w:ilvl w:val="0"/>
          <w:numId w:val="19"/>
        </w:numPr>
        <w:spacing w:after="720"/>
        <w:ind w:left="360"/>
        <w:rPr>
          <w:sz w:val="18"/>
          <w:szCs w:val="24"/>
        </w:rPr>
      </w:pPr>
      <w:r w:rsidRPr="00C2223F">
        <w:rPr>
          <w:b/>
          <w:bCs/>
          <w:sz w:val="22"/>
          <w:szCs w:val="32"/>
        </w:rPr>
        <w:t>Fall Prevention and Management Program:</w:t>
      </w:r>
      <w:r w:rsidRPr="00C2223F">
        <w:rPr>
          <w:sz w:val="22"/>
          <w:szCs w:val="32"/>
        </w:rPr>
        <w:t xml:space="preserve"> contributed to mixed-method research involving data collection, analysis, reporting, and project documentation</w:t>
      </w:r>
    </w:p>
    <w:p w14:paraId="568FD371" w14:textId="77777777" w:rsidR="00C2223F" w:rsidRPr="00C2223F" w:rsidRDefault="00C2223F" w:rsidP="00C2223F">
      <w:pPr>
        <w:pBdr>
          <w:bottom w:val="single" w:sz="6" w:space="1" w:color="2C5D86"/>
        </w:pBdr>
        <w:spacing w:after="40"/>
        <w:rPr>
          <w:sz w:val="22"/>
          <w:szCs w:val="32"/>
        </w:rPr>
      </w:pPr>
      <w:r w:rsidRPr="00C2223F">
        <w:rPr>
          <w:rFonts w:ascii="Aptos Display" w:hAnsi="Aptos Display"/>
          <w:b/>
          <w:color w:val="1C4870"/>
          <w:sz w:val="28"/>
          <w:szCs w:val="32"/>
        </w:rPr>
        <w:t>PROFESSIONAL COURSES</w:t>
      </w:r>
    </w:p>
    <w:p w14:paraId="66AF688B" w14:textId="77777777" w:rsidR="00C2223F" w:rsidRPr="00C2223F" w:rsidRDefault="00C2223F" w:rsidP="00C2223F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>SUMMARY STATISTICS IN PUBLIC HEALTH |</w:t>
      </w:r>
      <w:r w:rsidRPr="00C2223F">
        <w:rPr>
          <w:i/>
          <w:iCs/>
          <w:color w:val="1A2A3D"/>
          <w:sz w:val="20"/>
          <w:szCs w:val="28"/>
        </w:rPr>
        <w:t>Johns Hopkins University | Coursera |December 2023</w:t>
      </w:r>
    </w:p>
    <w:p w14:paraId="724A9C2C" w14:textId="77777777" w:rsidR="00C2223F" w:rsidRPr="00C2223F" w:rsidRDefault="00C2223F" w:rsidP="00C2223F">
      <w:pPr>
        <w:rPr>
          <w:color w:val="1A2A3D"/>
          <w:sz w:val="22"/>
          <w:szCs w:val="32"/>
        </w:rPr>
      </w:pPr>
    </w:p>
    <w:p w14:paraId="3356319B" w14:textId="77777777" w:rsidR="00C2223F" w:rsidRPr="00C2223F" w:rsidRDefault="00C2223F" w:rsidP="00C2223F">
      <w:pPr>
        <w:spacing w:after="120"/>
        <w:rPr>
          <w:i/>
          <w:iCs/>
          <w:color w:val="1A2A3D"/>
          <w:sz w:val="20"/>
          <w:szCs w:val="28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DESIGN AND CONDUCT OF CLINICAL TRIALS | </w:t>
      </w:r>
      <w:r w:rsidRPr="00C2223F">
        <w:rPr>
          <w:i/>
          <w:iCs/>
          <w:color w:val="1A2A3D"/>
          <w:sz w:val="20"/>
          <w:szCs w:val="28"/>
        </w:rPr>
        <w:t>Johns Hopkins University | Coursera | December 2023</w:t>
      </w:r>
    </w:p>
    <w:p w14:paraId="0CB9D743" w14:textId="4D9259BB" w:rsidR="00C2223F" w:rsidRPr="00C2223F" w:rsidRDefault="00C2223F" w:rsidP="008C4745">
      <w:pPr>
        <w:spacing w:after="120"/>
        <w:rPr>
          <w:i/>
          <w:iCs/>
          <w:color w:val="1A2A3D"/>
          <w:sz w:val="20"/>
          <w:szCs w:val="28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CLINICAL TRIALS ANALYSIS, MONITORING, AND PRESENTATION </w:t>
      </w:r>
      <w:r w:rsidRPr="00C2223F">
        <w:rPr>
          <w:i/>
          <w:iCs/>
          <w:color w:val="1A2A3D"/>
          <w:sz w:val="20"/>
          <w:szCs w:val="28"/>
        </w:rPr>
        <w:t xml:space="preserve">| Johns Hopkins University | Coursera | </w:t>
      </w:r>
      <w:r>
        <w:rPr>
          <w:i/>
          <w:iCs/>
          <w:color w:val="1A2A3D"/>
          <w:sz w:val="20"/>
          <w:szCs w:val="28"/>
        </w:rPr>
        <w:t xml:space="preserve">    </w:t>
      </w:r>
      <w:r w:rsidR="008C4745">
        <w:rPr>
          <w:i/>
          <w:iCs/>
          <w:color w:val="1A2A3D"/>
          <w:sz w:val="20"/>
          <w:szCs w:val="28"/>
        </w:rPr>
        <w:t xml:space="preserve">                N</w:t>
      </w:r>
      <w:r w:rsidRPr="00C2223F">
        <w:rPr>
          <w:i/>
          <w:iCs/>
          <w:color w:val="1A2A3D"/>
          <w:sz w:val="20"/>
          <w:szCs w:val="28"/>
        </w:rPr>
        <w:t>ovember 2023</w:t>
      </w:r>
    </w:p>
    <w:p w14:paraId="5083D18C" w14:textId="77777777" w:rsidR="00C2223F" w:rsidRPr="00C2223F" w:rsidRDefault="00C2223F" w:rsidP="00C2223F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CREATE A PROJECT MANAGEMENT TRACKER USING MICROSOFT EXCEL </w:t>
      </w:r>
      <w:r w:rsidRPr="00C2223F">
        <w:rPr>
          <w:i/>
          <w:iCs/>
          <w:color w:val="1A2A3D"/>
          <w:sz w:val="20"/>
          <w:szCs w:val="28"/>
        </w:rPr>
        <w:t>| Coursera | November 2023</w:t>
      </w:r>
    </w:p>
    <w:p w14:paraId="6C0AC824" w14:textId="77777777" w:rsidR="00C2223F" w:rsidRPr="00C2223F" w:rsidRDefault="00C2223F" w:rsidP="00C2223F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QUALITATIVE RESEARCH DESIGN </w:t>
      </w:r>
      <w:r w:rsidRPr="00C2223F">
        <w:rPr>
          <w:i/>
          <w:iCs/>
          <w:color w:val="1A2A3D"/>
          <w:sz w:val="20"/>
          <w:szCs w:val="28"/>
        </w:rPr>
        <w:t>| Emory University | Coursera | November 2023</w:t>
      </w:r>
    </w:p>
    <w:p w14:paraId="74ACF693" w14:textId="40711772" w:rsidR="00C2223F" w:rsidRPr="00C2223F" w:rsidRDefault="00C2223F" w:rsidP="00C2223F">
      <w:pPr>
        <w:spacing w:after="120"/>
        <w:rPr>
          <w:i/>
          <w:iCs/>
          <w:color w:val="1A2A3D"/>
          <w:sz w:val="20"/>
          <w:szCs w:val="28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INTRODUCTION TO STATISTICS AND DATA ANALYSIS IN PUBLIC HEALTH </w:t>
      </w:r>
      <w:r w:rsidRPr="00C2223F">
        <w:rPr>
          <w:i/>
          <w:iCs/>
          <w:color w:val="1A2A3D"/>
          <w:sz w:val="20"/>
          <w:szCs w:val="28"/>
        </w:rPr>
        <w:t>| Imperial college London | Coursera | November</w:t>
      </w:r>
      <w:r w:rsidR="008C4745">
        <w:rPr>
          <w:i/>
          <w:iCs/>
          <w:color w:val="1A2A3D"/>
          <w:sz w:val="20"/>
          <w:szCs w:val="28"/>
        </w:rPr>
        <w:t xml:space="preserve"> </w:t>
      </w:r>
      <w:r w:rsidRPr="00C2223F">
        <w:rPr>
          <w:i/>
          <w:iCs/>
          <w:color w:val="1A2A3D"/>
          <w:sz w:val="20"/>
          <w:szCs w:val="28"/>
        </w:rPr>
        <w:t>2023</w:t>
      </w:r>
    </w:p>
    <w:p w14:paraId="56FA2CA6" w14:textId="11EA6717" w:rsidR="00C2223F" w:rsidRDefault="00C2223F" w:rsidP="00C2223F">
      <w:pPr>
        <w:spacing w:after="720"/>
        <w:rPr>
          <w:sz w:val="18"/>
          <w:szCs w:val="24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LINEAR ALGEBRA: LINEAR SYSTEM AND MATRIX EQUATION | </w:t>
      </w:r>
      <w:r w:rsidRPr="00C2223F">
        <w:rPr>
          <w:i/>
          <w:iCs/>
          <w:color w:val="1A2A3D"/>
          <w:sz w:val="20"/>
          <w:szCs w:val="28"/>
        </w:rPr>
        <w:t>John Hopkin University | Coursera | November 2023</w:t>
      </w:r>
    </w:p>
    <w:p w14:paraId="07A9FC69" w14:textId="36F117DA" w:rsidR="00C2223F" w:rsidRPr="00C2223F" w:rsidRDefault="00C2223F" w:rsidP="00C2223F">
      <w:pPr>
        <w:spacing w:after="840"/>
        <w:rPr>
          <w:sz w:val="18"/>
          <w:szCs w:val="24"/>
        </w:rPr>
        <w:sectPr w:rsidR="00C2223F" w:rsidRPr="00C2223F" w:rsidSect="0017228C"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 w14:paraId="7FB8781C" w14:textId="6D28389C" w:rsidR="00A26CB5" w:rsidRPr="00C2223F" w:rsidRDefault="0017228C" w:rsidP="00A26CB5">
      <w:pPr>
        <w:pBdr>
          <w:bottom w:val="single" w:sz="6" w:space="1" w:color="2C5D86"/>
        </w:pBdr>
        <w:spacing w:before="100" w:after="40"/>
        <w:rPr>
          <w:sz w:val="22"/>
          <w:szCs w:val="32"/>
        </w:rPr>
      </w:pPr>
      <w:r w:rsidRPr="00C2223F">
        <w:rPr>
          <w:rFonts w:ascii="Aptos Display" w:hAnsi="Aptos Display"/>
          <w:b/>
          <w:color w:val="1C4870"/>
          <w:sz w:val="28"/>
          <w:szCs w:val="32"/>
        </w:rPr>
        <w:t>CERTIFICATIONS</w:t>
      </w:r>
    </w:p>
    <w:p w14:paraId="62E4BED5" w14:textId="106F92E6" w:rsidR="00A26CB5" w:rsidRPr="00C2223F" w:rsidRDefault="0017228C" w:rsidP="00A26CB5">
      <w:pPr>
        <w:spacing w:after="0"/>
        <w:rPr>
          <w:sz w:val="22"/>
          <w:szCs w:val="32"/>
        </w:rPr>
      </w:pPr>
      <w:r w:rsidRPr="00C2223F">
        <w:rPr>
          <w:b/>
          <w:color w:val="1C4870"/>
          <w:sz w:val="24"/>
          <w:szCs w:val="32"/>
        </w:rPr>
        <w:t>RESEARCH BASED</w:t>
      </w:r>
    </w:p>
    <w:p w14:paraId="73116B02" w14:textId="570CF717" w:rsidR="0017228C" w:rsidRPr="00C2223F" w:rsidRDefault="0017228C" w:rsidP="0017228C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RESEARCH METHOD IN DENTISTRY | Department of Surgery, Dentistry and Department of Continuing Professional Development | </w:t>
      </w:r>
      <w:r w:rsidRPr="00C2223F">
        <w:rPr>
          <w:i/>
          <w:iCs/>
          <w:color w:val="1A2A3D"/>
          <w:sz w:val="20"/>
          <w:szCs w:val="28"/>
        </w:rPr>
        <w:t>Aga Khan University | ACCME- CME Activity code: DTL-1011301-21st July 2023 | AMA PRA Category-1 Credit Hours – 3.5,   July-2023</w:t>
      </w:r>
    </w:p>
    <w:p w14:paraId="709A6AFC" w14:textId="64D686D9" w:rsidR="0017228C" w:rsidRPr="00C2223F" w:rsidRDefault="0017228C" w:rsidP="0017228C">
      <w:pPr>
        <w:spacing w:after="120"/>
        <w:rPr>
          <w:i/>
          <w:iCs/>
          <w:color w:val="1A2A3D"/>
          <w:sz w:val="20"/>
          <w:szCs w:val="28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MANUSCRIPT WORKSHOP </w:t>
      </w:r>
      <w:r w:rsidR="008C4745">
        <w:rPr>
          <w:color w:val="1A2A3D"/>
          <w:sz w:val="22"/>
          <w:szCs w:val="32"/>
        </w:rPr>
        <w:t>b</w:t>
      </w:r>
      <w:r w:rsidRPr="00C2223F">
        <w:rPr>
          <w:color w:val="1A2A3D"/>
          <w:sz w:val="22"/>
          <w:szCs w:val="32"/>
        </w:rPr>
        <w:t xml:space="preserve">y Dr. Sohail Lakhani | Research Development and Review Cell (RDRC) | </w:t>
      </w:r>
      <w:r w:rsidRPr="00C2223F">
        <w:rPr>
          <w:i/>
          <w:iCs/>
          <w:color w:val="1A2A3D"/>
          <w:sz w:val="20"/>
          <w:szCs w:val="28"/>
        </w:rPr>
        <w:t>Altamash Institute of Dental Medicine, Mar-2023</w:t>
      </w:r>
    </w:p>
    <w:p w14:paraId="00E4185A" w14:textId="0EA8C829" w:rsidR="0017228C" w:rsidRPr="00C2223F" w:rsidRDefault="0017228C" w:rsidP="0017228C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SECOND ANNUAL RESEARCH DAY | Certificate of Organizer </w:t>
      </w:r>
      <w:r w:rsidRPr="00C2223F">
        <w:rPr>
          <w:i/>
          <w:iCs/>
          <w:color w:val="1A2A3D"/>
          <w:sz w:val="20"/>
          <w:szCs w:val="28"/>
        </w:rPr>
        <w:t>| Altamash Institute of Dental Medicine, Dec-2022</w:t>
      </w:r>
    </w:p>
    <w:p w14:paraId="2ECFE733" w14:textId="7C138264" w:rsidR="0017228C" w:rsidRPr="00C2223F" w:rsidRDefault="0017228C" w:rsidP="0017228C">
      <w:pPr>
        <w:spacing w:after="120"/>
        <w:rPr>
          <w:sz w:val="18"/>
          <w:szCs w:val="24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FIRST ANNUAL RESEARCH DAY | </w:t>
      </w:r>
      <w:r w:rsidRPr="00C2223F">
        <w:rPr>
          <w:i/>
          <w:iCs/>
          <w:color w:val="1A2A3D"/>
          <w:sz w:val="20"/>
          <w:szCs w:val="28"/>
        </w:rPr>
        <w:t>Altamash Institute of Dental Medicine, Karachi Feb-2021</w:t>
      </w:r>
    </w:p>
    <w:p w14:paraId="259A43DD" w14:textId="7DC8B6D4" w:rsidR="0017228C" w:rsidRPr="00C2223F" w:rsidRDefault="0017228C" w:rsidP="0017228C">
      <w:pPr>
        <w:spacing w:after="0"/>
        <w:rPr>
          <w:sz w:val="22"/>
          <w:szCs w:val="32"/>
        </w:rPr>
      </w:pPr>
      <w:r w:rsidRPr="00C2223F">
        <w:rPr>
          <w:b/>
          <w:color w:val="1C4870"/>
          <w:sz w:val="24"/>
          <w:szCs w:val="32"/>
        </w:rPr>
        <w:t>CLINICAL</w:t>
      </w:r>
      <w:r w:rsidRPr="00C2223F">
        <w:rPr>
          <w:b/>
          <w:color w:val="1C4870"/>
          <w:sz w:val="24"/>
          <w:szCs w:val="32"/>
        </w:rPr>
        <w:t xml:space="preserve"> BASED</w:t>
      </w:r>
    </w:p>
    <w:p w14:paraId="747FCE41" w14:textId="77777777" w:rsidR="00AD53BE" w:rsidRPr="00C2223F" w:rsidRDefault="00AD53BE" w:rsidP="00AD53BE">
      <w:pPr>
        <w:rPr>
          <w:sz w:val="18"/>
          <w:szCs w:val="24"/>
        </w:rPr>
      </w:pPr>
    </w:p>
    <w:p w14:paraId="639EFA85" w14:textId="27BE3AE2" w:rsidR="0017228C" w:rsidRPr="00C2223F" w:rsidRDefault="0017228C" w:rsidP="00766FFA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>CLINICAL COMPARISON OF DIGITAL AND CONVENTIONAL IMPRESSION TECHNIQUES REGARDING FINISH LINE AND IMPRESSION TIME – Paper presentation |</w:t>
      </w:r>
      <w:r w:rsidRPr="00C2223F">
        <w:rPr>
          <w:i/>
          <w:iCs/>
          <w:color w:val="1A2A3D"/>
          <w:sz w:val="20"/>
          <w:szCs w:val="28"/>
        </w:rPr>
        <w:t xml:space="preserve"> Altamash Institute of Dental Medicine | Feb-2023</w:t>
      </w:r>
    </w:p>
    <w:p w14:paraId="73C177A7" w14:textId="47E5ACA5" w:rsidR="0017228C" w:rsidRPr="00C2223F" w:rsidRDefault="0017228C" w:rsidP="00766FFA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WORLD ORAL HEALTH DAY SYMPOSIUM (WOHDS) |Department of Surgery | </w:t>
      </w:r>
      <w:r w:rsidRPr="00C2223F">
        <w:rPr>
          <w:i/>
          <w:iCs/>
          <w:color w:val="1A2A3D"/>
          <w:sz w:val="20"/>
          <w:szCs w:val="28"/>
        </w:rPr>
        <w:t>Department of Continuing Professional Education (DCPE) | Aga khan University | ACCME – CME Activity Code : DNTL – 1011257 | AMA PRA Category-1 Credit Hours – 03, Mar-2023</w:t>
      </w:r>
    </w:p>
    <w:p w14:paraId="1B9B913E" w14:textId="511D06CA" w:rsidR="0017228C" w:rsidRPr="00C2223F" w:rsidRDefault="0017228C" w:rsidP="00766FFA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BIOFILM | Angio | ilearn | </w:t>
      </w:r>
      <w:r w:rsidRPr="00C2223F">
        <w:rPr>
          <w:i/>
          <w:iCs/>
          <w:color w:val="1A2A3D"/>
          <w:sz w:val="20"/>
          <w:szCs w:val="28"/>
        </w:rPr>
        <w:t>Enhanced Continuing Professional Development – 20 Minutes, Jan-2023</w:t>
      </w:r>
    </w:p>
    <w:p w14:paraId="7081DC09" w14:textId="619A4CD8" w:rsidR="0017228C" w:rsidRPr="00C2223F" w:rsidRDefault="0017228C" w:rsidP="00766FFA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BLOOD-BORNE VIRUSES | Angio | ilearn </w:t>
      </w:r>
      <w:r w:rsidRPr="00C2223F">
        <w:rPr>
          <w:i/>
          <w:iCs/>
          <w:color w:val="1A2A3D"/>
          <w:sz w:val="20"/>
          <w:szCs w:val="28"/>
        </w:rPr>
        <w:t>| Enhanced Continuing Professional Development – 30 Minutes, Jan-2023</w:t>
      </w:r>
    </w:p>
    <w:p w14:paraId="65B71520" w14:textId="7782F606" w:rsidR="0017228C" w:rsidRPr="00C2223F" w:rsidRDefault="0017228C" w:rsidP="00766FFA">
      <w:pPr>
        <w:spacing w:after="120"/>
        <w:rPr>
          <w:i/>
          <w:iCs/>
          <w:color w:val="1A2A3D"/>
          <w:sz w:val="20"/>
          <w:szCs w:val="28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ROLE AND RESPONSIBILITIES IN DECONTAMINATION | Angio | ilearn | </w:t>
      </w:r>
      <w:r w:rsidRPr="00C2223F">
        <w:rPr>
          <w:i/>
          <w:iCs/>
          <w:color w:val="1A2A3D"/>
          <w:sz w:val="20"/>
          <w:szCs w:val="28"/>
        </w:rPr>
        <w:t>Enhanced Continuing Professional Development – 45 Minutes, Jan-2023</w:t>
      </w:r>
    </w:p>
    <w:p w14:paraId="18D83A1D" w14:textId="0C02B4B4" w:rsidR="0017228C" w:rsidRPr="00C2223F" w:rsidRDefault="0017228C" w:rsidP="00766FFA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9TH INTERNATIONAL ORTHODONTIC CONFERENCE | </w:t>
      </w:r>
      <w:r w:rsidRPr="00C2223F">
        <w:rPr>
          <w:i/>
          <w:iCs/>
          <w:color w:val="1A2A3D"/>
          <w:sz w:val="20"/>
          <w:szCs w:val="28"/>
        </w:rPr>
        <w:t>Pakistan Association of Orthodontist | Continuing Medical Education – 16 Credit Hours | International College of Dentist Dec-2022</w:t>
      </w:r>
    </w:p>
    <w:p w14:paraId="62EEA724" w14:textId="5EDB1476" w:rsidR="0017228C" w:rsidRPr="00C2223F" w:rsidRDefault="0017228C" w:rsidP="00766FFA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lastRenderedPageBreak/>
        <w:t>•</w:t>
      </w:r>
      <w:r w:rsidRPr="00C2223F">
        <w:rPr>
          <w:color w:val="1A2A3D"/>
          <w:sz w:val="22"/>
          <w:szCs w:val="32"/>
        </w:rPr>
        <w:tab/>
        <w:t xml:space="preserve">PAKISTAN DENTAL ASSOCIATION AWARENESS SEMINAR | </w:t>
      </w:r>
      <w:r w:rsidRPr="00C2223F">
        <w:rPr>
          <w:i/>
          <w:iCs/>
          <w:color w:val="1A2A3D"/>
          <w:sz w:val="20"/>
          <w:szCs w:val="28"/>
        </w:rPr>
        <w:t>Pakistan Dental Association | Altamash Institute of Dental Medicine | Continuing Professional Development – 06 Credit Hours | ICCDE, Dec-2022</w:t>
      </w:r>
    </w:p>
    <w:p w14:paraId="1D93EF57" w14:textId="15ACE01E" w:rsidR="0017228C" w:rsidRPr="00C2223F" w:rsidRDefault="0017228C" w:rsidP="00766FFA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A ROAD TO QUALITY POSTGRADUATE TRAINING | Postgraduate Medical Education | </w:t>
      </w:r>
      <w:r w:rsidRPr="00C2223F">
        <w:rPr>
          <w:i/>
          <w:iCs/>
          <w:color w:val="1A2A3D"/>
          <w:sz w:val="20"/>
          <w:szCs w:val="28"/>
        </w:rPr>
        <w:t>Aga Khan University |ACCME- Credential ID PGME-147-2022 | Continuing Medical Education – 3 Credit Hours, Dec-2022</w:t>
      </w:r>
    </w:p>
    <w:p w14:paraId="076D432B" w14:textId="241E8BEF" w:rsidR="0017228C" w:rsidRPr="00C2223F" w:rsidRDefault="0017228C" w:rsidP="00766FFA">
      <w:pPr>
        <w:spacing w:after="120"/>
        <w:rPr>
          <w:i/>
          <w:iCs/>
          <w:color w:val="1A2A3D"/>
          <w:sz w:val="20"/>
          <w:szCs w:val="28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DEVELOPING PROFESSIONAL SKILLS | Angio | ilearn | </w:t>
      </w:r>
      <w:r w:rsidRPr="00C2223F">
        <w:rPr>
          <w:i/>
          <w:iCs/>
          <w:color w:val="1A2A3D"/>
          <w:sz w:val="20"/>
          <w:szCs w:val="28"/>
        </w:rPr>
        <w:t>Continuing Professional Development – 30 Minutes Credit, Nov-2022</w:t>
      </w:r>
    </w:p>
    <w:p w14:paraId="422E7A80" w14:textId="42EB09AB" w:rsidR="0017228C" w:rsidRPr="00C2223F" w:rsidRDefault="0017228C" w:rsidP="00766FFA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ENHANCED CPD SCHEME | Angio | ilearn | </w:t>
      </w:r>
      <w:r w:rsidRPr="00C2223F">
        <w:rPr>
          <w:i/>
          <w:iCs/>
          <w:color w:val="1A2A3D"/>
          <w:sz w:val="20"/>
          <w:szCs w:val="28"/>
        </w:rPr>
        <w:t>Continuing Professional Development – 45 Minutes Credit –, Nov-2022</w:t>
      </w:r>
    </w:p>
    <w:p w14:paraId="01BC2175" w14:textId="4DDEC7A7" w:rsidR="0017228C" w:rsidRPr="00C2223F" w:rsidRDefault="0017228C" w:rsidP="00766FFA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EVIDENCE-BASED DECISION MAKING: INTRODUCTION AND FORMULATING GOOD CLINICAL QUESTION | </w:t>
      </w:r>
      <w:r w:rsidRPr="00C2223F">
        <w:rPr>
          <w:i/>
          <w:iCs/>
          <w:color w:val="1A2A3D"/>
          <w:sz w:val="20"/>
          <w:szCs w:val="28"/>
        </w:rPr>
        <w:t>Dental-care |ADA CERP, PACE Program Provider, AADH Program Provider, Continuing Education Credit – 2 Credit Hours, Nov-2022</w:t>
      </w:r>
    </w:p>
    <w:p w14:paraId="508D17AB" w14:textId="769E2609" w:rsidR="0017228C" w:rsidRPr="00C2223F" w:rsidRDefault="0017228C" w:rsidP="00766FFA">
      <w:pPr>
        <w:spacing w:after="120"/>
        <w:rPr>
          <w:i/>
          <w:iCs/>
          <w:color w:val="1A2A3D"/>
          <w:sz w:val="20"/>
          <w:szCs w:val="28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EVIDENCE-BASED DENTISTRY- WHY DO I NEED THAT? | </w:t>
      </w:r>
      <w:r w:rsidRPr="00C2223F">
        <w:rPr>
          <w:i/>
          <w:iCs/>
          <w:color w:val="1A2A3D"/>
          <w:sz w:val="20"/>
          <w:szCs w:val="28"/>
        </w:rPr>
        <w:t>Dental Care | ADA CERP, PACE Program Provider, AADH Program Provider, Continuing Education Credit – 1 Credit Hour| Nov-2022</w:t>
      </w:r>
    </w:p>
    <w:p w14:paraId="43112E71" w14:textId="2C261557" w:rsidR="0017228C" w:rsidRPr="00C2223F" w:rsidRDefault="0017228C" w:rsidP="00766FFA">
      <w:pPr>
        <w:spacing w:after="120"/>
        <w:rPr>
          <w:i/>
          <w:iCs/>
          <w:color w:val="1A2A3D"/>
          <w:sz w:val="20"/>
          <w:szCs w:val="28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>ORAL CANCER, EARLY DETECTION OF MOUTH CANCER | Angio | ilearn |</w:t>
      </w:r>
      <w:r w:rsidRPr="00C2223F">
        <w:rPr>
          <w:i/>
          <w:iCs/>
          <w:color w:val="1A2A3D"/>
          <w:sz w:val="20"/>
          <w:szCs w:val="28"/>
        </w:rPr>
        <w:t>Enhanced Continuing Professional Development – 1 Hour, Nov-2022</w:t>
      </w:r>
    </w:p>
    <w:p w14:paraId="07C53DCB" w14:textId="4C0D7E00" w:rsidR="0017228C" w:rsidRPr="00C2223F" w:rsidRDefault="0017228C" w:rsidP="00766FFA">
      <w:pPr>
        <w:spacing w:after="120"/>
        <w:rPr>
          <w:i/>
          <w:iCs/>
          <w:color w:val="1A2A3D"/>
          <w:sz w:val="20"/>
          <w:szCs w:val="28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ORAL CANCER, ANATOMY AND PATHOLOGY | Angio | ilearn | </w:t>
      </w:r>
      <w:r w:rsidRPr="00C2223F">
        <w:rPr>
          <w:i/>
          <w:iCs/>
          <w:color w:val="1A2A3D"/>
          <w:sz w:val="20"/>
          <w:szCs w:val="28"/>
        </w:rPr>
        <w:t>Enhanced Continuing Professional Development – 1 Hour, Nov-2022</w:t>
      </w:r>
    </w:p>
    <w:p w14:paraId="1942BB46" w14:textId="3CA7A635" w:rsidR="0017228C" w:rsidRPr="00C2223F" w:rsidRDefault="0017228C" w:rsidP="00766FFA">
      <w:pPr>
        <w:spacing w:after="120"/>
        <w:rPr>
          <w:i/>
          <w:iCs/>
          <w:color w:val="1A2A3D"/>
          <w:sz w:val="20"/>
          <w:szCs w:val="28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>ORAL CANCER, SIGN AND SYMPTOM OF ORAN CANCER | Angio | ilearn |</w:t>
      </w:r>
      <w:r w:rsidRPr="00C2223F">
        <w:rPr>
          <w:i/>
          <w:iCs/>
          <w:color w:val="1A2A3D"/>
          <w:sz w:val="20"/>
          <w:szCs w:val="28"/>
        </w:rPr>
        <w:t>Enhanced Continuing Professional Development – 1 Hour –, Nov-2022</w:t>
      </w:r>
    </w:p>
    <w:p w14:paraId="0232B8D4" w14:textId="06A021CA" w:rsidR="0017228C" w:rsidRPr="00C2223F" w:rsidRDefault="0017228C" w:rsidP="00766FFA">
      <w:pPr>
        <w:spacing w:after="120"/>
        <w:rPr>
          <w:i/>
          <w:iCs/>
          <w:color w:val="1A2A3D"/>
          <w:sz w:val="20"/>
          <w:szCs w:val="28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DECONTAMINATION OF DENTAL INSTRUMENT |Angio | ilearn | </w:t>
      </w:r>
      <w:r w:rsidRPr="00C2223F">
        <w:rPr>
          <w:i/>
          <w:iCs/>
          <w:color w:val="1A2A3D"/>
          <w:sz w:val="20"/>
          <w:szCs w:val="28"/>
        </w:rPr>
        <w:t>Enhanced Continuing Professional Development – 1 Hour -, Nov-2022</w:t>
      </w:r>
    </w:p>
    <w:p w14:paraId="07126B57" w14:textId="483CF063" w:rsidR="0017228C" w:rsidRPr="00C2223F" w:rsidRDefault="0017228C" w:rsidP="00766FFA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IMMEDIATE FUNCTIONAL LOADING IMPLANTOLOGY | </w:t>
      </w:r>
      <w:r w:rsidRPr="00C2223F">
        <w:rPr>
          <w:i/>
          <w:iCs/>
          <w:color w:val="1A2A3D"/>
          <w:sz w:val="20"/>
          <w:szCs w:val="28"/>
        </w:rPr>
        <w:t>International Academy of Cortical Implantology, Nov-2022</w:t>
      </w:r>
    </w:p>
    <w:p w14:paraId="41BB99FD" w14:textId="64DEF408" w:rsidR="0017228C" w:rsidRPr="00C2223F" w:rsidRDefault="0017228C" w:rsidP="00766FFA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CLEAR PATH ORTHODONTICS </w:t>
      </w:r>
      <w:r w:rsidRPr="00C2223F">
        <w:rPr>
          <w:i/>
          <w:iCs/>
          <w:color w:val="1A2A3D"/>
          <w:sz w:val="20"/>
          <w:szCs w:val="28"/>
        </w:rPr>
        <w:t>| Royal Academy of Facial Aesthetics, Karachi, July-2022</w:t>
      </w:r>
    </w:p>
    <w:p w14:paraId="4A423E9C" w14:textId="5844D097" w:rsidR="0017228C" w:rsidRPr="00C2223F" w:rsidRDefault="0017228C" w:rsidP="00766FFA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>AKUPI-NCDS Research Training Program</w:t>
      </w:r>
      <w:r w:rsidRPr="00C2223F">
        <w:rPr>
          <w:i/>
          <w:iCs/>
          <w:color w:val="1A2A3D"/>
          <w:sz w:val="20"/>
          <w:szCs w:val="28"/>
        </w:rPr>
        <w:t>| Aga Khan University | May-2022</w:t>
      </w:r>
    </w:p>
    <w:p w14:paraId="1516D066" w14:textId="65FFF747" w:rsidR="00A953D1" w:rsidRPr="00C2223F" w:rsidRDefault="0017228C" w:rsidP="00766FFA">
      <w:pPr>
        <w:spacing w:after="720"/>
        <w:rPr>
          <w:i/>
          <w:iCs/>
          <w:sz w:val="18"/>
        </w:rPr>
      </w:pPr>
      <w:r w:rsidRPr="00C2223F">
        <w:rPr>
          <w:color w:val="1A2A3D"/>
          <w:sz w:val="22"/>
          <w:szCs w:val="32"/>
        </w:rPr>
        <w:t>•</w:t>
      </w:r>
      <w:r w:rsidRPr="00C2223F">
        <w:rPr>
          <w:color w:val="1A2A3D"/>
          <w:sz w:val="22"/>
          <w:szCs w:val="32"/>
        </w:rPr>
        <w:tab/>
        <w:t xml:space="preserve">YOUNG LEADER AND ENTREPRENEURS SUMMIT PARTICIPATION| </w:t>
      </w:r>
      <w:r w:rsidRPr="00C2223F">
        <w:rPr>
          <w:i/>
          <w:iCs/>
          <w:color w:val="1A2A3D"/>
          <w:sz w:val="20"/>
          <w:szCs w:val="28"/>
        </w:rPr>
        <w:t>Lahore University of Management Science, Sep-2016</w:t>
      </w:r>
    </w:p>
    <w:p w14:paraId="6D14E886" w14:textId="3A07439D" w:rsidR="00A26CB5" w:rsidRPr="00C2223F" w:rsidRDefault="000802C2" w:rsidP="00A26CB5">
      <w:pPr>
        <w:pBdr>
          <w:bottom w:val="single" w:sz="6" w:space="1" w:color="2C5D86"/>
        </w:pBdr>
        <w:spacing w:before="100" w:after="40"/>
        <w:rPr>
          <w:sz w:val="28"/>
          <w:szCs w:val="32"/>
        </w:rPr>
      </w:pPr>
      <w:r w:rsidRPr="00C2223F">
        <w:rPr>
          <w:rFonts w:ascii="Aptos Display" w:hAnsi="Aptos Display"/>
          <w:b/>
          <w:color w:val="1C4870"/>
          <w:sz w:val="28"/>
          <w:szCs w:val="32"/>
        </w:rPr>
        <w:t>REFERENCES</w:t>
      </w:r>
    </w:p>
    <w:p w14:paraId="7AE5AE19" w14:textId="77777777" w:rsidR="000802C2" w:rsidRPr="00C2223F" w:rsidRDefault="000802C2" w:rsidP="000802C2">
      <w:pPr>
        <w:spacing w:after="0"/>
        <w:rPr>
          <w:b/>
          <w:color w:val="1C4870"/>
          <w:sz w:val="28"/>
          <w:szCs w:val="36"/>
        </w:rPr>
      </w:pPr>
      <w:r w:rsidRPr="00C2223F">
        <w:rPr>
          <w:b/>
          <w:color w:val="1C4870"/>
          <w:sz w:val="28"/>
          <w:szCs w:val="36"/>
        </w:rPr>
        <w:t>Dr. Naseer Ahmed,</w:t>
      </w:r>
    </w:p>
    <w:p w14:paraId="112905BC" w14:textId="685408E2" w:rsidR="000802C2" w:rsidRPr="00C2223F" w:rsidRDefault="000802C2" w:rsidP="000802C2">
      <w:pPr>
        <w:spacing w:after="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Head of department of Prosthodontics,</w:t>
      </w:r>
    </w:p>
    <w:p w14:paraId="6DCDB45E" w14:textId="77777777" w:rsidR="000802C2" w:rsidRPr="00C2223F" w:rsidRDefault="000802C2" w:rsidP="000802C2">
      <w:pPr>
        <w:spacing w:after="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Altamash Institute of Dental Medicine,</w:t>
      </w:r>
    </w:p>
    <w:p w14:paraId="078D6766" w14:textId="77777777" w:rsidR="000802C2" w:rsidRPr="00C2223F" w:rsidRDefault="000802C2" w:rsidP="000802C2">
      <w:pPr>
        <w:spacing w:after="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Karachi, Pakistan</w:t>
      </w:r>
    </w:p>
    <w:p w14:paraId="1E63D040" w14:textId="1CF82FFE" w:rsidR="000802C2" w:rsidRPr="00C2223F" w:rsidRDefault="000802C2" w:rsidP="000802C2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 xml:space="preserve">Email - </w:t>
      </w:r>
      <w:hyperlink r:id="rId6" w:history="1">
        <w:r w:rsidRPr="00C2223F">
          <w:rPr>
            <w:rStyle w:val="Hyperlink"/>
            <w:sz w:val="22"/>
            <w:szCs w:val="32"/>
          </w:rPr>
          <w:t>drnaseerahmed@altamash.pk</w:t>
        </w:r>
      </w:hyperlink>
    </w:p>
    <w:p w14:paraId="0E462C3E" w14:textId="77777777" w:rsidR="000802C2" w:rsidRPr="00C2223F" w:rsidRDefault="000802C2" w:rsidP="000802C2">
      <w:pPr>
        <w:spacing w:after="0"/>
        <w:rPr>
          <w:b/>
          <w:color w:val="1C4870"/>
          <w:sz w:val="28"/>
          <w:szCs w:val="36"/>
        </w:rPr>
      </w:pPr>
      <w:r w:rsidRPr="00C2223F">
        <w:rPr>
          <w:b/>
          <w:color w:val="1C4870"/>
          <w:sz w:val="28"/>
          <w:szCs w:val="36"/>
        </w:rPr>
        <w:t>Dr. Tazeen Saeed Ali,</w:t>
      </w:r>
    </w:p>
    <w:p w14:paraId="6BE098D1" w14:textId="7FFFAABE" w:rsidR="000802C2" w:rsidRPr="00C2223F" w:rsidRDefault="000802C2" w:rsidP="000802C2">
      <w:pPr>
        <w:spacing w:after="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Interim Dean, School of Nursing and Midwifery,</w:t>
      </w:r>
    </w:p>
    <w:p w14:paraId="22537A05" w14:textId="77777777" w:rsidR="000802C2" w:rsidRPr="00C2223F" w:rsidRDefault="000802C2" w:rsidP="000802C2">
      <w:pPr>
        <w:spacing w:after="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Aga Khan University,</w:t>
      </w:r>
    </w:p>
    <w:p w14:paraId="777CE176" w14:textId="77777777" w:rsidR="000802C2" w:rsidRPr="00C2223F" w:rsidRDefault="000802C2" w:rsidP="000802C2">
      <w:pPr>
        <w:spacing w:after="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Karachi, Pakistan</w:t>
      </w:r>
    </w:p>
    <w:p w14:paraId="0F9A988D" w14:textId="0855E777" w:rsidR="000802C2" w:rsidRPr="00C2223F" w:rsidRDefault="000802C2" w:rsidP="000802C2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 xml:space="preserve">Email – </w:t>
      </w:r>
      <w:hyperlink r:id="rId7" w:history="1">
        <w:r w:rsidRPr="00C2223F">
          <w:rPr>
            <w:rStyle w:val="Hyperlink"/>
            <w:sz w:val="22"/>
            <w:szCs w:val="32"/>
          </w:rPr>
          <w:t>Tazeen.ali@aku.edu</w:t>
        </w:r>
      </w:hyperlink>
    </w:p>
    <w:p w14:paraId="5E09A297" w14:textId="77777777" w:rsidR="00FB4E1D" w:rsidRPr="00C2223F" w:rsidRDefault="00FB4E1D" w:rsidP="00FB4E1D">
      <w:pPr>
        <w:spacing w:after="0"/>
        <w:rPr>
          <w:b/>
          <w:color w:val="1C4870"/>
          <w:sz w:val="28"/>
          <w:szCs w:val="36"/>
        </w:rPr>
      </w:pPr>
      <w:r w:rsidRPr="00C2223F">
        <w:rPr>
          <w:b/>
          <w:color w:val="1C4870"/>
          <w:sz w:val="28"/>
          <w:szCs w:val="36"/>
        </w:rPr>
        <w:t>Dr. Abhishak Lal</w:t>
      </w:r>
    </w:p>
    <w:p w14:paraId="24058577" w14:textId="1557A2B4" w:rsidR="00FB4E1D" w:rsidRPr="00C2223F" w:rsidRDefault="00FB4E1D" w:rsidP="00FB4E1D">
      <w:pPr>
        <w:spacing w:after="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Research Associate, Department of Medicine,</w:t>
      </w:r>
    </w:p>
    <w:p w14:paraId="02DDE733" w14:textId="77777777" w:rsidR="00FB4E1D" w:rsidRPr="00C2223F" w:rsidRDefault="00FB4E1D" w:rsidP="00FB4E1D">
      <w:pPr>
        <w:spacing w:after="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 xml:space="preserve">Aga Khan University </w:t>
      </w:r>
    </w:p>
    <w:p w14:paraId="15FB2F26" w14:textId="77777777" w:rsidR="00FB4E1D" w:rsidRPr="00C2223F" w:rsidRDefault="00FB4E1D" w:rsidP="00FB4E1D">
      <w:pPr>
        <w:spacing w:after="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Karachi, Pakistan</w:t>
      </w:r>
    </w:p>
    <w:p w14:paraId="27F6E23F" w14:textId="45525165" w:rsidR="00FB4E1D" w:rsidRPr="00C2223F" w:rsidRDefault="00FB4E1D" w:rsidP="00FB4E1D">
      <w:pPr>
        <w:spacing w:after="12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 xml:space="preserve">Email – </w:t>
      </w:r>
      <w:hyperlink r:id="rId8" w:history="1">
        <w:r w:rsidRPr="00C2223F">
          <w:rPr>
            <w:rStyle w:val="Hyperlink"/>
            <w:sz w:val="22"/>
            <w:szCs w:val="32"/>
          </w:rPr>
          <w:t>abhishek.lal@aku.edu</w:t>
        </w:r>
      </w:hyperlink>
    </w:p>
    <w:p w14:paraId="065E3580" w14:textId="77777777" w:rsidR="00FB4E1D" w:rsidRPr="00C2223F" w:rsidRDefault="00FB4E1D" w:rsidP="00B23435">
      <w:pPr>
        <w:spacing w:after="0"/>
        <w:rPr>
          <w:b/>
          <w:color w:val="1C4870"/>
          <w:sz w:val="28"/>
          <w:szCs w:val="36"/>
        </w:rPr>
      </w:pPr>
      <w:r w:rsidRPr="00C2223F">
        <w:rPr>
          <w:b/>
          <w:color w:val="1C4870"/>
          <w:sz w:val="28"/>
          <w:szCs w:val="36"/>
        </w:rPr>
        <w:t>Dr. Fatima Shah,</w:t>
      </w:r>
    </w:p>
    <w:p w14:paraId="495A4F5D" w14:textId="77777777" w:rsidR="00FB4E1D" w:rsidRPr="00C2223F" w:rsidRDefault="00FB4E1D" w:rsidP="00B23435">
      <w:pPr>
        <w:spacing w:after="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Research &amp;amp; Evaluation Officer,</w:t>
      </w:r>
    </w:p>
    <w:p w14:paraId="28A37E33" w14:textId="77777777" w:rsidR="00FB4E1D" w:rsidRPr="00C2223F" w:rsidRDefault="00FB4E1D" w:rsidP="00B23435">
      <w:pPr>
        <w:spacing w:after="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The Active Wellbeing Society, United Kingdom,</w:t>
      </w:r>
    </w:p>
    <w:p w14:paraId="232D3515" w14:textId="07C4AA69" w:rsidR="00FB4E1D" w:rsidRPr="00C2223F" w:rsidRDefault="00FB4E1D" w:rsidP="00B23435">
      <w:pPr>
        <w:spacing w:after="0"/>
        <w:rPr>
          <w:color w:val="1A2A3D"/>
          <w:sz w:val="22"/>
          <w:szCs w:val="32"/>
        </w:rPr>
      </w:pPr>
      <w:r w:rsidRPr="00C2223F">
        <w:rPr>
          <w:color w:val="1A2A3D"/>
          <w:sz w:val="22"/>
          <w:szCs w:val="32"/>
        </w:rPr>
        <w:t>T</w:t>
      </w:r>
      <w:r w:rsidRPr="00C2223F">
        <w:rPr>
          <w:color w:val="1A2A3D"/>
          <w:sz w:val="22"/>
          <w:szCs w:val="32"/>
        </w:rPr>
        <w:t>elephone</w:t>
      </w:r>
      <w:r w:rsidRPr="00C2223F">
        <w:rPr>
          <w:color w:val="1A2A3D"/>
          <w:sz w:val="22"/>
          <w:szCs w:val="32"/>
        </w:rPr>
        <w:t xml:space="preserve">: +447424751499 </w:t>
      </w:r>
    </w:p>
    <w:p w14:paraId="57966241" w14:textId="489F4343" w:rsidR="000802C2" w:rsidRPr="00C2223F" w:rsidRDefault="00FB4E1D" w:rsidP="00B23435">
      <w:pPr>
        <w:spacing w:after="0"/>
        <w:rPr>
          <w:sz w:val="18"/>
          <w:szCs w:val="24"/>
        </w:rPr>
      </w:pPr>
      <w:r w:rsidRPr="00C2223F">
        <w:rPr>
          <w:color w:val="1A2A3D"/>
          <w:sz w:val="22"/>
          <w:szCs w:val="32"/>
        </w:rPr>
        <w:t>E</w:t>
      </w:r>
      <w:r w:rsidRPr="00C2223F">
        <w:rPr>
          <w:color w:val="1A2A3D"/>
          <w:sz w:val="22"/>
          <w:szCs w:val="32"/>
        </w:rPr>
        <w:t>mail</w:t>
      </w:r>
      <w:r w:rsidRPr="00C2223F">
        <w:rPr>
          <w:color w:val="1A2A3D"/>
          <w:sz w:val="22"/>
          <w:szCs w:val="32"/>
        </w:rPr>
        <w:t xml:space="preserve">: </w:t>
      </w:r>
      <w:hyperlink r:id="rId9" w:history="1">
        <w:r w:rsidRPr="00C2223F">
          <w:rPr>
            <w:rStyle w:val="Hyperlink"/>
            <w:sz w:val="22"/>
            <w:szCs w:val="32"/>
          </w:rPr>
          <w:t>fatima.shah@theaws.org</w:t>
        </w:r>
      </w:hyperlink>
      <w:r w:rsidRPr="00C2223F">
        <w:rPr>
          <w:color w:val="1A2A3D"/>
          <w:sz w:val="22"/>
          <w:szCs w:val="32"/>
        </w:rPr>
        <w:t xml:space="preserve"> </w:t>
      </w:r>
    </w:p>
    <w:p w14:paraId="32E506CD" w14:textId="20E44DC3" w:rsidR="00A953D1" w:rsidRPr="00C2223F" w:rsidRDefault="00A953D1" w:rsidP="00A953D1">
      <w:pPr>
        <w:rPr>
          <w:sz w:val="18"/>
          <w:szCs w:val="24"/>
        </w:rPr>
      </w:pPr>
    </w:p>
    <w:sectPr w:rsidR="00A953D1" w:rsidRPr="00C2223F" w:rsidSect="00C2223F">
      <w:type w:val="continuous"/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409E7"/>
    <w:multiLevelType w:val="hybridMultilevel"/>
    <w:tmpl w:val="8EFE1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B128A4"/>
    <w:multiLevelType w:val="hybridMultilevel"/>
    <w:tmpl w:val="9766B696"/>
    <w:lvl w:ilvl="0" w:tplc="F9FE36E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10C78"/>
    <w:multiLevelType w:val="hybridMultilevel"/>
    <w:tmpl w:val="05C6DB90"/>
    <w:lvl w:ilvl="0" w:tplc="F9FE36E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A5961"/>
    <w:multiLevelType w:val="hybridMultilevel"/>
    <w:tmpl w:val="2D964B30"/>
    <w:lvl w:ilvl="0" w:tplc="F9FE36EA">
      <w:numFmt w:val="bullet"/>
      <w:lvlText w:val="•"/>
      <w:lvlJc w:val="left"/>
      <w:pPr>
        <w:ind w:left="764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3" w15:restartNumberingAfterBreak="0">
    <w:nsid w:val="21EE55F2"/>
    <w:multiLevelType w:val="hybridMultilevel"/>
    <w:tmpl w:val="F71A5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D92DB4"/>
    <w:multiLevelType w:val="hybridMultilevel"/>
    <w:tmpl w:val="0D5824F4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5" w15:restartNumberingAfterBreak="0">
    <w:nsid w:val="2B02314E"/>
    <w:multiLevelType w:val="hybridMultilevel"/>
    <w:tmpl w:val="84981CC2"/>
    <w:lvl w:ilvl="0" w:tplc="F9FE36E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1673E"/>
    <w:multiLevelType w:val="hybridMultilevel"/>
    <w:tmpl w:val="0854F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B3041"/>
    <w:multiLevelType w:val="hybridMultilevel"/>
    <w:tmpl w:val="B9242826"/>
    <w:lvl w:ilvl="0" w:tplc="F9FE36E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CB70BE"/>
    <w:multiLevelType w:val="hybridMultilevel"/>
    <w:tmpl w:val="D6D66C74"/>
    <w:lvl w:ilvl="0" w:tplc="F9FE36EA">
      <w:numFmt w:val="bullet"/>
      <w:lvlText w:val="•"/>
      <w:lvlJc w:val="left"/>
      <w:pPr>
        <w:ind w:left="404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</w:abstractNum>
  <w:num w:numId="1" w16cid:durableId="1144665817">
    <w:abstractNumId w:val="8"/>
  </w:num>
  <w:num w:numId="2" w16cid:durableId="1677264869">
    <w:abstractNumId w:val="6"/>
  </w:num>
  <w:num w:numId="3" w16cid:durableId="1305895168">
    <w:abstractNumId w:val="5"/>
  </w:num>
  <w:num w:numId="4" w16cid:durableId="604575924">
    <w:abstractNumId w:val="4"/>
  </w:num>
  <w:num w:numId="5" w16cid:durableId="1193423204">
    <w:abstractNumId w:val="7"/>
  </w:num>
  <w:num w:numId="6" w16cid:durableId="889728952">
    <w:abstractNumId w:val="3"/>
  </w:num>
  <w:num w:numId="7" w16cid:durableId="564947191">
    <w:abstractNumId w:val="2"/>
  </w:num>
  <w:num w:numId="8" w16cid:durableId="1867013612">
    <w:abstractNumId w:val="1"/>
  </w:num>
  <w:num w:numId="9" w16cid:durableId="90123123">
    <w:abstractNumId w:val="0"/>
  </w:num>
  <w:num w:numId="10" w16cid:durableId="657341678">
    <w:abstractNumId w:val="16"/>
  </w:num>
  <w:num w:numId="11" w16cid:durableId="972179423">
    <w:abstractNumId w:val="18"/>
  </w:num>
  <w:num w:numId="12" w16cid:durableId="934555644">
    <w:abstractNumId w:val="12"/>
  </w:num>
  <w:num w:numId="13" w16cid:durableId="346252916">
    <w:abstractNumId w:val="15"/>
  </w:num>
  <w:num w:numId="14" w16cid:durableId="1587306752">
    <w:abstractNumId w:val="11"/>
  </w:num>
  <w:num w:numId="15" w16cid:durableId="1301107043">
    <w:abstractNumId w:val="10"/>
  </w:num>
  <w:num w:numId="16" w16cid:durableId="2123647735">
    <w:abstractNumId w:val="17"/>
  </w:num>
  <w:num w:numId="17" w16cid:durableId="1402555094">
    <w:abstractNumId w:val="14"/>
  </w:num>
  <w:num w:numId="18" w16cid:durableId="97216502">
    <w:abstractNumId w:val="13"/>
  </w:num>
  <w:num w:numId="19" w16cid:durableId="16088540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C2"/>
    <w:rsid w:val="0010527A"/>
    <w:rsid w:val="0015074B"/>
    <w:rsid w:val="0017228C"/>
    <w:rsid w:val="0029639D"/>
    <w:rsid w:val="002B6071"/>
    <w:rsid w:val="00326F90"/>
    <w:rsid w:val="003807B3"/>
    <w:rsid w:val="00431569"/>
    <w:rsid w:val="00465D9B"/>
    <w:rsid w:val="004C52E5"/>
    <w:rsid w:val="004D3D15"/>
    <w:rsid w:val="00604AC7"/>
    <w:rsid w:val="00636307"/>
    <w:rsid w:val="00766FFA"/>
    <w:rsid w:val="00772E92"/>
    <w:rsid w:val="0089231C"/>
    <w:rsid w:val="008A42D5"/>
    <w:rsid w:val="008C4745"/>
    <w:rsid w:val="008C4A8E"/>
    <w:rsid w:val="009263EC"/>
    <w:rsid w:val="00942653"/>
    <w:rsid w:val="009B2A14"/>
    <w:rsid w:val="009D12D0"/>
    <w:rsid w:val="009D25F9"/>
    <w:rsid w:val="00A26CB5"/>
    <w:rsid w:val="00A953D1"/>
    <w:rsid w:val="00AA1D8D"/>
    <w:rsid w:val="00AD53BE"/>
    <w:rsid w:val="00B23435"/>
    <w:rsid w:val="00B47730"/>
    <w:rsid w:val="00C2223F"/>
    <w:rsid w:val="00C254E1"/>
    <w:rsid w:val="00CB0664"/>
    <w:rsid w:val="00D06132"/>
    <w:rsid w:val="00D07C9A"/>
    <w:rsid w:val="00E35927"/>
    <w:rsid w:val="00E46C6C"/>
    <w:rsid w:val="00E644AB"/>
    <w:rsid w:val="00FB4E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AD75C"/>
  <w14:defaultImageDpi w14:val="300"/>
  <w15:docId w15:val="{8FBE4EB9-B89B-407C-A3AF-D40BF3871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28" w:lineRule="auto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802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shek.lal@aku.edu" TargetMode="External"/><Relationship Id="rId3" Type="http://schemas.openxmlformats.org/officeDocument/2006/relationships/styles" Target="styles.xml"/><Relationship Id="rId7" Type="http://schemas.openxmlformats.org/officeDocument/2006/relationships/hyperlink" Target="mailto:Tazeen.ali@aku.ed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rnaseerahmed@altamash.pk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fatima.shah@theaw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1865</Words>
  <Characters>10631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Raahim Salman Abdul Ghaffar</cp:lastModifiedBy>
  <cp:revision>25</cp:revision>
  <dcterms:created xsi:type="dcterms:W3CDTF">2026-09-12T17:04:00Z</dcterms:created>
  <dcterms:modified xsi:type="dcterms:W3CDTF">2026-09-12T19:34:00Z</dcterms:modified>
  <cp:category/>
</cp:coreProperties>
</file>