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B2990" w14:textId="70364C05" w:rsidR="008501E9" w:rsidRPr="009F3755" w:rsidRDefault="009F3755" w:rsidP="009F3755">
      <w:pPr>
        <w:jc w:val="center"/>
        <w:rPr>
          <w:rFonts w:ascii="Century" w:hAnsi="Century"/>
          <w:b/>
          <w:bCs/>
          <w:sz w:val="32"/>
          <w:szCs w:val="24"/>
        </w:rPr>
      </w:pPr>
      <w:r w:rsidRPr="009F3755">
        <w:rPr>
          <w:rFonts w:ascii="Century" w:hAnsi="Century"/>
          <w:b/>
          <w:bCs/>
          <w:sz w:val="32"/>
          <w:szCs w:val="24"/>
        </w:rPr>
        <w:t>INDEX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075"/>
        <w:gridCol w:w="7290"/>
        <w:gridCol w:w="1260"/>
      </w:tblGrid>
      <w:tr w:rsidR="008501E9" w14:paraId="34C59E26" w14:textId="77777777" w:rsidTr="009F3755">
        <w:trPr>
          <w:trHeight w:val="350"/>
        </w:trPr>
        <w:tc>
          <w:tcPr>
            <w:tcW w:w="1075" w:type="dxa"/>
          </w:tcPr>
          <w:p w14:paraId="2DBD2FBB" w14:textId="61FB41BA" w:rsidR="008501E9" w:rsidRPr="008501E9" w:rsidRDefault="008501E9" w:rsidP="009F3755">
            <w:pPr>
              <w:jc w:val="center"/>
              <w:rPr>
                <w:rFonts w:ascii="CapitoliumNewsW01-2Italic" w:hAnsi="CapitoliumNewsW01-2Italic"/>
                <w:b/>
                <w:bCs/>
              </w:rPr>
            </w:pPr>
            <w:r w:rsidRPr="008501E9">
              <w:rPr>
                <w:rFonts w:ascii="CapitoliumNewsW01-2Italic" w:hAnsi="CapitoliumNewsW01-2Italic"/>
                <w:b/>
                <w:bCs/>
              </w:rPr>
              <w:t>SrNo</w:t>
            </w:r>
          </w:p>
        </w:tc>
        <w:tc>
          <w:tcPr>
            <w:tcW w:w="7290" w:type="dxa"/>
          </w:tcPr>
          <w:p w14:paraId="4DDCF445" w14:textId="431CB15E" w:rsidR="008501E9" w:rsidRPr="008501E9" w:rsidRDefault="008501E9" w:rsidP="008501E9">
            <w:pPr>
              <w:jc w:val="center"/>
              <w:rPr>
                <w:rFonts w:ascii="CapitoliumNewsW01-2Italic" w:hAnsi="CapitoliumNewsW01-2Italic"/>
                <w:b/>
                <w:bCs/>
              </w:rPr>
            </w:pPr>
            <w:r w:rsidRPr="008501E9">
              <w:rPr>
                <w:rFonts w:ascii="CapitoliumNewsW01-2Italic" w:hAnsi="CapitoliumNewsW01-2Italic"/>
                <w:b/>
                <w:bCs/>
              </w:rPr>
              <w:t>Title</w:t>
            </w:r>
          </w:p>
        </w:tc>
        <w:tc>
          <w:tcPr>
            <w:tcW w:w="1260" w:type="dxa"/>
          </w:tcPr>
          <w:p w14:paraId="3093E504" w14:textId="4F7F5086" w:rsidR="008501E9" w:rsidRPr="008501E9" w:rsidRDefault="008501E9" w:rsidP="008501E9">
            <w:pPr>
              <w:jc w:val="center"/>
              <w:rPr>
                <w:rFonts w:ascii="CapitoliumNewsW01-2Italic" w:hAnsi="CapitoliumNewsW01-2Italic"/>
                <w:b/>
                <w:bCs/>
              </w:rPr>
            </w:pPr>
            <w:r w:rsidRPr="008501E9">
              <w:rPr>
                <w:rFonts w:ascii="CapitoliumNewsW01-2Italic" w:hAnsi="CapitoliumNewsW01-2Italic"/>
                <w:b/>
                <w:bCs/>
              </w:rPr>
              <w:t>Sign</w:t>
            </w:r>
          </w:p>
        </w:tc>
      </w:tr>
      <w:tr w:rsidR="008501E9" w14:paraId="5224A0AB" w14:textId="77777777" w:rsidTr="00D77AF5">
        <w:tc>
          <w:tcPr>
            <w:tcW w:w="1075" w:type="dxa"/>
          </w:tcPr>
          <w:p w14:paraId="1C50ED86" w14:textId="5A0B8B82" w:rsidR="008501E9" w:rsidRDefault="008501E9" w:rsidP="008501E9">
            <w:pPr>
              <w:jc w:val="center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1</w:t>
            </w:r>
          </w:p>
        </w:tc>
        <w:tc>
          <w:tcPr>
            <w:tcW w:w="7290" w:type="dxa"/>
          </w:tcPr>
          <w:p w14:paraId="2BC14665" w14:textId="77777777" w:rsidR="008501E9" w:rsidRPr="008501E9" w:rsidRDefault="008501E9" w:rsidP="008501E9">
            <w:pPr>
              <w:jc w:val="both"/>
              <w:rPr>
                <w:rFonts w:ascii="Century" w:hAnsi="Century"/>
                <w:b/>
                <w:bCs/>
                <w:sz w:val="26"/>
                <w:szCs w:val="26"/>
              </w:rPr>
            </w:pPr>
            <w:r w:rsidRPr="008501E9">
              <w:rPr>
                <w:rFonts w:ascii="Century" w:hAnsi="Century"/>
                <w:b/>
                <w:bCs/>
                <w:sz w:val="26"/>
                <w:szCs w:val="26"/>
              </w:rPr>
              <w:t xml:space="preserve">RPA Basics: Sequences and Flowcharts </w:t>
            </w:r>
            <w:r w:rsidRPr="008501E9">
              <w:rPr>
                <w:rFonts w:ascii="Century" w:hAnsi="Century"/>
                <w:b/>
                <w:bCs/>
                <w:sz w:val="26"/>
                <w:szCs w:val="26"/>
              </w:rPr>
              <w:t>:</w:t>
            </w:r>
          </w:p>
          <w:p w14:paraId="1C8E63BA" w14:textId="77777777" w:rsidR="008501E9" w:rsidRDefault="008501E9" w:rsidP="008501E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entury" w:hAnsi="Century"/>
              </w:rPr>
            </w:pPr>
            <w:r w:rsidRPr="008501E9">
              <w:rPr>
                <w:rFonts w:ascii="Century" w:hAnsi="Century"/>
              </w:rPr>
              <w:t>Create a simple sequence-based project.</w:t>
            </w:r>
          </w:p>
          <w:p w14:paraId="0C4BE127" w14:textId="77777777" w:rsidR="008501E9" w:rsidRDefault="008501E9" w:rsidP="008501E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entury" w:hAnsi="Century"/>
              </w:rPr>
            </w:pPr>
            <w:r w:rsidRPr="008501E9">
              <w:rPr>
                <w:rFonts w:ascii="Century" w:hAnsi="Century"/>
              </w:rPr>
              <w:t>Create a flowchart-based project.</w:t>
            </w:r>
          </w:p>
          <w:p w14:paraId="2A95F1FE" w14:textId="77777777" w:rsidR="008501E9" w:rsidRDefault="008501E9" w:rsidP="008501E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entury" w:hAnsi="Century"/>
              </w:rPr>
            </w:pPr>
            <w:r w:rsidRPr="008501E9">
              <w:rPr>
                <w:rFonts w:ascii="Century" w:hAnsi="Century"/>
              </w:rPr>
              <w:t>Automate</w:t>
            </w:r>
            <w:r>
              <w:rPr>
                <w:rFonts w:ascii="Century" w:hAnsi="Century"/>
              </w:rPr>
              <w:t xml:space="preserve"> </w:t>
            </w:r>
            <w:r w:rsidRPr="008501E9">
              <w:rPr>
                <w:rFonts w:ascii="Century" w:hAnsi="Century"/>
              </w:rPr>
              <w:t>UiPath Number Calculation (Subtraction, Multiplication, Division of numbers).</w:t>
            </w:r>
          </w:p>
          <w:p w14:paraId="67B4FFB9" w14:textId="4CE23E8D" w:rsidR="008501E9" w:rsidRPr="008501E9" w:rsidRDefault="008501E9" w:rsidP="008501E9">
            <w:pPr>
              <w:jc w:val="both"/>
              <w:rPr>
                <w:rFonts w:ascii="Century" w:hAnsi="Century"/>
              </w:rPr>
            </w:pPr>
            <w:r w:rsidRPr="008501E9">
              <w:rPr>
                <w:rFonts w:ascii="Century" w:hAnsi="Century"/>
              </w:rPr>
              <w:t>Create an automation UiPath project using different types of variables (number, datetime, Boolean, generic, array, data table).</w:t>
            </w:r>
          </w:p>
        </w:tc>
        <w:tc>
          <w:tcPr>
            <w:tcW w:w="1260" w:type="dxa"/>
          </w:tcPr>
          <w:p w14:paraId="25C35871" w14:textId="77777777" w:rsidR="008501E9" w:rsidRDefault="008501E9" w:rsidP="008501E9">
            <w:pPr>
              <w:jc w:val="both"/>
              <w:rPr>
                <w:rFonts w:ascii="Century" w:hAnsi="Century"/>
              </w:rPr>
            </w:pPr>
          </w:p>
        </w:tc>
      </w:tr>
      <w:tr w:rsidR="008501E9" w14:paraId="4647C42C" w14:textId="77777777" w:rsidTr="00D77AF5">
        <w:tc>
          <w:tcPr>
            <w:tcW w:w="1075" w:type="dxa"/>
          </w:tcPr>
          <w:p w14:paraId="6234B41C" w14:textId="07F3E36E" w:rsidR="008501E9" w:rsidRDefault="008501E9" w:rsidP="008501E9">
            <w:pPr>
              <w:jc w:val="center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2</w:t>
            </w:r>
          </w:p>
        </w:tc>
        <w:tc>
          <w:tcPr>
            <w:tcW w:w="7290" w:type="dxa"/>
          </w:tcPr>
          <w:p w14:paraId="6F659A11" w14:textId="77777777" w:rsidR="008501E9" w:rsidRPr="008501E9" w:rsidRDefault="008501E9" w:rsidP="008501E9">
            <w:pPr>
              <w:jc w:val="both"/>
              <w:rPr>
                <w:rFonts w:ascii="Century" w:hAnsi="Century"/>
                <w:b/>
                <w:bCs/>
                <w:sz w:val="26"/>
                <w:szCs w:val="26"/>
              </w:rPr>
            </w:pPr>
            <w:r w:rsidRPr="008501E9">
              <w:rPr>
                <w:rFonts w:ascii="Century" w:hAnsi="Century"/>
                <w:b/>
                <w:bCs/>
                <w:sz w:val="26"/>
                <w:szCs w:val="26"/>
              </w:rPr>
              <w:t>Decision making and looping:</w:t>
            </w:r>
          </w:p>
          <w:p w14:paraId="6BC3F06E" w14:textId="77777777" w:rsidR="008501E9" w:rsidRDefault="008501E9" w:rsidP="008501E9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entury" w:hAnsi="Century"/>
              </w:rPr>
            </w:pPr>
            <w:r w:rsidRPr="008501E9">
              <w:rPr>
                <w:rFonts w:ascii="Century" w:hAnsi="Century"/>
              </w:rPr>
              <w:t>Consider an array of names. We have to find out how many</w:t>
            </w:r>
            <w:r>
              <w:rPr>
                <w:rFonts w:ascii="Century" w:hAnsi="Century"/>
              </w:rPr>
              <w:t xml:space="preserve"> </w:t>
            </w:r>
            <w:r w:rsidRPr="008501E9">
              <w:rPr>
                <w:rFonts w:ascii="Century" w:hAnsi="Century"/>
              </w:rPr>
              <w:t>of them start with the letter "a". Create an automation where the</w:t>
            </w:r>
            <w:r>
              <w:rPr>
                <w:rFonts w:ascii="Century" w:hAnsi="Century"/>
              </w:rPr>
              <w:t xml:space="preserve"> </w:t>
            </w:r>
            <w:r w:rsidRPr="008501E9">
              <w:rPr>
                <w:rFonts w:ascii="Century" w:hAnsi="Century"/>
              </w:rPr>
              <w:t>number of names starting with "a" is counted and the result is</w:t>
            </w:r>
            <w:r>
              <w:rPr>
                <w:rFonts w:ascii="Century" w:hAnsi="Century"/>
              </w:rPr>
              <w:t xml:space="preserve"> </w:t>
            </w:r>
            <w:r w:rsidRPr="008501E9">
              <w:rPr>
                <w:rFonts w:ascii="Century" w:hAnsi="Century"/>
              </w:rPr>
              <w:t>displayed.</w:t>
            </w:r>
          </w:p>
          <w:p w14:paraId="7DE525E1" w14:textId="77777777" w:rsidR="008501E9" w:rsidRDefault="008501E9" w:rsidP="008501E9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entury" w:hAnsi="Century"/>
              </w:rPr>
            </w:pPr>
            <w:r w:rsidRPr="008501E9">
              <w:rPr>
                <w:rFonts w:ascii="Century" w:hAnsi="Century"/>
              </w:rPr>
              <w:t>Demonstrate switch statement with an example.</w:t>
            </w:r>
          </w:p>
          <w:p w14:paraId="72BC425F" w14:textId="35DD70C9" w:rsidR="008501E9" w:rsidRPr="008501E9" w:rsidRDefault="008501E9" w:rsidP="008501E9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entury" w:hAnsi="Century"/>
              </w:rPr>
            </w:pPr>
            <w:r w:rsidRPr="008501E9">
              <w:rPr>
                <w:rFonts w:ascii="Century" w:hAnsi="Century"/>
              </w:rPr>
              <w:t>Create an automation To Print numbers from 1 to 10 with</w:t>
            </w:r>
            <w:r>
              <w:rPr>
                <w:rFonts w:ascii="Century" w:hAnsi="Century"/>
              </w:rPr>
              <w:t xml:space="preserve"> </w:t>
            </w:r>
            <w:r w:rsidRPr="008501E9">
              <w:rPr>
                <w:rFonts w:ascii="Century" w:hAnsi="Century"/>
              </w:rPr>
              <w:t>break after the writeline activity inside for each activity</w:t>
            </w:r>
          </w:p>
          <w:p w14:paraId="4EA745DA" w14:textId="6DD33ADE" w:rsidR="008501E9" w:rsidRPr="008501E9" w:rsidRDefault="008501E9" w:rsidP="008501E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entury" w:hAnsi="Century"/>
              </w:rPr>
            </w:pPr>
            <w:r w:rsidRPr="008501E9">
              <w:rPr>
                <w:rFonts w:ascii="Century" w:hAnsi="Century"/>
              </w:rPr>
              <w:t>Create an automation using Do..While Activity to print</w:t>
            </w:r>
            <w:r>
              <w:rPr>
                <w:rFonts w:ascii="Century" w:hAnsi="Century"/>
              </w:rPr>
              <w:t xml:space="preserve">    </w:t>
            </w:r>
          </w:p>
          <w:p w14:paraId="3500826E" w14:textId="3E57AD50" w:rsidR="008501E9" w:rsidRDefault="008501E9" w:rsidP="008501E9">
            <w:pPr>
              <w:jc w:val="both"/>
              <w:rPr>
                <w:rFonts w:ascii="Century" w:hAnsi="Century"/>
              </w:rPr>
            </w:pPr>
            <w:r>
              <w:rPr>
                <w:rFonts w:ascii="Century" w:hAnsi="Century"/>
              </w:rPr>
              <w:t xml:space="preserve">           </w:t>
            </w:r>
            <w:r w:rsidRPr="008501E9">
              <w:rPr>
                <w:rFonts w:ascii="Century" w:hAnsi="Century"/>
              </w:rPr>
              <w:t>numbers from 5 to 1</w:t>
            </w:r>
          </w:p>
          <w:p w14:paraId="3336D304" w14:textId="512E4456" w:rsidR="008501E9" w:rsidRPr="008501E9" w:rsidRDefault="008501E9" w:rsidP="008501E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entury" w:hAnsi="Century"/>
              </w:rPr>
            </w:pPr>
            <w:r w:rsidRPr="008501E9">
              <w:rPr>
                <w:rFonts w:ascii="Century" w:hAnsi="Century"/>
              </w:rPr>
              <w:t>Create an automation using Delay Activity between two</w:t>
            </w:r>
          </w:p>
          <w:p w14:paraId="594A1A84" w14:textId="77777777" w:rsidR="008501E9" w:rsidRPr="008501E9" w:rsidRDefault="008501E9" w:rsidP="008501E9">
            <w:pPr>
              <w:ind w:left="720"/>
              <w:jc w:val="both"/>
              <w:rPr>
                <w:rFonts w:ascii="Century" w:hAnsi="Century"/>
              </w:rPr>
            </w:pPr>
            <w:r w:rsidRPr="008501E9">
              <w:rPr>
                <w:rFonts w:ascii="Century" w:hAnsi="Century"/>
              </w:rPr>
              <w:t>writeline activities to separate their execution by 5 seconds</w:t>
            </w:r>
          </w:p>
          <w:p w14:paraId="1AEE76E8" w14:textId="0AE82089" w:rsidR="008501E9" w:rsidRDefault="008501E9" w:rsidP="008501E9">
            <w:pPr>
              <w:jc w:val="both"/>
              <w:rPr>
                <w:rFonts w:ascii="Century" w:hAnsi="Century"/>
              </w:rPr>
            </w:pPr>
            <w:r w:rsidRPr="008501E9">
              <w:rPr>
                <w:rFonts w:ascii="Century" w:hAnsi="Century"/>
              </w:rPr>
              <w:t>Create an automation to demonstrate use of decision statements (if)</w:t>
            </w:r>
          </w:p>
        </w:tc>
        <w:tc>
          <w:tcPr>
            <w:tcW w:w="1260" w:type="dxa"/>
          </w:tcPr>
          <w:p w14:paraId="495468DD" w14:textId="77777777" w:rsidR="008501E9" w:rsidRDefault="008501E9" w:rsidP="008501E9">
            <w:pPr>
              <w:jc w:val="both"/>
              <w:rPr>
                <w:rFonts w:ascii="Century" w:hAnsi="Century"/>
              </w:rPr>
            </w:pPr>
          </w:p>
        </w:tc>
      </w:tr>
      <w:tr w:rsidR="008501E9" w14:paraId="592276BF" w14:textId="77777777" w:rsidTr="00D77AF5">
        <w:tc>
          <w:tcPr>
            <w:tcW w:w="1075" w:type="dxa"/>
          </w:tcPr>
          <w:p w14:paraId="4A3D9650" w14:textId="3268A756" w:rsidR="008501E9" w:rsidRDefault="008501E9" w:rsidP="008501E9">
            <w:pPr>
              <w:jc w:val="center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3</w:t>
            </w:r>
          </w:p>
        </w:tc>
        <w:tc>
          <w:tcPr>
            <w:tcW w:w="7290" w:type="dxa"/>
          </w:tcPr>
          <w:p w14:paraId="7FB00912" w14:textId="77777777" w:rsidR="008501E9" w:rsidRPr="008501E9" w:rsidRDefault="008501E9" w:rsidP="008501E9">
            <w:pPr>
              <w:jc w:val="both"/>
              <w:rPr>
                <w:rFonts w:ascii="Century" w:hAnsi="Century"/>
                <w:b/>
                <w:bCs/>
                <w:sz w:val="26"/>
                <w:szCs w:val="26"/>
              </w:rPr>
            </w:pPr>
            <w:r w:rsidRPr="008501E9">
              <w:rPr>
                <w:rFonts w:ascii="Century" w:hAnsi="Century"/>
                <w:b/>
                <w:bCs/>
                <w:sz w:val="26"/>
                <w:szCs w:val="26"/>
              </w:rPr>
              <w:t>Types of Recording:</w:t>
            </w:r>
          </w:p>
          <w:p w14:paraId="32E008E0" w14:textId="6CFD455F" w:rsidR="008501E9" w:rsidRPr="008501E9" w:rsidRDefault="008501E9" w:rsidP="008501E9">
            <w:pPr>
              <w:ind w:left="720"/>
              <w:jc w:val="both"/>
              <w:rPr>
                <w:rFonts w:ascii="Century" w:hAnsi="Century"/>
              </w:rPr>
            </w:pPr>
            <w:r w:rsidRPr="008501E9">
              <w:rPr>
                <w:rFonts w:ascii="Century" w:hAnsi="Century"/>
              </w:rPr>
              <w:t>a.</w:t>
            </w:r>
            <w:r>
              <w:rPr>
                <w:rFonts w:ascii="Century" w:hAnsi="Century"/>
              </w:rPr>
              <w:t xml:space="preserve"> </w:t>
            </w:r>
            <w:r w:rsidRPr="008501E9">
              <w:rPr>
                <w:rFonts w:ascii="Century" w:hAnsi="Century"/>
              </w:rPr>
              <w:t>Basic Recording using Toolbar</w:t>
            </w:r>
          </w:p>
          <w:p w14:paraId="2D2F6756" w14:textId="04BF057A" w:rsidR="008501E9" w:rsidRPr="008501E9" w:rsidRDefault="008501E9" w:rsidP="008501E9">
            <w:pPr>
              <w:ind w:left="720"/>
              <w:jc w:val="both"/>
              <w:rPr>
                <w:rFonts w:ascii="Century" w:hAnsi="Century"/>
              </w:rPr>
            </w:pPr>
            <w:r w:rsidRPr="008501E9">
              <w:rPr>
                <w:rFonts w:ascii="Century" w:hAnsi="Century"/>
              </w:rPr>
              <w:t>b.</w:t>
            </w:r>
            <w:r>
              <w:rPr>
                <w:rFonts w:ascii="Century" w:hAnsi="Century"/>
              </w:rPr>
              <w:t xml:space="preserve"> </w:t>
            </w:r>
            <w:r w:rsidRPr="008501E9">
              <w:rPr>
                <w:rFonts w:ascii="Century" w:hAnsi="Century"/>
              </w:rPr>
              <w:t>Basic Recording using Notepad</w:t>
            </w:r>
          </w:p>
          <w:p w14:paraId="16D76985" w14:textId="08A2B392" w:rsidR="008501E9" w:rsidRPr="008501E9" w:rsidRDefault="008501E9" w:rsidP="008501E9">
            <w:pPr>
              <w:ind w:left="720"/>
              <w:jc w:val="both"/>
              <w:rPr>
                <w:rFonts w:ascii="Century" w:hAnsi="Century"/>
              </w:rPr>
            </w:pPr>
            <w:r w:rsidRPr="008501E9">
              <w:rPr>
                <w:rFonts w:ascii="Century" w:hAnsi="Century"/>
              </w:rPr>
              <w:t>c.</w:t>
            </w:r>
            <w:r>
              <w:rPr>
                <w:rFonts w:ascii="Century" w:hAnsi="Century"/>
              </w:rPr>
              <w:t xml:space="preserve"> </w:t>
            </w:r>
            <w:r w:rsidRPr="008501E9">
              <w:rPr>
                <w:rFonts w:ascii="Century" w:hAnsi="Century"/>
              </w:rPr>
              <w:t>Desktop Recording using Tool bar</w:t>
            </w:r>
          </w:p>
          <w:p w14:paraId="1F4CABFE" w14:textId="0DFDAC91" w:rsidR="008501E9" w:rsidRPr="008501E9" w:rsidRDefault="008501E9" w:rsidP="008501E9">
            <w:pPr>
              <w:ind w:left="720"/>
              <w:jc w:val="both"/>
              <w:rPr>
                <w:rFonts w:ascii="Century" w:hAnsi="Century"/>
              </w:rPr>
            </w:pPr>
            <w:r w:rsidRPr="008501E9">
              <w:rPr>
                <w:rFonts w:ascii="Century" w:hAnsi="Century"/>
              </w:rPr>
              <w:t>d.</w:t>
            </w:r>
            <w:r>
              <w:rPr>
                <w:rFonts w:ascii="Century" w:hAnsi="Century"/>
              </w:rPr>
              <w:t xml:space="preserve"> </w:t>
            </w:r>
            <w:r w:rsidRPr="008501E9">
              <w:rPr>
                <w:rFonts w:ascii="Century" w:hAnsi="Century"/>
              </w:rPr>
              <w:t>Desktop Recording by creating a workflow</w:t>
            </w:r>
          </w:p>
          <w:p w14:paraId="0D25B619" w14:textId="3E2A94E8" w:rsidR="008501E9" w:rsidRPr="008501E9" w:rsidRDefault="008501E9" w:rsidP="008501E9">
            <w:pPr>
              <w:ind w:left="720"/>
              <w:jc w:val="both"/>
              <w:rPr>
                <w:rFonts w:ascii="Century" w:hAnsi="Century"/>
              </w:rPr>
            </w:pPr>
            <w:r w:rsidRPr="008501E9">
              <w:rPr>
                <w:rFonts w:ascii="Century" w:hAnsi="Century"/>
              </w:rPr>
              <w:t>e.</w:t>
            </w:r>
            <w:r>
              <w:rPr>
                <w:rFonts w:ascii="Century" w:hAnsi="Century"/>
              </w:rPr>
              <w:t xml:space="preserve"> </w:t>
            </w:r>
            <w:r w:rsidRPr="008501E9">
              <w:rPr>
                <w:rFonts w:ascii="Century" w:hAnsi="Century"/>
              </w:rPr>
              <w:t>Web Recording e.g. Find the rating of the movie from imdb</w:t>
            </w:r>
            <w:r>
              <w:rPr>
                <w:rFonts w:ascii="Century" w:hAnsi="Century"/>
              </w:rPr>
              <w:t xml:space="preserve"> </w:t>
            </w:r>
            <w:r w:rsidRPr="008501E9">
              <w:rPr>
                <w:rFonts w:ascii="Century" w:hAnsi="Century"/>
              </w:rPr>
              <w:t>web site</w:t>
            </w:r>
          </w:p>
          <w:p w14:paraId="37BC5C18" w14:textId="7AC79533" w:rsidR="008501E9" w:rsidRDefault="008501E9" w:rsidP="008501E9">
            <w:pPr>
              <w:jc w:val="both"/>
              <w:rPr>
                <w:rFonts w:ascii="Century" w:hAnsi="Century"/>
              </w:rPr>
            </w:pPr>
            <w:r w:rsidRPr="008501E9">
              <w:rPr>
                <w:rFonts w:ascii="Century" w:hAnsi="Century"/>
              </w:rPr>
              <w:t>Web Recording manually</w:t>
            </w:r>
          </w:p>
        </w:tc>
        <w:tc>
          <w:tcPr>
            <w:tcW w:w="1260" w:type="dxa"/>
          </w:tcPr>
          <w:p w14:paraId="5025E72D" w14:textId="77777777" w:rsidR="008501E9" w:rsidRDefault="008501E9" w:rsidP="008501E9">
            <w:pPr>
              <w:jc w:val="both"/>
              <w:rPr>
                <w:rFonts w:ascii="Century" w:hAnsi="Century"/>
              </w:rPr>
            </w:pPr>
          </w:p>
        </w:tc>
      </w:tr>
      <w:tr w:rsidR="008501E9" w14:paraId="79FE11A1" w14:textId="77777777" w:rsidTr="00D77AF5">
        <w:tc>
          <w:tcPr>
            <w:tcW w:w="1075" w:type="dxa"/>
          </w:tcPr>
          <w:p w14:paraId="1A326F94" w14:textId="73E866CE" w:rsidR="008501E9" w:rsidRDefault="008501E9" w:rsidP="008501E9">
            <w:pPr>
              <w:jc w:val="center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4</w:t>
            </w:r>
          </w:p>
        </w:tc>
        <w:tc>
          <w:tcPr>
            <w:tcW w:w="7290" w:type="dxa"/>
          </w:tcPr>
          <w:p w14:paraId="51807F79" w14:textId="77777777" w:rsidR="00D77AF5" w:rsidRPr="00D77AF5" w:rsidRDefault="00D77AF5" w:rsidP="00D77AF5">
            <w:pPr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t>Excel Automation:</w:t>
            </w:r>
          </w:p>
          <w:p w14:paraId="157DB41D" w14:textId="20AFE0D9" w:rsidR="00D77AF5" w:rsidRPr="00D77AF5" w:rsidRDefault="00D77AF5" w:rsidP="00D77AF5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t>Automate the process to extract data from an excel file into a</w:t>
            </w:r>
            <w:r>
              <w:rPr>
                <w:rFonts w:ascii="Century" w:hAnsi="Century"/>
              </w:rPr>
              <w:t xml:space="preserve"> </w:t>
            </w:r>
            <w:r w:rsidRPr="00D77AF5">
              <w:rPr>
                <w:rFonts w:ascii="Century" w:hAnsi="Century"/>
              </w:rPr>
              <w:t>data table and vice versa</w:t>
            </w:r>
          </w:p>
          <w:p w14:paraId="4A4B6A82" w14:textId="52620EE5" w:rsidR="00D77AF5" w:rsidRPr="00D77AF5" w:rsidRDefault="00D77AF5" w:rsidP="00D77AF5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t>Create an automation to Write data to specific cell of an excel</w:t>
            </w:r>
            <w:r>
              <w:rPr>
                <w:rFonts w:ascii="Century" w:hAnsi="Century"/>
              </w:rPr>
              <w:t xml:space="preserve"> </w:t>
            </w:r>
            <w:r w:rsidRPr="00D77AF5">
              <w:rPr>
                <w:rFonts w:ascii="Century" w:hAnsi="Century"/>
              </w:rPr>
              <w:t>sheet.</w:t>
            </w:r>
          </w:p>
          <w:p w14:paraId="0BE3DA4A" w14:textId="296462C1" w:rsidR="00D77AF5" w:rsidRPr="00D77AF5" w:rsidRDefault="00D77AF5" w:rsidP="00D77AF5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t>Create an automation to Read data to specific cell of an excel</w:t>
            </w:r>
            <w:r>
              <w:rPr>
                <w:rFonts w:ascii="Century" w:hAnsi="Century"/>
              </w:rPr>
              <w:t xml:space="preserve"> </w:t>
            </w:r>
            <w:r w:rsidRPr="00D77AF5">
              <w:rPr>
                <w:rFonts w:ascii="Century" w:hAnsi="Century"/>
              </w:rPr>
              <w:t>sheet.</w:t>
            </w:r>
          </w:p>
          <w:p w14:paraId="232FF460" w14:textId="1B8087D5" w:rsidR="00D77AF5" w:rsidRPr="00D77AF5" w:rsidRDefault="00D77AF5" w:rsidP="00D77AF5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t>Create an automation to append data to specific cell of an</w:t>
            </w:r>
            <w:r>
              <w:rPr>
                <w:rFonts w:ascii="Century" w:hAnsi="Century"/>
              </w:rPr>
              <w:t xml:space="preserve"> </w:t>
            </w:r>
            <w:r w:rsidRPr="00D77AF5">
              <w:rPr>
                <w:rFonts w:ascii="Century" w:hAnsi="Century"/>
              </w:rPr>
              <w:t>excel sheet.</w:t>
            </w:r>
          </w:p>
          <w:p w14:paraId="12696209" w14:textId="40993D7E" w:rsidR="00D77AF5" w:rsidRPr="00D77AF5" w:rsidRDefault="00D77AF5" w:rsidP="00D77AF5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t>Create an automation to sort a table of an excel sheet.</w:t>
            </w:r>
          </w:p>
          <w:p w14:paraId="665A4818" w14:textId="360A5827" w:rsidR="00D77AF5" w:rsidRPr="00D77AF5" w:rsidRDefault="00D77AF5" w:rsidP="00D77AF5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t>Create an automation to filter a table of an excel sheet</w:t>
            </w:r>
          </w:p>
          <w:p w14:paraId="308CA067" w14:textId="77777777" w:rsidR="00D77AF5" w:rsidRPr="00D77AF5" w:rsidRDefault="00D77AF5" w:rsidP="00D77AF5">
            <w:pPr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t>Choose a repetitive manual task from your workplace or daily life.</w:t>
            </w:r>
          </w:p>
          <w:p w14:paraId="1BEF53B7" w14:textId="05ABA73F" w:rsidR="008501E9" w:rsidRDefault="00D77AF5" w:rsidP="009F3755">
            <w:pPr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lastRenderedPageBreak/>
              <w:t>Design and implement an RPA bot to automate this task using your</w:t>
            </w:r>
            <w:r w:rsidR="009F3755">
              <w:rPr>
                <w:rFonts w:ascii="Century" w:hAnsi="Century"/>
              </w:rPr>
              <w:t xml:space="preserve"> </w:t>
            </w:r>
            <w:r w:rsidRPr="00D77AF5">
              <w:rPr>
                <w:rFonts w:ascii="Century" w:hAnsi="Century"/>
              </w:rPr>
              <w:t>preferred RPA tool</w:t>
            </w:r>
          </w:p>
        </w:tc>
        <w:tc>
          <w:tcPr>
            <w:tcW w:w="1260" w:type="dxa"/>
          </w:tcPr>
          <w:p w14:paraId="476B49E1" w14:textId="77777777" w:rsidR="008501E9" w:rsidRDefault="008501E9" w:rsidP="008501E9">
            <w:pPr>
              <w:jc w:val="both"/>
              <w:rPr>
                <w:rFonts w:ascii="Century" w:hAnsi="Century"/>
              </w:rPr>
            </w:pPr>
          </w:p>
        </w:tc>
      </w:tr>
      <w:tr w:rsidR="008501E9" w14:paraId="3AE2C32D" w14:textId="77777777" w:rsidTr="00D77AF5">
        <w:tc>
          <w:tcPr>
            <w:tcW w:w="1075" w:type="dxa"/>
          </w:tcPr>
          <w:p w14:paraId="22F745FA" w14:textId="35BCE180" w:rsidR="008501E9" w:rsidRDefault="008501E9" w:rsidP="008501E9">
            <w:pPr>
              <w:jc w:val="center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5</w:t>
            </w:r>
          </w:p>
        </w:tc>
        <w:tc>
          <w:tcPr>
            <w:tcW w:w="7290" w:type="dxa"/>
          </w:tcPr>
          <w:p w14:paraId="7BB44361" w14:textId="77777777" w:rsidR="00D77AF5" w:rsidRPr="00D77AF5" w:rsidRDefault="00D77AF5" w:rsidP="00D77AF5">
            <w:pPr>
              <w:jc w:val="both"/>
              <w:rPr>
                <w:rFonts w:ascii="Century" w:hAnsi="Century"/>
                <w:b/>
                <w:bCs/>
              </w:rPr>
            </w:pPr>
            <w:r w:rsidRPr="00D77AF5">
              <w:rPr>
                <w:rFonts w:ascii="Century" w:hAnsi="Century"/>
                <w:b/>
                <w:bCs/>
              </w:rPr>
              <w:t>Different controls in UiPath:</w:t>
            </w:r>
          </w:p>
          <w:p w14:paraId="3DD01CA9" w14:textId="08C956CA" w:rsidR="00D77AF5" w:rsidRPr="00D77AF5" w:rsidRDefault="00D77AF5" w:rsidP="00D77AF5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t>Implement the attach window activity.</w:t>
            </w:r>
          </w:p>
          <w:p w14:paraId="322A5630" w14:textId="31D49EF0" w:rsidR="00D77AF5" w:rsidRPr="00D77AF5" w:rsidRDefault="00D77AF5" w:rsidP="00D77AF5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t>Automate using Anchor Base.</w:t>
            </w:r>
          </w:p>
          <w:p w14:paraId="380DCDDD" w14:textId="5C3D9BAA" w:rsidR="00D77AF5" w:rsidRPr="00D77AF5" w:rsidRDefault="00D77AF5" w:rsidP="00D77AF5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t>Automate using Element Exists.</w:t>
            </w:r>
          </w:p>
          <w:p w14:paraId="74592392" w14:textId="1031CFE6" w:rsidR="00D77AF5" w:rsidRPr="00D77AF5" w:rsidRDefault="00D77AF5" w:rsidP="00D77AF5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t>Automate using Find Children control.</w:t>
            </w:r>
          </w:p>
          <w:p w14:paraId="668BBBD8" w14:textId="4D6170A5" w:rsidR="00D77AF5" w:rsidRPr="00D77AF5" w:rsidRDefault="00D77AF5" w:rsidP="00D77AF5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t>Use Get Ancestor control</w:t>
            </w:r>
          </w:p>
          <w:p w14:paraId="03443E4C" w14:textId="19B228E2" w:rsidR="008501E9" w:rsidRDefault="00D77AF5" w:rsidP="00D77AF5">
            <w:pPr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t>Use Find Relative control</w:t>
            </w:r>
          </w:p>
        </w:tc>
        <w:tc>
          <w:tcPr>
            <w:tcW w:w="1260" w:type="dxa"/>
          </w:tcPr>
          <w:p w14:paraId="6C169F1B" w14:textId="77777777" w:rsidR="008501E9" w:rsidRDefault="008501E9" w:rsidP="008501E9">
            <w:pPr>
              <w:jc w:val="both"/>
              <w:rPr>
                <w:rFonts w:ascii="Century" w:hAnsi="Century"/>
              </w:rPr>
            </w:pPr>
          </w:p>
        </w:tc>
      </w:tr>
      <w:tr w:rsidR="008501E9" w14:paraId="7BE8C72B" w14:textId="77777777" w:rsidTr="00D77AF5">
        <w:tc>
          <w:tcPr>
            <w:tcW w:w="1075" w:type="dxa"/>
          </w:tcPr>
          <w:p w14:paraId="28666333" w14:textId="2A23BE4C" w:rsidR="008501E9" w:rsidRDefault="008501E9" w:rsidP="008501E9">
            <w:pPr>
              <w:jc w:val="center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6</w:t>
            </w:r>
          </w:p>
        </w:tc>
        <w:tc>
          <w:tcPr>
            <w:tcW w:w="7290" w:type="dxa"/>
          </w:tcPr>
          <w:p w14:paraId="6E9EE770" w14:textId="77777777" w:rsidR="00D77AF5" w:rsidRPr="00D77AF5" w:rsidRDefault="00D77AF5" w:rsidP="00D77AF5">
            <w:pPr>
              <w:jc w:val="both"/>
              <w:rPr>
                <w:rFonts w:ascii="Century" w:hAnsi="Century"/>
                <w:b/>
                <w:bCs/>
              </w:rPr>
            </w:pPr>
            <w:r w:rsidRPr="00D77AF5">
              <w:rPr>
                <w:rFonts w:ascii="Century" w:hAnsi="Century"/>
                <w:b/>
                <w:bCs/>
              </w:rPr>
              <w:t>Keyboard and Mouse Events:</w:t>
            </w:r>
          </w:p>
          <w:p w14:paraId="626FA10F" w14:textId="67655B46" w:rsidR="00D77AF5" w:rsidRPr="00D77AF5" w:rsidRDefault="00D77AF5" w:rsidP="00D77AF5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t>Demonstrate the following activities in UiPath:</w:t>
            </w:r>
          </w:p>
          <w:p w14:paraId="6F82AFB0" w14:textId="77777777" w:rsidR="00D77AF5" w:rsidRPr="00D77AF5" w:rsidRDefault="00D77AF5" w:rsidP="00D77AF5">
            <w:pPr>
              <w:ind w:left="720"/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t>i.Mouse (click, double click and hover)</w:t>
            </w:r>
          </w:p>
          <w:p w14:paraId="039ADAB8" w14:textId="77777777" w:rsidR="00D77AF5" w:rsidRPr="00D77AF5" w:rsidRDefault="00D77AF5" w:rsidP="00D77AF5">
            <w:pPr>
              <w:ind w:left="720"/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t>ii.Type into</w:t>
            </w:r>
          </w:p>
          <w:p w14:paraId="66C567FC" w14:textId="77777777" w:rsidR="00D77AF5" w:rsidRPr="00D77AF5" w:rsidRDefault="00D77AF5" w:rsidP="00D77AF5">
            <w:pPr>
              <w:ind w:left="720"/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t>iii.Type Secure text</w:t>
            </w:r>
          </w:p>
          <w:p w14:paraId="47EC6318" w14:textId="3621DC19" w:rsidR="00D77AF5" w:rsidRPr="00D77AF5" w:rsidRDefault="00D77AF5" w:rsidP="00D77AF5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t>Demonstrate the following events in UiPath:</w:t>
            </w:r>
          </w:p>
          <w:p w14:paraId="52A258FF" w14:textId="77777777" w:rsidR="00D77AF5" w:rsidRPr="00D77AF5" w:rsidRDefault="00D77AF5" w:rsidP="00D77AF5">
            <w:pPr>
              <w:ind w:left="720"/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t>.Element triggering event</w:t>
            </w:r>
          </w:p>
          <w:p w14:paraId="393D2134" w14:textId="77777777" w:rsidR="00D77AF5" w:rsidRPr="00D77AF5" w:rsidRDefault="00D77AF5" w:rsidP="00D77AF5">
            <w:pPr>
              <w:ind w:left="720"/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t>i.Image triggering event</w:t>
            </w:r>
          </w:p>
          <w:p w14:paraId="792F9750" w14:textId="77777777" w:rsidR="00D77AF5" w:rsidRPr="00D77AF5" w:rsidRDefault="00D77AF5" w:rsidP="00D77AF5">
            <w:pPr>
              <w:ind w:left="720"/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t>ii.System Triggering Event</w:t>
            </w:r>
          </w:p>
          <w:p w14:paraId="7AF86ACC" w14:textId="4578EDD1" w:rsidR="008501E9" w:rsidRDefault="00D77AF5" w:rsidP="00D77AF5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t>Automate the process of launching an assistant bot on a</w:t>
            </w:r>
            <w:r>
              <w:rPr>
                <w:rFonts w:ascii="Century" w:hAnsi="Century"/>
              </w:rPr>
              <w:t xml:space="preserve"> </w:t>
            </w:r>
            <w:r w:rsidRPr="00D77AF5">
              <w:rPr>
                <w:rFonts w:ascii="Century" w:hAnsi="Century"/>
              </w:rPr>
              <w:t>keyboard event.</w:t>
            </w:r>
          </w:p>
        </w:tc>
        <w:tc>
          <w:tcPr>
            <w:tcW w:w="1260" w:type="dxa"/>
          </w:tcPr>
          <w:p w14:paraId="27261B0F" w14:textId="77777777" w:rsidR="008501E9" w:rsidRDefault="008501E9" w:rsidP="008501E9">
            <w:pPr>
              <w:jc w:val="both"/>
              <w:rPr>
                <w:rFonts w:ascii="Century" w:hAnsi="Century"/>
              </w:rPr>
            </w:pPr>
          </w:p>
        </w:tc>
      </w:tr>
      <w:tr w:rsidR="008501E9" w14:paraId="2B7BE02B" w14:textId="77777777" w:rsidTr="00D77AF5">
        <w:tc>
          <w:tcPr>
            <w:tcW w:w="1075" w:type="dxa"/>
          </w:tcPr>
          <w:p w14:paraId="2C2DA9B8" w14:textId="3848386F" w:rsidR="008501E9" w:rsidRDefault="008501E9" w:rsidP="008501E9">
            <w:pPr>
              <w:jc w:val="center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7</w:t>
            </w:r>
          </w:p>
        </w:tc>
        <w:tc>
          <w:tcPr>
            <w:tcW w:w="7290" w:type="dxa"/>
          </w:tcPr>
          <w:p w14:paraId="68DF5400" w14:textId="77777777" w:rsidR="00D77AF5" w:rsidRPr="00D77AF5" w:rsidRDefault="00D77AF5" w:rsidP="00D77AF5">
            <w:pPr>
              <w:jc w:val="both"/>
              <w:rPr>
                <w:rFonts w:ascii="Century" w:hAnsi="Century"/>
                <w:b/>
                <w:bCs/>
              </w:rPr>
            </w:pPr>
            <w:r w:rsidRPr="00D77AF5">
              <w:rPr>
                <w:rFonts w:ascii="Century" w:hAnsi="Century"/>
                <w:b/>
                <w:bCs/>
              </w:rPr>
              <w:t>Screen Scraping and Web Scraping methods:</w:t>
            </w:r>
          </w:p>
          <w:p w14:paraId="3EE02AF2" w14:textId="5314432F" w:rsidR="00D77AF5" w:rsidRPr="00D77AF5" w:rsidRDefault="00D77AF5" w:rsidP="00D77AF5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t>Automate the following screen scraping methods using</w:t>
            </w:r>
          </w:p>
          <w:p w14:paraId="59CB89E0" w14:textId="613CB453" w:rsidR="00D77AF5" w:rsidRPr="00D77AF5" w:rsidRDefault="00D77AF5" w:rsidP="00D77AF5">
            <w:pPr>
              <w:ind w:left="360"/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t>UiPath:</w:t>
            </w:r>
          </w:p>
          <w:p w14:paraId="5BFDF1AF" w14:textId="0BDD272E" w:rsidR="00D77AF5" w:rsidRPr="00D77AF5" w:rsidRDefault="00D77AF5" w:rsidP="00D77AF5">
            <w:pPr>
              <w:pStyle w:val="ListParagraph"/>
              <w:numPr>
                <w:ilvl w:val="0"/>
                <w:numId w:val="8"/>
              </w:numPr>
              <w:ind w:left="1080"/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t>Full Text</w:t>
            </w:r>
          </w:p>
          <w:p w14:paraId="4BAEBA50" w14:textId="4E9C4A23" w:rsidR="00D77AF5" w:rsidRPr="00D77AF5" w:rsidRDefault="00D77AF5" w:rsidP="00D77AF5">
            <w:pPr>
              <w:pStyle w:val="ListParagraph"/>
              <w:numPr>
                <w:ilvl w:val="0"/>
                <w:numId w:val="8"/>
              </w:numPr>
              <w:ind w:left="1080"/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t>Native</w:t>
            </w:r>
          </w:p>
          <w:p w14:paraId="5760D639" w14:textId="76EA059F" w:rsidR="00D77AF5" w:rsidRPr="00D77AF5" w:rsidRDefault="00D77AF5" w:rsidP="00D77AF5">
            <w:pPr>
              <w:pStyle w:val="ListParagraph"/>
              <w:numPr>
                <w:ilvl w:val="0"/>
                <w:numId w:val="8"/>
              </w:numPr>
              <w:ind w:left="1080"/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t>OCR</w:t>
            </w:r>
          </w:p>
          <w:p w14:paraId="31E5F17D" w14:textId="42FF2A40" w:rsidR="00D77AF5" w:rsidRPr="00D77AF5" w:rsidRDefault="00D77AF5" w:rsidP="00D77AF5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t xml:space="preserve"> </w:t>
            </w:r>
            <w:r w:rsidRPr="00D77AF5">
              <w:rPr>
                <w:rFonts w:ascii="Century" w:hAnsi="Century"/>
              </w:rPr>
              <w:t>Demonstrate Data Scraping and display values in Message</w:t>
            </w:r>
            <w:r>
              <w:rPr>
                <w:rFonts w:ascii="Century" w:hAnsi="Century"/>
              </w:rPr>
              <w:t xml:space="preserve"> </w:t>
            </w:r>
            <w:r w:rsidRPr="00D77AF5">
              <w:rPr>
                <w:rFonts w:ascii="Century" w:hAnsi="Century"/>
              </w:rPr>
              <w:t>box.</w:t>
            </w:r>
          </w:p>
          <w:p w14:paraId="6ED4BD4D" w14:textId="5D6E24B8" w:rsidR="008501E9" w:rsidRDefault="00D77AF5" w:rsidP="00D77AF5">
            <w:pPr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t>Demonstrate Screen Scraping for a pdf, web page and image file.</w:t>
            </w:r>
          </w:p>
        </w:tc>
        <w:tc>
          <w:tcPr>
            <w:tcW w:w="1260" w:type="dxa"/>
          </w:tcPr>
          <w:p w14:paraId="726F1B6C" w14:textId="77777777" w:rsidR="008501E9" w:rsidRDefault="008501E9" w:rsidP="008501E9">
            <w:pPr>
              <w:jc w:val="both"/>
              <w:rPr>
                <w:rFonts w:ascii="Century" w:hAnsi="Century"/>
              </w:rPr>
            </w:pPr>
          </w:p>
        </w:tc>
      </w:tr>
      <w:tr w:rsidR="00D77AF5" w14:paraId="17668744" w14:textId="77777777" w:rsidTr="00D77AF5">
        <w:trPr>
          <w:trHeight w:val="180"/>
        </w:trPr>
        <w:tc>
          <w:tcPr>
            <w:tcW w:w="1075" w:type="dxa"/>
          </w:tcPr>
          <w:p w14:paraId="4A5394AE" w14:textId="57D04206" w:rsidR="00D77AF5" w:rsidRDefault="00D77AF5" w:rsidP="008501E9">
            <w:pPr>
              <w:jc w:val="center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8a</w:t>
            </w:r>
          </w:p>
        </w:tc>
        <w:tc>
          <w:tcPr>
            <w:tcW w:w="7290" w:type="dxa"/>
          </w:tcPr>
          <w:p w14:paraId="618852A5" w14:textId="77777777" w:rsidR="00D77AF5" w:rsidRPr="00D77AF5" w:rsidRDefault="00D77AF5" w:rsidP="00D77AF5">
            <w:pPr>
              <w:jc w:val="both"/>
              <w:rPr>
                <w:rFonts w:ascii="Century" w:hAnsi="Century"/>
                <w:b/>
                <w:bCs/>
              </w:rPr>
            </w:pPr>
            <w:r w:rsidRPr="00D77AF5">
              <w:rPr>
                <w:rFonts w:ascii="Century" w:hAnsi="Century"/>
                <w:b/>
                <w:bCs/>
              </w:rPr>
              <w:t>PDF Automation and Exception Handling:</w:t>
            </w:r>
          </w:p>
          <w:p w14:paraId="730780E3" w14:textId="2C4E7F8F" w:rsidR="00D77AF5" w:rsidRPr="00D77AF5" w:rsidRDefault="00D77AF5" w:rsidP="00D77AF5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t>Read PDF With OCR</w:t>
            </w:r>
          </w:p>
          <w:p w14:paraId="4FB22BD1" w14:textId="59784C44" w:rsidR="00D77AF5" w:rsidRPr="00D77AF5" w:rsidRDefault="00D77AF5" w:rsidP="00D77AF5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t>Merge PDF’s into one</w:t>
            </w:r>
          </w:p>
          <w:p w14:paraId="3ADE8282" w14:textId="691B6911" w:rsidR="00D77AF5" w:rsidRPr="00D77AF5" w:rsidRDefault="00D77AF5" w:rsidP="00D77AF5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t>Get PDF Total Page count Using Regex</w:t>
            </w:r>
          </w:p>
          <w:p w14:paraId="1911A336" w14:textId="1D2EE513" w:rsidR="00D77AF5" w:rsidRPr="00D77AF5" w:rsidRDefault="00D77AF5" w:rsidP="00D77AF5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t>Extract data from a PDF or Excel file and populate it into a</w:t>
            </w:r>
            <w:r w:rsidRPr="00D77AF5">
              <w:rPr>
                <w:rFonts w:ascii="Century" w:hAnsi="Century"/>
              </w:rPr>
              <w:t xml:space="preserve"> </w:t>
            </w:r>
            <w:r w:rsidRPr="00D77AF5">
              <w:rPr>
                <w:rFonts w:ascii="Century" w:hAnsi="Century"/>
              </w:rPr>
              <w:t>database or spreadsheet.</w:t>
            </w:r>
          </w:p>
          <w:p w14:paraId="3F04303F" w14:textId="3BA538F4" w:rsidR="00D77AF5" w:rsidRPr="00D77AF5" w:rsidRDefault="00D77AF5" w:rsidP="00D77AF5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t>Extract data from a PDF or Excel file and populate it into a</w:t>
            </w:r>
            <w:r w:rsidRPr="00D77AF5">
              <w:rPr>
                <w:rFonts w:ascii="Century" w:hAnsi="Century"/>
              </w:rPr>
              <w:t xml:space="preserve"> </w:t>
            </w:r>
            <w:r w:rsidRPr="00D77AF5">
              <w:rPr>
                <w:rFonts w:ascii="Century" w:hAnsi="Century"/>
              </w:rPr>
              <w:t>database or spreadsheet. Implement data manipulation techniques like</w:t>
            </w:r>
            <w:r w:rsidRPr="00D77AF5">
              <w:rPr>
                <w:rFonts w:ascii="Century" w:hAnsi="Century"/>
              </w:rPr>
              <w:t xml:space="preserve"> </w:t>
            </w:r>
            <w:r w:rsidRPr="00D77AF5">
              <w:rPr>
                <w:rFonts w:ascii="Century" w:hAnsi="Century"/>
              </w:rPr>
              <w:t>filtering, sorting, or data validation.</w:t>
            </w:r>
          </w:p>
          <w:p w14:paraId="037BC6DC" w14:textId="1EBBA90C" w:rsidR="00D77AF5" w:rsidRDefault="00D77AF5" w:rsidP="00D77AF5">
            <w:pPr>
              <w:jc w:val="both"/>
              <w:rPr>
                <w:rFonts w:ascii="Century" w:hAnsi="Century"/>
              </w:rPr>
            </w:pPr>
            <w:r w:rsidRPr="00D77AF5">
              <w:rPr>
                <w:rFonts w:ascii="Century" w:hAnsi="Century"/>
              </w:rPr>
              <w:t>Demonstrate Exception Handling using UiPath</w:t>
            </w:r>
          </w:p>
        </w:tc>
        <w:tc>
          <w:tcPr>
            <w:tcW w:w="1260" w:type="dxa"/>
            <w:vMerge w:val="restart"/>
          </w:tcPr>
          <w:p w14:paraId="3E888BC3" w14:textId="77777777" w:rsidR="00D77AF5" w:rsidRDefault="00D77AF5" w:rsidP="008501E9">
            <w:pPr>
              <w:jc w:val="both"/>
              <w:rPr>
                <w:rFonts w:ascii="Century" w:hAnsi="Century"/>
              </w:rPr>
            </w:pPr>
          </w:p>
        </w:tc>
      </w:tr>
      <w:tr w:rsidR="00D77AF5" w14:paraId="29108742" w14:textId="77777777" w:rsidTr="00D77AF5">
        <w:trPr>
          <w:trHeight w:val="180"/>
        </w:trPr>
        <w:tc>
          <w:tcPr>
            <w:tcW w:w="1075" w:type="dxa"/>
          </w:tcPr>
          <w:p w14:paraId="476BBA5E" w14:textId="6C62511F" w:rsidR="00D77AF5" w:rsidRDefault="00D77AF5" w:rsidP="008501E9">
            <w:pPr>
              <w:jc w:val="center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8b</w:t>
            </w:r>
          </w:p>
        </w:tc>
        <w:tc>
          <w:tcPr>
            <w:tcW w:w="7290" w:type="dxa"/>
          </w:tcPr>
          <w:p w14:paraId="19DDA51E" w14:textId="77777777" w:rsidR="009F3755" w:rsidRPr="009F3755" w:rsidRDefault="009F3755" w:rsidP="009F3755">
            <w:pPr>
              <w:jc w:val="both"/>
              <w:rPr>
                <w:rFonts w:ascii="Century" w:hAnsi="Century"/>
                <w:b/>
                <w:bCs/>
              </w:rPr>
            </w:pPr>
            <w:r w:rsidRPr="009F3755">
              <w:rPr>
                <w:rFonts w:ascii="Century" w:hAnsi="Century"/>
                <w:b/>
                <w:bCs/>
              </w:rPr>
              <w:t>Email Automation:</w:t>
            </w:r>
          </w:p>
          <w:p w14:paraId="0B55E346" w14:textId="1DD5478F" w:rsidR="009F3755" w:rsidRPr="009F3755" w:rsidRDefault="009F3755" w:rsidP="009F3755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entury" w:hAnsi="Century"/>
              </w:rPr>
            </w:pPr>
            <w:r w:rsidRPr="009F3755">
              <w:rPr>
                <w:rFonts w:ascii="Century" w:hAnsi="Century"/>
              </w:rPr>
              <w:t>Configure Email using UiPath</w:t>
            </w:r>
          </w:p>
          <w:p w14:paraId="1068F975" w14:textId="633283D4" w:rsidR="009F3755" w:rsidRPr="009F3755" w:rsidRDefault="009F3755" w:rsidP="009F3755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entury" w:hAnsi="Century"/>
              </w:rPr>
            </w:pPr>
            <w:r w:rsidRPr="009F3755">
              <w:rPr>
                <w:rFonts w:ascii="Century" w:hAnsi="Century"/>
              </w:rPr>
              <w:t>Read Emails</w:t>
            </w:r>
          </w:p>
          <w:p w14:paraId="19CBEEE5" w14:textId="19A339E8" w:rsidR="009F3755" w:rsidRPr="009F3755" w:rsidRDefault="009F3755" w:rsidP="009F3755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entury" w:hAnsi="Century"/>
              </w:rPr>
            </w:pPr>
            <w:r w:rsidRPr="009F3755">
              <w:rPr>
                <w:rFonts w:ascii="Century" w:hAnsi="Century"/>
              </w:rPr>
              <w:t>Send Email with Attachment</w:t>
            </w:r>
          </w:p>
          <w:p w14:paraId="596CEF5C" w14:textId="1567986A" w:rsidR="009F3755" w:rsidRPr="009F3755" w:rsidRDefault="009F3755" w:rsidP="009F3755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entury" w:hAnsi="Century"/>
              </w:rPr>
            </w:pPr>
            <w:r w:rsidRPr="009F3755">
              <w:rPr>
                <w:rFonts w:ascii="Century" w:hAnsi="Century"/>
              </w:rPr>
              <w:t>Save Email Attachments</w:t>
            </w:r>
          </w:p>
          <w:p w14:paraId="0AD984EA" w14:textId="432776DC" w:rsidR="00D77AF5" w:rsidRDefault="009F3755" w:rsidP="009F3755">
            <w:pPr>
              <w:jc w:val="both"/>
              <w:rPr>
                <w:rFonts w:ascii="Century" w:hAnsi="Century"/>
              </w:rPr>
            </w:pPr>
            <w:r w:rsidRPr="009F3755">
              <w:rPr>
                <w:rFonts w:ascii="Century" w:hAnsi="Century"/>
              </w:rPr>
              <w:t>Reply to Email</w:t>
            </w:r>
          </w:p>
        </w:tc>
        <w:tc>
          <w:tcPr>
            <w:tcW w:w="1260" w:type="dxa"/>
            <w:vMerge/>
          </w:tcPr>
          <w:p w14:paraId="55CCB38A" w14:textId="77777777" w:rsidR="00D77AF5" w:rsidRDefault="00D77AF5" w:rsidP="008501E9">
            <w:pPr>
              <w:jc w:val="both"/>
              <w:rPr>
                <w:rFonts w:ascii="Century" w:hAnsi="Century"/>
              </w:rPr>
            </w:pPr>
          </w:p>
        </w:tc>
      </w:tr>
      <w:tr w:rsidR="009F3755" w14:paraId="43194F76" w14:textId="77777777" w:rsidTr="009F3755">
        <w:trPr>
          <w:trHeight w:val="180"/>
        </w:trPr>
        <w:tc>
          <w:tcPr>
            <w:tcW w:w="1075" w:type="dxa"/>
          </w:tcPr>
          <w:p w14:paraId="536003DC" w14:textId="77B781DA" w:rsidR="009F3755" w:rsidRDefault="009F3755" w:rsidP="008501E9">
            <w:pPr>
              <w:jc w:val="center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9a</w:t>
            </w:r>
          </w:p>
        </w:tc>
        <w:tc>
          <w:tcPr>
            <w:tcW w:w="7290" w:type="dxa"/>
          </w:tcPr>
          <w:p w14:paraId="5535612D" w14:textId="77777777" w:rsidR="009F3755" w:rsidRPr="009F3755" w:rsidRDefault="009F3755" w:rsidP="009F3755">
            <w:pPr>
              <w:jc w:val="both"/>
              <w:rPr>
                <w:rFonts w:ascii="Century" w:hAnsi="Century"/>
                <w:b/>
                <w:bCs/>
              </w:rPr>
            </w:pPr>
            <w:r w:rsidRPr="009F3755">
              <w:rPr>
                <w:rFonts w:ascii="Century" w:hAnsi="Century"/>
                <w:b/>
                <w:bCs/>
              </w:rPr>
              <w:t>Orchestrator management and mini project:</w:t>
            </w:r>
          </w:p>
          <w:p w14:paraId="0B0B844C" w14:textId="57F4FCFD" w:rsidR="009F3755" w:rsidRPr="009F3755" w:rsidRDefault="009F3755" w:rsidP="009F3755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Century" w:hAnsi="Century"/>
              </w:rPr>
            </w:pPr>
            <w:r w:rsidRPr="009F3755">
              <w:rPr>
                <w:rFonts w:ascii="Century" w:hAnsi="Century"/>
              </w:rPr>
              <w:t>Deploy bots to Orchestrator</w:t>
            </w:r>
          </w:p>
          <w:p w14:paraId="31F4F76B" w14:textId="099842CC" w:rsidR="009F3755" w:rsidRPr="009F3755" w:rsidRDefault="009F3755" w:rsidP="009F3755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Century" w:hAnsi="Century"/>
              </w:rPr>
            </w:pPr>
            <w:r w:rsidRPr="009F3755">
              <w:rPr>
                <w:rFonts w:ascii="Century" w:hAnsi="Century"/>
              </w:rPr>
              <w:t>Run jobs from Orchestrator</w:t>
            </w:r>
          </w:p>
          <w:p w14:paraId="1B2DDD6E" w14:textId="2DE9F053" w:rsidR="009F3755" w:rsidRPr="009F3755" w:rsidRDefault="009F3755" w:rsidP="009F3755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Century" w:hAnsi="Century"/>
              </w:rPr>
            </w:pPr>
            <w:r w:rsidRPr="009F3755">
              <w:rPr>
                <w:rFonts w:ascii="Century" w:hAnsi="Century"/>
              </w:rPr>
              <w:lastRenderedPageBreak/>
              <w:t>Queue Introduction:</w:t>
            </w:r>
          </w:p>
          <w:p w14:paraId="49947FEE" w14:textId="77777777" w:rsidR="009F3755" w:rsidRPr="009F3755" w:rsidRDefault="009F3755" w:rsidP="009F3755">
            <w:pPr>
              <w:ind w:left="720"/>
              <w:jc w:val="both"/>
              <w:rPr>
                <w:rFonts w:ascii="Century" w:hAnsi="Century"/>
              </w:rPr>
            </w:pPr>
            <w:r w:rsidRPr="009F3755">
              <w:rPr>
                <w:rFonts w:ascii="Century" w:hAnsi="Century"/>
              </w:rPr>
              <w:t>i.Add items to Queue.</w:t>
            </w:r>
          </w:p>
          <w:p w14:paraId="60FCA56D" w14:textId="77777777" w:rsidR="009F3755" w:rsidRPr="009F3755" w:rsidRDefault="009F3755" w:rsidP="009F3755">
            <w:pPr>
              <w:ind w:left="720"/>
              <w:jc w:val="both"/>
              <w:rPr>
                <w:rFonts w:ascii="Century" w:hAnsi="Century"/>
              </w:rPr>
            </w:pPr>
            <w:r w:rsidRPr="009F3755">
              <w:rPr>
                <w:rFonts w:ascii="Century" w:hAnsi="Century"/>
              </w:rPr>
              <w:t>ii.Get Queue item from Orchestrator</w:t>
            </w:r>
          </w:p>
          <w:p w14:paraId="2580E5B1" w14:textId="576329E0" w:rsidR="009F3755" w:rsidRDefault="009F3755" w:rsidP="009F3755">
            <w:pPr>
              <w:jc w:val="both"/>
              <w:rPr>
                <w:rFonts w:ascii="Century" w:hAnsi="Century"/>
              </w:rPr>
            </w:pPr>
            <w:r w:rsidRPr="009F3755">
              <w:rPr>
                <w:rFonts w:ascii="Century" w:hAnsi="Century"/>
              </w:rPr>
              <w:t>Build UiPath Chatbot using Google dialogflow</w:t>
            </w:r>
          </w:p>
        </w:tc>
        <w:tc>
          <w:tcPr>
            <w:tcW w:w="1260" w:type="dxa"/>
            <w:vMerge w:val="restart"/>
          </w:tcPr>
          <w:p w14:paraId="5CF877D0" w14:textId="77777777" w:rsidR="009F3755" w:rsidRDefault="009F3755" w:rsidP="008501E9">
            <w:pPr>
              <w:jc w:val="both"/>
              <w:rPr>
                <w:rFonts w:ascii="Century" w:hAnsi="Century"/>
              </w:rPr>
            </w:pPr>
          </w:p>
        </w:tc>
      </w:tr>
      <w:tr w:rsidR="009F3755" w14:paraId="1557055E" w14:textId="77777777" w:rsidTr="009F3755">
        <w:trPr>
          <w:trHeight w:val="180"/>
        </w:trPr>
        <w:tc>
          <w:tcPr>
            <w:tcW w:w="1075" w:type="dxa"/>
          </w:tcPr>
          <w:p w14:paraId="6A280AE2" w14:textId="7C074FF9" w:rsidR="009F3755" w:rsidRDefault="009F3755" w:rsidP="008501E9">
            <w:pPr>
              <w:jc w:val="center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9b</w:t>
            </w:r>
          </w:p>
        </w:tc>
        <w:tc>
          <w:tcPr>
            <w:tcW w:w="7290" w:type="dxa"/>
          </w:tcPr>
          <w:p w14:paraId="3A14C273" w14:textId="77777777" w:rsidR="009F3755" w:rsidRPr="009F3755" w:rsidRDefault="009F3755" w:rsidP="009F3755">
            <w:pPr>
              <w:jc w:val="both"/>
              <w:rPr>
                <w:rFonts w:ascii="Century" w:hAnsi="Century"/>
                <w:b/>
                <w:bCs/>
              </w:rPr>
            </w:pPr>
            <w:r w:rsidRPr="009F3755">
              <w:rPr>
                <w:rFonts w:ascii="Century" w:hAnsi="Century"/>
                <w:b/>
                <w:bCs/>
              </w:rPr>
              <w:t>RPA Applications:</w:t>
            </w:r>
          </w:p>
          <w:p w14:paraId="1723EFAC" w14:textId="0D1D78F6" w:rsidR="009F3755" w:rsidRPr="009F3755" w:rsidRDefault="009F3755" w:rsidP="009F375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Century" w:hAnsi="Century"/>
              </w:rPr>
            </w:pPr>
            <w:r w:rsidRPr="009F3755">
              <w:rPr>
                <w:rFonts w:ascii="Century" w:hAnsi="Century"/>
              </w:rPr>
              <w:t>Automate the extraction of data from invoices, validate</w:t>
            </w:r>
          </w:p>
          <w:p w14:paraId="58AE55CD" w14:textId="77777777" w:rsidR="009F3755" w:rsidRPr="009F3755" w:rsidRDefault="009F3755" w:rsidP="009F3755">
            <w:pPr>
              <w:ind w:left="720"/>
              <w:jc w:val="both"/>
              <w:rPr>
                <w:rFonts w:ascii="Century" w:hAnsi="Century"/>
              </w:rPr>
            </w:pPr>
            <w:r w:rsidRPr="009F3755">
              <w:rPr>
                <w:rFonts w:ascii="Century" w:hAnsi="Century"/>
              </w:rPr>
              <w:t>information, and update accounting systems.</w:t>
            </w:r>
          </w:p>
          <w:p w14:paraId="5F7B6313" w14:textId="50780EF6" w:rsidR="009F3755" w:rsidRPr="009F3755" w:rsidRDefault="009F3755" w:rsidP="009F375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Century" w:hAnsi="Century"/>
              </w:rPr>
            </w:pPr>
            <w:r w:rsidRPr="009F3755">
              <w:rPr>
                <w:rFonts w:ascii="Century" w:hAnsi="Century"/>
              </w:rPr>
              <w:t>Automate data entry tasks from various sources such as</w:t>
            </w:r>
            <w:r w:rsidRPr="009F3755">
              <w:rPr>
                <w:rFonts w:ascii="Century" w:hAnsi="Century"/>
              </w:rPr>
              <w:t xml:space="preserve"> </w:t>
            </w:r>
            <w:r w:rsidRPr="009F3755">
              <w:rPr>
                <w:rFonts w:ascii="Century" w:hAnsi="Century"/>
              </w:rPr>
              <w:t>emails, forms, or documents, and validate data against predefined</w:t>
            </w:r>
            <w:r w:rsidRPr="009F3755">
              <w:rPr>
                <w:rFonts w:ascii="Century" w:hAnsi="Century"/>
              </w:rPr>
              <w:t xml:space="preserve"> </w:t>
            </w:r>
            <w:r w:rsidRPr="009F3755">
              <w:rPr>
                <w:rFonts w:ascii="Century" w:hAnsi="Century"/>
              </w:rPr>
              <w:t>rules.</w:t>
            </w:r>
          </w:p>
          <w:p w14:paraId="64361C83" w14:textId="5F428D0B" w:rsidR="009F3755" w:rsidRPr="009F3755" w:rsidRDefault="009F3755" w:rsidP="009F375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Century" w:hAnsi="Century"/>
              </w:rPr>
            </w:pPr>
            <w:r w:rsidRPr="009F3755">
              <w:rPr>
                <w:rFonts w:ascii="Century" w:hAnsi="Century"/>
              </w:rPr>
              <w:t>Automate the process of expense reporting by extracting data</w:t>
            </w:r>
            <w:r w:rsidRPr="009F3755">
              <w:rPr>
                <w:rFonts w:ascii="Century" w:hAnsi="Century"/>
              </w:rPr>
              <w:t xml:space="preserve"> </w:t>
            </w:r>
            <w:r w:rsidRPr="009F3755">
              <w:rPr>
                <w:rFonts w:ascii="Century" w:hAnsi="Century"/>
              </w:rPr>
              <w:t>from receipts, categorizing expenses, and generating reports.</w:t>
            </w:r>
          </w:p>
          <w:p w14:paraId="4D4E38E4" w14:textId="745CACF5" w:rsidR="009F3755" w:rsidRPr="009F3755" w:rsidRDefault="009F3755" w:rsidP="009F375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Century" w:hAnsi="Century"/>
              </w:rPr>
            </w:pPr>
            <w:r w:rsidRPr="009F3755">
              <w:rPr>
                <w:rFonts w:ascii="Century" w:hAnsi="Century"/>
              </w:rPr>
              <w:t>Automate inventory tracking and management processes,</w:t>
            </w:r>
          </w:p>
          <w:p w14:paraId="4CE96476" w14:textId="77777777" w:rsidR="009F3755" w:rsidRPr="009F3755" w:rsidRDefault="009F3755" w:rsidP="009F3755">
            <w:pPr>
              <w:jc w:val="both"/>
              <w:rPr>
                <w:rFonts w:ascii="Century" w:hAnsi="Century"/>
              </w:rPr>
            </w:pPr>
            <w:r w:rsidRPr="009F3755">
              <w:rPr>
                <w:rFonts w:ascii="Century" w:hAnsi="Century"/>
              </w:rPr>
              <w:t>including stock updates, reordering, and inventory audits.</w:t>
            </w:r>
          </w:p>
          <w:p w14:paraId="30BFD058" w14:textId="77777777" w:rsidR="009F3755" w:rsidRPr="009F3755" w:rsidRDefault="009F3755" w:rsidP="009F3755">
            <w:pPr>
              <w:jc w:val="both"/>
              <w:rPr>
                <w:rFonts w:ascii="Century" w:hAnsi="Century"/>
              </w:rPr>
            </w:pPr>
            <w:r w:rsidRPr="009F3755">
              <w:rPr>
                <w:rFonts w:ascii="Century" w:hAnsi="Century"/>
              </w:rPr>
              <w:t>Automate sales order processing tasks such as order entry,</w:t>
            </w:r>
          </w:p>
          <w:p w14:paraId="1D367CB6" w14:textId="49A892C4" w:rsidR="009F3755" w:rsidRDefault="009F3755" w:rsidP="009F3755">
            <w:pPr>
              <w:jc w:val="both"/>
              <w:rPr>
                <w:rFonts w:ascii="Century" w:hAnsi="Century"/>
              </w:rPr>
            </w:pPr>
            <w:r w:rsidRPr="009F3755">
              <w:rPr>
                <w:rFonts w:ascii="Century" w:hAnsi="Century"/>
              </w:rPr>
              <w:t>validation, and fulfilment.</w:t>
            </w:r>
          </w:p>
        </w:tc>
        <w:tc>
          <w:tcPr>
            <w:tcW w:w="1260" w:type="dxa"/>
            <w:vMerge/>
          </w:tcPr>
          <w:p w14:paraId="4E5B0837" w14:textId="77777777" w:rsidR="009F3755" w:rsidRDefault="009F3755" w:rsidP="008501E9">
            <w:pPr>
              <w:jc w:val="both"/>
              <w:rPr>
                <w:rFonts w:ascii="Century" w:hAnsi="Century"/>
              </w:rPr>
            </w:pPr>
          </w:p>
        </w:tc>
      </w:tr>
      <w:tr w:rsidR="008501E9" w14:paraId="14E09A3E" w14:textId="77777777" w:rsidTr="00D77AF5">
        <w:tc>
          <w:tcPr>
            <w:tcW w:w="1075" w:type="dxa"/>
          </w:tcPr>
          <w:p w14:paraId="6383B7C5" w14:textId="53F6A895" w:rsidR="008501E9" w:rsidRDefault="008501E9" w:rsidP="008501E9">
            <w:pPr>
              <w:jc w:val="center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10</w:t>
            </w:r>
          </w:p>
        </w:tc>
        <w:tc>
          <w:tcPr>
            <w:tcW w:w="7290" w:type="dxa"/>
          </w:tcPr>
          <w:p w14:paraId="3CE1C0FE" w14:textId="77777777" w:rsidR="009F3755" w:rsidRPr="009F3755" w:rsidRDefault="009F3755" w:rsidP="009F3755">
            <w:pPr>
              <w:jc w:val="both"/>
              <w:rPr>
                <w:rFonts w:ascii="Century" w:hAnsi="Century"/>
                <w:b/>
                <w:bCs/>
              </w:rPr>
            </w:pPr>
            <w:r w:rsidRPr="009F3755">
              <w:rPr>
                <w:rFonts w:ascii="Century" w:hAnsi="Century"/>
                <w:b/>
                <w:bCs/>
              </w:rPr>
              <w:t>Prepare the Robotics process automation project on any one of</w:t>
            </w:r>
          </w:p>
          <w:p w14:paraId="3BB592E3" w14:textId="77777777" w:rsidR="009F3755" w:rsidRPr="009F3755" w:rsidRDefault="009F3755" w:rsidP="009F3755">
            <w:pPr>
              <w:jc w:val="both"/>
              <w:rPr>
                <w:rFonts w:ascii="Century" w:hAnsi="Century"/>
                <w:b/>
                <w:bCs/>
              </w:rPr>
            </w:pPr>
            <w:r w:rsidRPr="009F3755">
              <w:rPr>
                <w:rFonts w:ascii="Century" w:hAnsi="Century"/>
                <w:b/>
                <w:bCs/>
              </w:rPr>
              <w:t>the following domains:</w:t>
            </w:r>
          </w:p>
          <w:p w14:paraId="3FD0D44C" w14:textId="77777777" w:rsidR="009F3755" w:rsidRPr="009F3755" w:rsidRDefault="009F3755" w:rsidP="009F3755">
            <w:pPr>
              <w:jc w:val="both"/>
              <w:rPr>
                <w:rFonts w:ascii="Century" w:hAnsi="Century"/>
              </w:rPr>
            </w:pPr>
            <w:r w:rsidRPr="009F3755">
              <w:rPr>
                <w:rFonts w:ascii="Century" w:hAnsi="Century"/>
              </w:rPr>
              <w:t>RPA in Logistics, Intelligent Process Automation, IT Process</w:t>
            </w:r>
          </w:p>
          <w:p w14:paraId="4F2DE725" w14:textId="0F85AB17" w:rsidR="008501E9" w:rsidRDefault="009F3755" w:rsidP="009F3755">
            <w:pPr>
              <w:jc w:val="both"/>
              <w:rPr>
                <w:rFonts w:ascii="Century" w:hAnsi="Century"/>
              </w:rPr>
            </w:pPr>
            <w:r w:rsidRPr="009F3755">
              <w:rPr>
                <w:rFonts w:ascii="Century" w:hAnsi="Century"/>
              </w:rPr>
              <w:t>Automation Explained, RPA in Banking, RPA in Education, RPA in</w:t>
            </w:r>
            <w:r>
              <w:rPr>
                <w:rFonts w:ascii="Century" w:hAnsi="Century"/>
              </w:rPr>
              <w:t xml:space="preserve"> </w:t>
            </w:r>
            <w:r w:rsidRPr="009F3755">
              <w:rPr>
                <w:rFonts w:ascii="Century" w:hAnsi="Century"/>
              </w:rPr>
              <w:t>Telecommunications, RPA in Healthcare, RPA in Insurance, RPA in</w:t>
            </w:r>
            <w:r>
              <w:rPr>
                <w:rFonts w:ascii="Century" w:hAnsi="Century"/>
              </w:rPr>
              <w:t xml:space="preserve"> </w:t>
            </w:r>
            <w:r w:rsidRPr="009F3755">
              <w:rPr>
                <w:rFonts w:ascii="Century" w:hAnsi="Century"/>
              </w:rPr>
              <w:t>Accounting, RPA Challenges, RPA in Real Estate, RPA in BPO,</w:t>
            </w:r>
            <w:r>
              <w:rPr>
                <w:rFonts w:ascii="Century" w:hAnsi="Century"/>
              </w:rPr>
              <w:t xml:space="preserve"> </w:t>
            </w:r>
            <w:r w:rsidRPr="009F3755">
              <w:rPr>
                <w:rFonts w:ascii="Century" w:hAnsi="Century"/>
              </w:rPr>
              <w:t>RPA Security</w:t>
            </w:r>
          </w:p>
        </w:tc>
        <w:tc>
          <w:tcPr>
            <w:tcW w:w="1260" w:type="dxa"/>
          </w:tcPr>
          <w:p w14:paraId="2F095A79" w14:textId="77777777" w:rsidR="008501E9" w:rsidRDefault="008501E9" w:rsidP="008501E9">
            <w:pPr>
              <w:jc w:val="both"/>
              <w:rPr>
                <w:rFonts w:ascii="Century" w:hAnsi="Century"/>
              </w:rPr>
            </w:pPr>
          </w:p>
        </w:tc>
      </w:tr>
    </w:tbl>
    <w:p w14:paraId="438C833D" w14:textId="77777777" w:rsidR="008501E9" w:rsidRPr="008501E9" w:rsidRDefault="008501E9" w:rsidP="008501E9">
      <w:pPr>
        <w:jc w:val="both"/>
        <w:rPr>
          <w:rFonts w:ascii="Century" w:hAnsi="Century"/>
        </w:rPr>
      </w:pPr>
    </w:p>
    <w:sectPr w:rsidR="008501E9" w:rsidRPr="008501E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467DF" w14:textId="77777777" w:rsidR="00680FE4" w:rsidRDefault="00680FE4" w:rsidP="009F3755">
      <w:pPr>
        <w:spacing w:after="0" w:line="240" w:lineRule="auto"/>
      </w:pPr>
      <w:r>
        <w:separator/>
      </w:r>
    </w:p>
  </w:endnote>
  <w:endnote w:type="continuationSeparator" w:id="0">
    <w:p w14:paraId="1D5D5D86" w14:textId="77777777" w:rsidR="00680FE4" w:rsidRDefault="00680FE4" w:rsidP="009F37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pitoliumNewsW01-2Italic">
    <w:panose1 w:val="02000603070000090004"/>
    <w:charset w:val="00"/>
    <w:family w:val="auto"/>
    <w:pitch w:val="variable"/>
    <w:sig w:usb0="800000AF" w:usb1="0000000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AA6C8" w14:textId="77777777" w:rsidR="00680FE4" w:rsidRDefault="00680FE4" w:rsidP="009F3755">
      <w:pPr>
        <w:spacing w:after="0" w:line="240" w:lineRule="auto"/>
      </w:pPr>
      <w:r>
        <w:separator/>
      </w:r>
    </w:p>
  </w:footnote>
  <w:footnote w:type="continuationSeparator" w:id="0">
    <w:p w14:paraId="48282D14" w14:textId="77777777" w:rsidR="00680FE4" w:rsidRDefault="00680FE4" w:rsidP="009F37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102B2"/>
    <w:multiLevelType w:val="hybridMultilevel"/>
    <w:tmpl w:val="911C475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A31CB"/>
    <w:multiLevelType w:val="hybridMultilevel"/>
    <w:tmpl w:val="688882A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124CB8"/>
    <w:multiLevelType w:val="hybridMultilevel"/>
    <w:tmpl w:val="A264467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D42AD0"/>
    <w:multiLevelType w:val="hybridMultilevel"/>
    <w:tmpl w:val="E11C8EC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FA2607"/>
    <w:multiLevelType w:val="hybridMultilevel"/>
    <w:tmpl w:val="8882786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111A88"/>
    <w:multiLevelType w:val="hybridMultilevel"/>
    <w:tmpl w:val="DBCCD95E"/>
    <w:lvl w:ilvl="0" w:tplc="CA20A98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7461EA"/>
    <w:multiLevelType w:val="hybridMultilevel"/>
    <w:tmpl w:val="F01E6BC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656494"/>
    <w:multiLevelType w:val="hybridMultilevel"/>
    <w:tmpl w:val="8750B01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FE44F7"/>
    <w:multiLevelType w:val="hybridMultilevel"/>
    <w:tmpl w:val="E8A8F37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1865A6"/>
    <w:multiLevelType w:val="hybridMultilevel"/>
    <w:tmpl w:val="BC1E7BF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A014D0"/>
    <w:multiLevelType w:val="hybridMultilevel"/>
    <w:tmpl w:val="44549FC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840438"/>
    <w:multiLevelType w:val="hybridMultilevel"/>
    <w:tmpl w:val="E3887C1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8658303">
    <w:abstractNumId w:val="2"/>
  </w:num>
  <w:num w:numId="2" w16cid:durableId="1885604234">
    <w:abstractNumId w:val="10"/>
  </w:num>
  <w:num w:numId="3" w16cid:durableId="1456096902">
    <w:abstractNumId w:val="4"/>
  </w:num>
  <w:num w:numId="4" w16cid:durableId="201796716">
    <w:abstractNumId w:val="11"/>
  </w:num>
  <w:num w:numId="5" w16cid:durableId="1568109570">
    <w:abstractNumId w:val="7"/>
  </w:num>
  <w:num w:numId="6" w16cid:durableId="1721588060">
    <w:abstractNumId w:val="5"/>
  </w:num>
  <w:num w:numId="7" w16cid:durableId="133766237">
    <w:abstractNumId w:val="9"/>
  </w:num>
  <w:num w:numId="8" w16cid:durableId="498039039">
    <w:abstractNumId w:val="1"/>
  </w:num>
  <w:num w:numId="9" w16cid:durableId="95294104">
    <w:abstractNumId w:val="6"/>
  </w:num>
  <w:num w:numId="10" w16cid:durableId="2001692528">
    <w:abstractNumId w:val="8"/>
  </w:num>
  <w:num w:numId="11" w16cid:durableId="704059601">
    <w:abstractNumId w:val="0"/>
  </w:num>
  <w:num w:numId="12" w16cid:durableId="10004742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1E9"/>
    <w:rsid w:val="00680FE4"/>
    <w:rsid w:val="008501E9"/>
    <w:rsid w:val="009F3755"/>
    <w:rsid w:val="00AB3702"/>
    <w:rsid w:val="00D7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D75DB"/>
  <w15:chartTrackingRefBased/>
  <w15:docId w15:val="{94BB57CF-1F9A-42FE-B28D-0D306C38D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1E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1E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1E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501E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501E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50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1E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501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37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3755"/>
  </w:style>
  <w:style w:type="paragraph" w:styleId="Footer">
    <w:name w:val="footer"/>
    <w:basedOn w:val="Normal"/>
    <w:link w:val="FooterChar"/>
    <w:uiPriority w:val="99"/>
    <w:unhideWhenUsed/>
    <w:rsid w:val="009F37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37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Shetty</dc:creator>
  <cp:keywords/>
  <dc:description/>
  <cp:lastModifiedBy>Prasanna Shetty</cp:lastModifiedBy>
  <cp:revision>1</cp:revision>
  <dcterms:created xsi:type="dcterms:W3CDTF">2026-03-12T08:31:00Z</dcterms:created>
  <dcterms:modified xsi:type="dcterms:W3CDTF">2026-03-12T08:57:00Z</dcterms:modified>
</cp:coreProperties>
</file>