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57F" w:rsidRPr="0051557F" w:rsidRDefault="0051557F" w:rsidP="00515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46"/>
          <w:szCs w:val="20"/>
          <w:u w:val="single"/>
        </w:rPr>
      </w:pPr>
      <w:bookmarkStart w:id="0" w:name="_GoBack"/>
      <w:bookmarkEnd w:id="0"/>
      <w:r w:rsidRPr="0051557F">
        <w:rPr>
          <w:rFonts w:ascii="Times New Roman" w:hAnsi="Times New Roman"/>
          <w:sz w:val="46"/>
          <w:szCs w:val="20"/>
          <w:u w:val="single"/>
        </w:rPr>
        <w:t>SHAUKAT ALI</w:t>
      </w:r>
    </w:p>
    <w:p w:rsidR="0051557F" w:rsidRPr="0051557F" w:rsidRDefault="0051557F" w:rsidP="00515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46"/>
          <w:szCs w:val="20"/>
          <w:u w:val="single"/>
        </w:rPr>
      </w:pPr>
      <w:r w:rsidRPr="0051557F">
        <w:rPr>
          <w:rFonts w:ascii="Times New Roman" w:hAnsi="Times New Roman"/>
          <w:sz w:val="46"/>
          <w:szCs w:val="20"/>
          <w:u w:val="single"/>
        </w:rPr>
        <w:t>ID: 12003065326</w:t>
      </w:r>
    </w:p>
    <w:p w:rsidR="0051557F" w:rsidRDefault="0051557F" w:rsidP="0051557F">
      <w:pPr>
        <w:autoSpaceDE w:val="0"/>
        <w:autoSpaceDN w:val="0"/>
        <w:adjustRightInd w:val="0"/>
        <w:spacing w:after="0" w:line="240" w:lineRule="auto"/>
        <w:jc w:val="both"/>
        <w:rPr>
          <w:rFonts w:ascii="CMCSC10" w:hAnsi="CMCSC10" w:cs="CMCSC10"/>
          <w:sz w:val="20"/>
          <w:szCs w:val="20"/>
        </w:rPr>
      </w:pPr>
    </w:p>
    <w:p w:rsidR="0051557F" w:rsidRDefault="0051557F" w:rsidP="00515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R1:   What is the difference between a host and an end system? List the types of end systems? Is a Web server an end system?</w:t>
      </w:r>
    </w:p>
    <w:p w:rsidR="0051557F" w:rsidRDefault="0051557F" w:rsidP="0051557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MCSC10"/>
          <w:sz w:val="28"/>
          <w:szCs w:val="28"/>
        </w:rPr>
      </w:pPr>
      <w:r>
        <w:rPr>
          <w:rFonts w:cs="CMCSC10"/>
          <w:sz w:val="28"/>
          <w:szCs w:val="28"/>
        </w:rPr>
        <w:t>A host and an end system are terms that are used interchangeably meaning that a host is an end system.</w:t>
      </w:r>
    </w:p>
    <w:p w:rsidR="0051557F" w:rsidRDefault="0051557F" w:rsidP="0051557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MCSC10"/>
          <w:sz w:val="28"/>
          <w:szCs w:val="28"/>
        </w:rPr>
      </w:pPr>
      <w:r>
        <w:rPr>
          <w:rFonts w:cs="CMCSC10"/>
          <w:sz w:val="28"/>
          <w:szCs w:val="28"/>
        </w:rPr>
        <w:t>The types of application programs that run are web browser programs, web server programs, and e-mail readers and senders. So Yes a web server is an end system.</w:t>
      </w:r>
    </w:p>
    <w:p w:rsidR="0051557F" w:rsidRPr="0051557F" w:rsidRDefault="0051557F" w:rsidP="0051557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MCSC10"/>
          <w:sz w:val="28"/>
          <w:szCs w:val="28"/>
        </w:rPr>
      </w:pPr>
    </w:p>
    <w:p w:rsidR="0051557F" w:rsidRDefault="0051557F" w:rsidP="00515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R4: List six access technologies. Classify each one as residential access, company access or mobile access</w:t>
      </w:r>
    </w:p>
    <w:p w:rsidR="00962342" w:rsidRDefault="00962342" w:rsidP="0051557F">
      <w:pPr>
        <w:autoSpaceDE w:val="0"/>
        <w:autoSpaceDN w:val="0"/>
        <w:adjustRightInd w:val="0"/>
        <w:spacing w:after="0" w:line="240" w:lineRule="auto"/>
        <w:jc w:val="both"/>
        <w:rPr>
          <w:rFonts w:cs="CMCSC10"/>
          <w:sz w:val="28"/>
          <w:szCs w:val="28"/>
        </w:rPr>
      </w:pPr>
    </w:p>
    <w:p w:rsidR="0051557F" w:rsidRDefault="00962342" w:rsidP="0051557F">
      <w:pPr>
        <w:autoSpaceDE w:val="0"/>
        <w:autoSpaceDN w:val="0"/>
        <w:adjustRightInd w:val="0"/>
        <w:spacing w:after="0" w:line="240" w:lineRule="auto"/>
        <w:jc w:val="both"/>
        <w:rPr>
          <w:rFonts w:cs="CMCSC10"/>
          <w:sz w:val="28"/>
          <w:szCs w:val="28"/>
        </w:rPr>
      </w:pPr>
      <w:r>
        <w:rPr>
          <w:rFonts w:cs="CMCSC10"/>
          <w:sz w:val="28"/>
          <w:szCs w:val="28"/>
        </w:rPr>
        <w:t xml:space="preserve">       </w:t>
      </w:r>
      <w:r w:rsidR="0051557F">
        <w:rPr>
          <w:rFonts w:cs="CMCSC10"/>
          <w:sz w:val="28"/>
          <w:szCs w:val="28"/>
        </w:rPr>
        <w:t>Cable Modems -&gt; Residential Access</w:t>
      </w:r>
    </w:p>
    <w:p w:rsidR="0051557F" w:rsidRDefault="00962342" w:rsidP="0051557F">
      <w:pPr>
        <w:autoSpaceDE w:val="0"/>
        <w:autoSpaceDN w:val="0"/>
        <w:adjustRightInd w:val="0"/>
        <w:spacing w:after="0" w:line="240" w:lineRule="auto"/>
        <w:jc w:val="both"/>
        <w:rPr>
          <w:rFonts w:cs="CMCSC10"/>
          <w:sz w:val="28"/>
          <w:szCs w:val="28"/>
        </w:rPr>
      </w:pPr>
      <w:r>
        <w:rPr>
          <w:rFonts w:cs="CMCSC10"/>
          <w:sz w:val="28"/>
          <w:szCs w:val="28"/>
        </w:rPr>
        <w:t xml:space="preserve">       </w:t>
      </w:r>
      <w:r w:rsidR="0051557F">
        <w:rPr>
          <w:rFonts w:cs="CMCSC10"/>
          <w:sz w:val="28"/>
          <w:szCs w:val="28"/>
        </w:rPr>
        <w:t>Digital subscriber Line -&gt; Residential Access</w:t>
      </w:r>
    </w:p>
    <w:p w:rsidR="0051557F" w:rsidRDefault="00962342" w:rsidP="0051557F">
      <w:pPr>
        <w:autoSpaceDE w:val="0"/>
        <w:autoSpaceDN w:val="0"/>
        <w:adjustRightInd w:val="0"/>
        <w:spacing w:after="0" w:line="240" w:lineRule="auto"/>
        <w:jc w:val="both"/>
        <w:rPr>
          <w:rFonts w:cs="CMCSC10"/>
          <w:sz w:val="28"/>
          <w:szCs w:val="28"/>
        </w:rPr>
      </w:pPr>
      <w:r>
        <w:rPr>
          <w:rFonts w:cs="CMCSC10"/>
          <w:sz w:val="28"/>
          <w:szCs w:val="28"/>
        </w:rPr>
        <w:t xml:space="preserve">       </w:t>
      </w:r>
      <w:r w:rsidR="0051557F">
        <w:rPr>
          <w:rFonts w:cs="CMCSC10"/>
          <w:sz w:val="28"/>
          <w:szCs w:val="28"/>
        </w:rPr>
        <w:t>Hybrid fiber-coaxial cable -&gt; Residential Access</w:t>
      </w:r>
    </w:p>
    <w:p w:rsidR="0051557F" w:rsidRDefault="00962342" w:rsidP="0051557F">
      <w:pPr>
        <w:autoSpaceDE w:val="0"/>
        <w:autoSpaceDN w:val="0"/>
        <w:adjustRightInd w:val="0"/>
        <w:spacing w:after="0" w:line="240" w:lineRule="auto"/>
        <w:jc w:val="both"/>
        <w:rPr>
          <w:rFonts w:cs="CMCSC10"/>
          <w:sz w:val="28"/>
          <w:szCs w:val="28"/>
        </w:rPr>
      </w:pPr>
      <w:r>
        <w:rPr>
          <w:rFonts w:cs="CMCSC10"/>
          <w:sz w:val="28"/>
          <w:szCs w:val="28"/>
        </w:rPr>
        <w:t xml:space="preserve">       </w:t>
      </w:r>
      <w:r w:rsidR="0051557F">
        <w:rPr>
          <w:rFonts w:cs="CMCSC10"/>
          <w:sz w:val="28"/>
          <w:szCs w:val="28"/>
        </w:rPr>
        <w:t>Ethernet Technologies -&gt; Company Access</w:t>
      </w:r>
    </w:p>
    <w:p w:rsidR="0051557F" w:rsidRDefault="00962342" w:rsidP="0051557F">
      <w:pPr>
        <w:autoSpaceDE w:val="0"/>
        <w:autoSpaceDN w:val="0"/>
        <w:adjustRightInd w:val="0"/>
        <w:spacing w:after="0" w:line="240" w:lineRule="auto"/>
        <w:jc w:val="both"/>
        <w:rPr>
          <w:rFonts w:cs="CMCSC10"/>
          <w:sz w:val="28"/>
          <w:szCs w:val="28"/>
        </w:rPr>
      </w:pPr>
      <w:r>
        <w:rPr>
          <w:rFonts w:cs="CMCSC10"/>
          <w:sz w:val="28"/>
          <w:szCs w:val="28"/>
        </w:rPr>
        <w:t xml:space="preserve">       </w:t>
      </w:r>
      <w:r w:rsidR="0051557F">
        <w:rPr>
          <w:rFonts w:cs="CMCSC10"/>
          <w:sz w:val="28"/>
          <w:szCs w:val="28"/>
        </w:rPr>
        <w:t>Wireless LAN -&gt; Wireless Access</w:t>
      </w:r>
    </w:p>
    <w:p w:rsidR="0051557F" w:rsidRDefault="00962342" w:rsidP="0051557F">
      <w:pPr>
        <w:autoSpaceDE w:val="0"/>
        <w:autoSpaceDN w:val="0"/>
        <w:adjustRightInd w:val="0"/>
        <w:spacing w:after="0" w:line="240" w:lineRule="auto"/>
        <w:jc w:val="both"/>
        <w:rPr>
          <w:rFonts w:cs="CMCSC10"/>
          <w:sz w:val="28"/>
          <w:szCs w:val="28"/>
        </w:rPr>
      </w:pPr>
      <w:r>
        <w:rPr>
          <w:rFonts w:cs="CMCSC10"/>
          <w:sz w:val="28"/>
          <w:szCs w:val="28"/>
        </w:rPr>
        <w:t xml:space="preserve">       </w:t>
      </w:r>
      <w:r w:rsidR="0051557F">
        <w:rPr>
          <w:rFonts w:cs="CMCSC10"/>
          <w:sz w:val="28"/>
          <w:szCs w:val="28"/>
        </w:rPr>
        <w:t>Bluetooth -&gt; Wireless Access</w:t>
      </w:r>
    </w:p>
    <w:p w:rsidR="0051557F" w:rsidRDefault="0051557F" w:rsidP="0051557F">
      <w:pPr>
        <w:autoSpaceDE w:val="0"/>
        <w:autoSpaceDN w:val="0"/>
        <w:adjustRightInd w:val="0"/>
        <w:spacing w:after="0" w:line="240" w:lineRule="auto"/>
        <w:jc w:val="both"/>
        <w:rPr>
          <w:rFonts w:cs="CMCSC10"/>
          <w:sz w:val="16"/>
          <w:szCs w:val="16"/>
        </w:rPr>
      </w:pPr>
    </w:p>
    <w:p w:rsidR="0051557F" w:rsidRDefault="0051557F" w:rsidP="005155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R8:  What are some physical media that Ethernet can run over?</w:t>
      </w:r>
    </w:p>
    <w:p w:rsidR="0051557F" w:rsidRDefault="0051557F" w:rsidP="0051557F">
      <w:pPr>
        <w:autoSpaceDE w:val="0"/>
        <w:autoSpaceDN w:val="0"/>
        <w:adjustRightInd w:val="0"/>
        <w:spacing w:after="0" w:line="240" w:lineRule="auto"/>
        <w:ind w:left="720" w:hanging="495"/>
        <w:jc w:val="both"/>
        <w:rPr>
          <w:rFonts w:ascii="Times New Roman" w:hAnsi="Times New Roman"/>
          <w:b/>
          <w:sz w:val="28"/>
          <w:szCs w:val="28"/>
        </w:rPr>
      </w:pPr>
    </w:p>
    <w:p w:rsidR="0051557F" w:rsidRDefault="0051557F" w:rsidP="0051557F">
      <w:pPr>
        <w:autoSpaceDE w:val="0"/>
        <w:autoSpaceDN w:val="0"/>
        <w:adjustRightInd w:val="0"/>
        <w:spacing w:after="0" w:line="240" w:lineRule="auto"/>
        <w:ind w:left="720" w:hanging="495"/>
        <w:jc w:val="both"/>
        <w:rPr>
          <w:rFonts w:cs="CMCSC10"/>
          <w:sz w:val="20"/>
          <w:szCs w:val="20"/>
        </w:rPr>
      </w:pPr>
      <w:r>
        <w:rPr>
          <w:rFonts w:cs="CMCSC10"/>
          <w:sz w:val="28"/>
          <w:szCs w:val="28"/>
        </w:rPr>
        <w:t xml:space="preserve">           Ethernet can use twister pair and coaxial</w:t>
      </w:r>
      <w:r>
        <w:rPr>
          <w:rFonts w:cs="CMCSC10"/>
          <w:sz w:val="20"/>
          <w:szCs w:val="20"/>
        </w:rPr>
        <w:t>.</w:t>
      </w:r>
    </w:p>
    <w:p w:rsidR="0051557F" w:rsidRDefault="0051557F" w:rsidP="0051557F">
      <w:pPr>
        <w:autoSpaceDE w:val="0"/>
        <w:autoSpaceDN w:val="0"/>
        <w:adjustRightInd w:val="0"/>
        <w:spacing w:after="0" w:line="240" w:lineRule="auto"/>
        <w:ind w:left="720" w:hanging="495"/>
        <w:jc w:val="both"/>
        <w:rPr>
          <w:rFonts w:cs="CMCSC10"/>
          <w:sz w:val="20"/>
          <w:szCs w:val="20"/>
        </w:rPr>
      </w:pPr>
    </w:p>
    <w:p w:rsidR="0051557F" w:rsidRDefault="0051557F" w:rsidP="0051557F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R11: What advantage does a circuit-switched network have over a packet-switched network? What advantages does TDM have over FDM in a circuit-switched network?</w:t>
      </w:r>
    </w:p>
    <w:p w:rsidR="0051557F" w:rsidRDefault="0051557F" w:rsidP="0051557F">
      <w:pPr>
        <w:ind w:left="720" w:hanging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Circuit-switched networks have a huge overhead that is created to make sure that message is delivered. In contrast the packet-switched networks are very quick but do not offer the guarantee. TDM allows all the bandwidth to be used for a short period of time. This is very versatile for burst packet sending.</w:t>
      </w:r>
    </w:p>
    <w:p w:rsidR="0051557F" w:rsidRDefault="0051557F" w:rsidP="0051557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CMR10"/>
          <w:sz w:val="20"/>
          <w:szCs w:val="20"/>
        </w:rPr>
      </w:pPr>
    </w:p>
    <w:p w:rsidR="0053408D" w:rsidRDefault="0053408D"/>
    <w:sectPr w:rsidR="0053408D" w:rsidSect="003C13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5EA" w:rsidRDefault="00E425EA" w:rsidP="0051557F">
      <w:pPr>
        <w:spacing w:after="0" w:line="240" w:lineRule="auto"/>
      </w:pPr>
      <w:r>
        <w:separator/>
      </w:r>
    </w:p>
  </w:endnote>
  <w:endnote w:type="continuationSeparator" w:id="0">
    <w:p w:rsidR="00E425EA" w:rsidRDefault="00E425EA" w:rsidP="00515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CSC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57F" w:rsidRDefault="005155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57F" w:rsidRDefault="0051557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57F" w:rsidRDefault="005155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5EA" w:rsidRDefault="00E425EA" w:rsidP="0051557F">
      <w:pPr>
        <w:spacing w:after="0" w:line="240" w:lineRule="auto"/>
      </w:pPr>
      <w:r>
        <w:separator/>
      </w:r>
    </w:p>
  </w:footnote>
  <w:footnote w:type="continuationSeparator" w:id="0">
    <w:p w:rsidR="00E425EA" w:rsidRDefault="00E425EA" w:rsidP="00515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57F" w:rsidRDefault="00E425E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2563735" o:spid="_x0000_s2050" type="#_x0000_t136" style="position:absolute;margin-left:0;margin-top:0;width:583.7pt;height:76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hara52166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57F" w:rsidRDefault="00E425E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2563736" o:spid="_x0000_s2051" type="#_x0000_t136" style="position:absolute;margin-left:0;margin-top:0;width:583.7pt;height:76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hara52166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57F" w:rsidRDefault="00E425E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2563734" o:spid="_x0000_s2049" type="#_x0000_t136" style="position:absolute;margin-left:0;margin-top:0;width:583.7pt;height:76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hara52166@yahoo.com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57F"/>
    <w:rsid w:val="003C13A8"/>
    <w:rsid w:val="0051557F"/>
    <w:rsid w:val="0053408D"/>
    <w:rsid w:val="006E6088"/>
    <w:rsid w:val="008B1180"/>
    <w:rsid w:val="00962342"/>
    <w:rsid w:val="00BF6767"/>
    <w:rsid w:val="00E4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DA31364-5421-46D6-82F4-8DE47F10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57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57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57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1557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55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55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557F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55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557F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5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57F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15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57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15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57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F14266-7232-4C3B-A8FC-F4B8E2B43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Shaukat Ali</dc:creator>
  <cp:keywords/>
  <dc:description/>
  <cp:lastModifiedBy>Shaukat Ali</cp:lastModifiedBy>
  <cp:revision>3</cp:revision>
  <dcterms:created xsi:type="dcterms:W3CDTF">2014-11-10T13:06:00Z</dcterms:created>
  <dcterms:modified xsi:type="dcterms:W3CDTF">2014-11-10T14:53:00Z</dcterms:modified>
</cp:coreProperties>
</file>