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Totally Trivial Trivia!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Remaining: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is converted into alcohol during brewing?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Sugar Lemon Milk Water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What is the capital of Canada?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Vancouver Montreal Ottawa Toronto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In which country is Transylvania?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Romania France Germany England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According to the Bible, what was the name of the town which was the birthplace of Jesus Christ?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Bethlehem Gethsemane Jerusalem Nazareth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Name the capital of Australia.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Canberra Sydney Melbourne Perth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Dracula suffers from staurophobia, the fear of ______?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Garlic Mirrors Daylight Crucifixes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What liquid measure is equal to 1.76 imperial pints?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Quart Litre Gallon Bushel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