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Inter" w:cs="Inter" w:eastAsia="Inter" w:hAnsi="Inter"/>
          <w:b/>
          <w:bCs/>
          <w:color w:val="0F2D5E"/>
          <w:sz w:val="96"/>
          <w:szCs w:val="96"/>
        </w:rPr>
        <w:t xml:space="preserve">REPLYR AI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0ABFBC"/>
          <w:sz w:val="40"/>
          <w:szCs w:val="40"/>
        </w:rPr>
        <w:t xml:space="preserve">Social Media AI Manager</w:t>
      </w:r>
    </w:p>
    <w:p>
      <w:pPr>
        <w:pBdr>
          <w:bottom w:val="single" w:color="0ABFBC" w:sz="10" w:space="1"/>
        </w:pBdr>
        <w:spacing w:after="320" w:before="0"/>
        <w:jc w:val="center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Inter" w:cs="Inter" w:eastAsia="Inter" w:hAnsi="Inter"/>
          <w:i/>
          <w:iCs/>
          <w:color w:val="3B4A5A"/>
          <w:sz w:val="30"/>
          <w:szCs w:val="30"/>
        </w:rPr>
        <w:t xml:space="preserve">Complete Cursor AI &amp; VS Code Copilot</w:t>
      </w:r>
    </w:p>
    <w:p>
      <w:pPr>
        <w:spacing w:after="320" w:before="0"/>
        <w:jc w:val="center"/>
      </w:pPr>
      <w:r>
        <w:rPr>
          <w:rFonts w:ascii="Inter" w:cs="Inter" w:eastAsia="Inter" w:hAnsi="Inter"/>
          <w:i/>
          <w:iCs/>
          <w:color w:val="3B4A5A"/>
          <w:sz w:val="30"/>
          <w:szCs w:val="30"/>
        </w:rPr>
        <w:t xml:space="preserve">Implementation Prompt &amp; Architecture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Platforms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Facebook · Instagram · WhatsApp · TikTok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FastAPI · Python 3.11 · Celery · Redis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AI Engine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OpenRouter.ai (multi-model)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Clerk + Google OAuth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Stripe Subscriptions</w:t>
            </w:r>
          </w:p>
        </w:tc>
      </w:tr>
      <w:tr>
        <w:tc>
          <w:tcPr>
            <w:tcW w:type="dxa" w:w="2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F2D5E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6E8F7" w:sz="1"/>
              <w:left w:val="single" w:color="D6E8F7" w:sz="1"/>
              <w:bottom w:val="single" w:color="D6E8F7" w:sz="1"/>
              <w:right w:val="single" w:color="D6E8F7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PostgreSQL + Redis</w:t>
            </w:r>
          </w:p>
        </w:tc>
      </w:tr>
    </w:tbl>
    <w:p>
      <w:pPr>
        <w:spacing w:after="4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Inter" w:cs="Inter" w:eastAsia="Inter" w:hAnsi="Inter"/>
          <w:color w:val="C5CDD8"/>
          <w:sz w:val="18"/>
          <w:szCs w:val="18"/>
        </w:rPr>
        <w:t xml:space="preserve">May 2026  |  Version 1.0  |  For Cursor AI Composer</w:t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1. Master Cursor AI Prompt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Paste this entire block into Cursor AI Composer (Cmd/Ctrl+Shift+I) or VS Code Copilot Chat at the very beginning of your session, before writing a single line of code. It sets the full context, rules, and architecture that all generated code must follow.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BFBC" w:sz="20"/>
              <w:bottom w:val="none" w:color="FFFFFF" w:sz="0"/>
              <w:right w:val="none" w:color="FFFFFF" w:sz="0"/>
            </w:tcBorders>
            <w:shd w:fill="F7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0ABFBC"/>
                <w:sz w:val="18"/>
                <w:szCs w:val="18"/>
              </w:rPr>
              <w:t xml:space="preserve">PROJECT IDENTITY</w:t>
            </w:r>
          </w:p>
          <w:p>
            <w:pPr>
              <w:spacing w:after="12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You are building "Replyr AI" — a production-grade, multi-tenant SaaS platform that deploys AI agents to automatically reply to customer comments and direct messages on Facebook, Instagram, WhatsApp, and TikTok. Every AI-generated reply must read as a concise, natural human response — never robotic, never more than 2–3 sentences unless the question demands it.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0ABFBC"/>
                <w:sz w:val="18"/>
                <w:szCs w:val="18"/>
              </w:rPr>
              <w:t xml:space="preserve">TECH STACK (NON-NEGOTIABLE)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Frontend: Next.js 14 (App Router) · TypeScript · Tailwind CSS · Shadcn/ui · Clerk (auth UI)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Backend: Python 3.11 · FastAPI · SQLAlchemy 2 · Alembic · Pydantic v2 · Celery · Celery Beat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Database: PostgreSQL 16 · Redis 7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Auth: Clerk (Google OAuth + Email/Password)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AI: OpenRouter.ai — default model: anthropic/claude-3-haiku</w:t>
            </w:r>
          </w:p>
          <w:p>
            <w:pPr>
              <w:spacing w:after="12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Payments: Stripe (subscription billing)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0ABFBC"/>
                <w:sz w:val="18"/>
                <w:szCs w:val="18"/>
              </w:rPr>
              <w:t xml:space="preserve">ABSOLUTE ARCHITECTURE RULES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1. Every database query must be scoped by organization_id. Never return data across tenant boundaries.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2. All OAuth tokens stored in the database must be AES-256 encrypted before insert.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3. All incoming webhooks (Meta, TikTok, Stripe, Clerk) must validate HMAC-SHA256 signatures before processing.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4. AI replies must be dispatched via Celery tasks, never inline. Add a 30–90 second randomised delay before posting to simulate human typing.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5. WhatsApp has no push webhooks for comments — use Celery Beat polling every 60 seconds via the Meta Graph API.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6. Implement human takeover mode per conversation. When active, the AI must NOT reply.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7. Use Pydantic v2 for ALL request/response validation. Never use bare dicts.</w:t>
            </w:r>
          </w:p>
          <w:p>
            <w:pPr>
              <w:spacing w:after="12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8. Every API endpoint must verify the Clerk JWT and extract organization_id before doing anything.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0ABFBC"/>
                <w:sz w:val="18"/>
                <w:szCs w:val="18"/>
              </w:rPr>
              <w:t xml:space="preserve">BUILD ORDER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Phase 1 (Days 1–5):   Repo setup, Docker Compose, env vars, DB schema, Alembic migrations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Phase 2 (Days 6–20):  FastAPI core, AI agent service, Celery workers, webhook receivers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Phase 3 (Days 21–40): Next.js dashboard UI, Clerk auth, analytics pages, comments tab</w:t>
            </w:r>
          </w:p>
          <w:p>
            <w:pPr>
              <w:spacing w:after="4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Phase 4 (Days 41–55): Platform OAuth flows, Stripe billing, human takeover UI</w:t>
            </w:r>
          </w:p>
          <w:p>
            <w:pPr>
              <w:spacing w:after="12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Phase 5 (Days 56–65): Landing page, pricing, contact form, deployment (Vercel + Railway)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3B4A5A"/>
                <w:sz w:val="20"/>
                <w:szCs w:val="20"/>
              </w:rPr>
              <w:t xml:space="preserve">Always ask for clarification before implementing any OAuth flow or third-party API integration. Start with the file I specify.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2. Project Overview &amp; How It Works</w:t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2.1 Core Concept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Replyr AI sits between a business and its customers on social media. Once a business connects their social accounts via OAuth, Replyr AI begins monitoring those accounts 24/7. When a customer leaves a comment on a post or sends a direct message, the AI agent is triggered, reads the full context (which post, what the business sells, what the customer said), generates a short human-sounding reply using OpenRouter.ai, waits a realistic delay, then posts the reply directly on the platform as if the business owner typed it themselves.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991B1B"/>
                <w:sz w:val="20"/>
                <w:szCs w:val="20"/>
              </w:rPr>
              <w:t xml:space="preserve">The Golden Rule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Every AI reply must be short (1–3 sentences), conversational, and indistinguishable from a reply a real human employee would write. Never start with 'As an AI...' Never mention Replyr AI. Never sound corporate.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2.2 End-to-End Flow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Here is the complete lifecycle of a single customer interaction: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Leaves comment on business post or sends DM on Instagram/Facebook/WhatsApp/TikTok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Platform UI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Fires a webhook POST to Replyr AI backend with event payload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Meta Graph API / TikTok Webhooks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Validates HMAC signature, identifies organization, creates conversation record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FastAPI + PostgreSQL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Celery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Pushes ai_reply task to Redis queue immediately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Celery + Redis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AI Worker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Builds system prompt from org profile, fetches conversation history, calls OpenRouter.ai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Celery Worker + OpenRouter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AI Worker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Waits 30–90 second random delay, then posts reply via platform API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Celery + Meta API / TikTok API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Stores reply, marks conversation as answered, updates analytics counters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Business sees conversation and reply in real-time via polling or WebSocket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Next.js Dashboard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3. Complete Folder Structure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Tell Cursor AI to scaffold this exact structure at the start. This is the single-repo monorepo layout.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replyr-ai/                              # Monorepo root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frontend/                           # Next.js 14 application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app/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(marketing)/               # Public-facing pages (no auth required)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page.tsx               # Landing / Hero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pricing/page.tsx        # Pricing plans + Stripe Checkout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contact/page.tsx        # Contact form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(auth)/                    # Clerk auth pages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sign-in/[[...sign-in]]/page.tsx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sign-up/[[...sign-up]]/page.tsx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dashboard/                 # Protected — requires Clerk session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layout.tsx             # Sidebar + topbar wrapper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page.tsx               # Analytics overview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comments/page.tsx       # All comments &amp; DMs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accounts/page.tsx       # Connected social accounts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billing/page.tsx        # Subscription management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settings/page.tsx       # User profile 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api/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└── webhooks/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    └── clerk/route.ts      # Clerk user sync webhook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components/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ui/                         # Shadcn/ui base components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dashboard/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Sidebar.tsx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TopBar.tsx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PlatformCard.tsx        # Facebook/Instagram/WhatsApp/TikTok stat card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ActivityChart.tsx       # Recharts aggregate graph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LatestComments.tsx      # Live comment feed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ConversationRow.tsx     # Single comment/DM row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marketing/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Navbar.tsx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Hero.tsx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Features.tsx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PricingSection.tsx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└── Footer.tsx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lib/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api.ts                      # Axios client pointing to FastAPI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stripe.ts                   # Stripe.js helpers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utils.ts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middleware.ts                   # Clerk auth middleware (protects /dashboard/*)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tailwind.config.ts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package.json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backend/                            # FastAPI application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app/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main.py                     # App factory, CORS, Sentry, router mounts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config.py                   # pydantic-settings (reads .env)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database.py                 # SQLAlchemy engine, SessionLocal, 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dependencies.py             # Clerk JWT verification dep, get_db dep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models/                     # SQLAlchemy ORM models (one file per table)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__init__.py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organization.py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user.py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social_account.py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conversation.py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message.py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lead.py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subscription.py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schemas/                    # Pydantic v2 request/response schemas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routers/                    # FastAPI APIRouter files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auth.py                 # Clerk sync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organizations.py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social.py               # Connect/disconnect accounts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conversations.py        # List, filter, takeover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analytics.py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billing.py              # Stripe checkout + portal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webhooks/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    ├── meta.py             # Facebook + Instagram + WhatsApp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    └── tiktok.py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├── services/                   # Business logic (no FastAPI imports here)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ai_agent.py             # OpenRouter call + system prompt builder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meta_service.py         # Meta Graph API calls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tiktok_service.py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reply_service.py        # Orchestrates AI + platform posting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├── lead_service.py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│   └── encryption.py           # AES-256 for OAuth tokens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└── workers/                    # Celery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celery_app.py           # Celery instance + Redis broker 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ai_tasks.py             # process_and_reply task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├── webhook_tasks.py        # Async webhook processing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│       └── beat_schedule.py        # Periodic tasks (WhatsApp polling)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alembic/                        # DB migrations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tests/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.env.example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├──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   └── Dockerfile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├── docker-compose.yml                  # Local dev (postgres + redis + backend + workers)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└── README.md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4. Database Schema — How Data Is Structured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All tables use UUID primary keys and include created_at / updated_at timestamps. Every business-data table has an organization_id foreign key. Tell Cursor AI to implement each model exactly as below.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ORGANIZATIONS: one row per business using Replyr AI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organizations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clerk_org_id        VARCHAR UNIQUE,         -- Clerk organization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                VARCHAR NOT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slug                VARCHAR UNIQUE,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ai_system_prompt    TEXT,                   -- Business description for AI context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ai_tone             VARCHAR DEFAULT 'friendly',  -- friendly | professional | casual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ai_language         VARCHAR DEFAULT 'en',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reply_delay_min     INT DEFAULT 30,         -- min seconds before AI posts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reply_delay_max     INT DEFAULT 90,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subscription_tier   VARCHAR DEFAULT 'starter',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created_at, updated_at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USERS: synced from Clerk via webhook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users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clerk_user_id    VARCHAR UNIQUE,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organization_id  UUID FK -&gt; organizations,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email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 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role             VARCHAR DEFAULT 'member',  -- owner | admin | member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created_at, updated_at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SOCIAL_ACCOUNTS: one row per connected platform account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social_accounts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organization_id  UUID FK -&gt; organizations,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platform         VARCHAR,   -- facebook | instagram | whatsapp | tiktok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platform_user_id VARCHAR,   -- the platform's own account/page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display_name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access_token     TEXT,      -- AES-256 encrypted BEFORE storing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refresh_token    TEXT,      -- AES-256 encrypted BEFORE storing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token_expires_at TIMESTAMP,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is_active        BOOLEAN DEFAULT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created_at, updated_at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CONVERSATIONS: one per comment thread or DM conversation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conversations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organization_id         UUID FK -&gt; organizations,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social_account_id       UUID FK -&gt; social_accounts,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platform    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platform_conversation_id VARCHAR UNIQUE,  -- platform's thread/comment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customer_platform_id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customer_name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status   VARCHAR DEFAULT 'pending',   -- pending | answered | escalated | ignored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sentiment VARCHAR,                    -- positive | neutral | negative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is_human_takeover BOOLEAN DEFAULT false,  -- if true, AI will NOT reply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post_context  TEXT,     -- snippet of the post this conversation is about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created_at, updated_at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MESSAGES: individual messages within a conversation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messages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conversation_id      UUID FK -&gt; conversations,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direction            VARCHAR,   -- inbound | outbound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content              TEXT NOT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ai_generated         BOOLEAN DEFAULT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ai_model             VARCHAR,   -- which OpenRouter model was used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reply_delay_seconds  INT,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platform_message_id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sent_at              TIMESTAMP,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LEADS: captured when AI detects purchase intent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leads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organization_id  UUID FK,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conversation_id  UUID FK,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name 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email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phone      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source_platform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SUBSCRIPTIONS: mirrors Stripe subscription state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subscriptions 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        UUID PK,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organization_id         UUID FK UNIQUE,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stripe_customer_id    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stripe_subscription_id  VARCHAR,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plan                    VARCHAR,   -- starter | professional | enterprise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status                  VARCHAR,   -- active | past_due | cancelled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current_period_end      TIMESTAMP,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created_at, updated_at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5. AI Agent — How It Thinks &amp; Replies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This is the most important service in the entire project. Explain every detail to Cursor AI so it builds this correctly.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5.1 How the AI Agent Works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When a new customer message arrives, the AI agent service does the following in order: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Loads the organization profile from the database: name, ai_system_prompt, ai_tone, ai_language, reply_delay_min/max.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Fetches the last 10 messages from this conversation as history context.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Fetches the post context (what product/service was being advertised) from the conversation record.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Constructs a system prompt that tells the AI exactly who it is and what rules to follow.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Calls OpenRouter.ai with the system prompt + conversation history + new customer message.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Returns the AI reply 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 Celery task then waits a randomised delay (30–90 seconds) before calling the platform API to post the reply.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5.2 System Prompt Template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Tell Cursor AI to use this exact structure when building the system prompt in ai_agent.py: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backend/app/services/ai_agent.py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SYSTEM_PROMPT_TEMPLATE = 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You are a customer support representative for {business_name}.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About this business: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{ai_system_prompt}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The customer is commenting on or messaging about this post/product: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{post_context}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Your communication rules: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Respond in {language}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Tone: {tone}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Keep replies SHORT: 1 to 3 sentences maximum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Sound like a real human employee — warm, helpful, natural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NEVER say you are an AI, a bot, or an automated system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NEVER mention Replyr, OpenRouter, or any technology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NEVER make promises about refunds, legal matters, or guarantees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If the customer is angry, be empathetic and offer to help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If you genuinely cannot answer, say you will follow up personally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Do NOT use generic phrases like 'Great question!' or 'Certainly!'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Match the customer's energy: if they are casual, be casual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httpx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app.config import 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class AIAgentService: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OPENROUTER_URL = 'https://openrouter.ai/api/v1/chat/completions'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async def generate_reply(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self,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organization,           # SQLAlchemy Organization model instance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conversation_history,   # list of {role, content} dicts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customer_message: str,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post_context: str = 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 -&gt; str: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system_prompt = SYSTEM_PROMPT_TEMPLATE.format(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business_name   = organization.name,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ai_system_prompt= organization.ai_system_prompt or '',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post_context    = post_context or 'general inquiry',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language        = organization.ai_language or 'English',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tone            = organization.ai_tone or 'friendly',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messages = [{'role': 'system', 'content': system_prompt}]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messages.extend(conversation_history[-10:])  # Last 10 messages for context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messages.append({'role': 'user', 'content': customer_message})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async with httpx.AsyncClient(timeout=30.0) as client: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resp = await client.post(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self.OPENROUTER_URL,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headers={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'Authorization': f'Bearer {settings.OPENROUTER_API_KEY}',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'HTTP-Referer': settings.FRONTEND_URL,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'X-Title': 'Replyr AI',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json={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'model': settings.OPENROUTER_DEFAULT_MODEL,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'messages': messages,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'max_tokens': 150,      # Keep replies short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'temperature': 0.7,     # Natural variation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 resp.json()['choices'][0]['message']['content'].strip()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5.3 Celery Worker — process_and_reply Task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 Celery task is what actually triggers the AI and posts the reply. It must check for human takeover before doing anything.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backend/app/workers/ai_tasks.py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app.workers.celery_app import celery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app.services.ai_agent import AIAgentService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app.database import SessionLocal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app.models.conversation import Conversation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app.models.message import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app.services.reply_service import post_reply_to_platform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asyncio, time, random, uuid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@celery.task(bind=True, max_retries=3, default_retry_delay=60)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process_and_reply(self, conversation_id: str):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db = SessionLocal()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try: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convo = db.query(Conversation).filter(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Conversation.id == uuid.UUID(conversation_id)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).first()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if not convo: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return  # Conversation deleted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if convo.is_human_takeover: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return  # Human has taken over — AI must NOT reply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if convo.status == 'ignored':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Build conversation history for context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history_msgs = db.query(Message).filter(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Message.conversation_id == convo.id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).order_by(Message.created_at.asc()).all()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history = [{'role': 'assistant' if m.direction == 'outbound' else 'user',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'content': m.content} for m in history_msgs]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Get latest customer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latest = history_msgs[-1].content if history_msgs else 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Call AI agent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agent = AIAgentService()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reply_text = asyncio.run(agent.generate_reply(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organization        = convo.organization,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conversation_history= history[:-1],  # exclude latest (it's user msg)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customer_message    = latest,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post_context        = convo.post_context or 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Human-feel delay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delay = random.randint(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convo.organization.reply_delay_min,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convo.organization.reply_delay_max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time.sleep(delay)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Post to platform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asyncio.run(post_reply_to_platform(convo, reply_text, db))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Save outbound message record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out_msg = Message(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conversation_id    = convo.id,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direction          = 'outbound',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content            = reply_text,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ai_generated       = True,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ai_model           = 'anthropic/claude-3-haiku',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reply_delay_seconds= delay,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db.add(out_msg)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convo.status = 'answered'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db.commit()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except Exception as exc: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db.rollback()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self.retry(exc=exc)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db.close()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6. Platform Webhooks — How Events Arrive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Each social media platform sends HTTP POST requests to your server whenever a new comment or DM arrives. Your backend must receive, validate, and process these events.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6.1 Meta Webhook (Facebook, Instagram, WhatsApp)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Meta sends all events to a single webhook URL. You subscribe to specific events per platform.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backend/app/routers/webhooks/meta.py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fastapi import APIRouter, Request, HTTPException, BackgroundTasks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app.workers.webhook_tasks import process_meta_event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app.config import 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hmac, hashlib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router = APIRouter(tags=['webhooks'])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── Verification challenge (Meta calls this when you register the webhook) 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@router.get('/meta')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def verify_meta_webhook(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hub_mode: str,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hub_challenge: str,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hub_verify_token: str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hub_verify_token != settings.META_VERIFY_TOKEN: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HTTPException(status_code=403, detail='Invalid verify token')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int(hub_challenge)   # Must return the challenge as plain integer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── Event receiver 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@router.post('/meta')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def receive_meta_event(request: Request, background_tasks: BackgroundTasks):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body = await request.body()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1. Validate HMAC-SHA256 signature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sig_header = request.headers.get('X-Hub-Signature-256', '')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expected = 'sha256=' + hmac.new(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settings.META_APP_SECRET.encode('utf-8'),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body,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hashlib.sha256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).hexdigest()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not hmac.compare_digest(sig_header, expected):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HTTPException(status_code=403, detail='Invalid signature')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2. Parse and dispatch — return 200 immediately, process async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payload = await request.json()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background_tasks.add_task(process_meta_event, payload)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{'status': 'ok'}     # Meta requires 200 within 20 seconds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6.2 Webhook Payload Processing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Tell Cursor AI to implement process_meta_event in webhook_tasks.py. It must identify which organization owns the social account, create or fetch the conversation record, save the inbound message, and trigger the AI Celery task.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backend/app/workers/webhook_tasks.py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app.workers.celery_app import celery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app.workers.ai_tasks import process_and_reply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app.database import SessionLocal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app.models.social_account import SocialAccount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app.models.conversation import Conversation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app.models.message import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uuid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process_meta_event(payload: dict):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Meta sends events for multiple object types.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Handle: messages (DMs) and comments.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Each entry contains the page/account ID which maps to a social_account row.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db = SessionLocal()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try: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for entry in payload.get('entry', []):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page_id = entry.get('id')   # The Facebook Page or Instagram Business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# Find which organization owns this account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social_account = db.query(SocialAccount).filter(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SocialAccount.platform_user_id == page_id,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SocialAccount.is_active ==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).first()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if not social_account: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continue   # Not one of our connected accounts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# Process messaging events (DMs)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for messaging in entry.get('messaging', []):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_handle_dm(db, social_account, messaging)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# Process comment events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for change in entry.get('changes', []):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if change.get('field') == 'comments':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_handle_comment(db, social_account, change['value'])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finally: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db.close()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def _handle_dm(db, social_account, messaging):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sender_id = messaging['sender']['id']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text = messaging.get('message', {}).get('text', '')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not text: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return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Get or create conversation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convo = db.query(Conversation).filter(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Conversation.platform_conversation_id == sender_id,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Conversation.social_account_id == social_account.id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).first()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not convo: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convo = Conversation(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organization_id          = social_account.organization_id,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social_account_id        = social_account.id,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platform                 = social_account.platform,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platform_conversation_id = sender_id,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status                   = 'pending',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db.add(convo)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db.flush()   # Get the ID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Save inbound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msg = Message(conversation_id=convo.id, direction='inbound', content=text)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db.add(msg)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db.commit()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# Trigger AI reply task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process_and_reply.delay(str(convo.id))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7. Dashboard UI — How Every Page Works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 dashboard is the core product experience. Every page must be fully typed (TypeScript), protected by Clerk middleware, and fetch data from the FastAPI backend.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7.1 Dashboard Layout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 dashboard uses a persistent sidebar and topbar. The main content area swaps per route. Tell Cursor AI to build this as app/dashboard/layout.tsx.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Sidebar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Sidebar.tsx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Replyr logo, nav links (Dashboard, Comments, Accounts, Billing, Settings), user avatar, Logout button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Topbar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TopBar.tsx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Page title (dynamic), notification bell, organization switcher (Clerk), user menu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Main Area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children (slot)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Swapped by Next.js App Router per route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Theme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Tailwind + CSS vars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Dark navy sidebar (#0F2D5E), white main area, cyan accents (#0ABFBC)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7.2 Main Dashboard Page — analytics/overview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File: app/dashboard/page.tsx. This is the first page a user sees after login.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Platform Stat Cards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Four cards, one per platform: Facebook, Instagram, WhatsApp, TikTok. Each card shows: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Total Comments Received (this month)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AI Replies Sent (this month)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Total Leads Captured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Platform connection status (Connected / Not Connected)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Data source: GET /api/v1/analytics/summary — returns per-platform aggregates.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Aggregate Activity Chart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 Recharts AreaChart showing the last 30 days of activity. Three lines: Inbound Messages (blue), AI Replies (cyan), Leads Captured (green). Data source: GET /api/v1/analytics/timeseries?days=30.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Latest Comments Feed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 scrollable list of the 20 most recent inbound messages across all platforms. Each row shows: platform icon, customer name, message preview (truncated to 80 chars), time ago, status badge (Pending / Answered). Clicking a row opens the full conversation in a side panel.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7.3 Comments &amp; Messages Tab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File: app/dashboard/comments/page.tsx. This is where operators manage all customer interactions.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Actions Available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status = pending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All unanswered comments and DMs across all platforms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View thread, Reply manually, Enable human takeover, Mark ignored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Answered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status = answered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All conversations the AI has replied to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View thread, Re-open, Export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no filter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Every conversation regardless of status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Filter by platform, Search by keyword, Date range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Conversation Detail Side Panel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When a user clicks any conversation, a right-side panel slides open showing: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Full message thread (customer messages on left, AI/human replies on right)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Platform badge (Facebook, Instagram, etc.) and customer profile link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Human Takeover toggle — when enabled, AI stops replying and panel shows a manual reply box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Sentiment badge (auto-detected: Positive / Neutral / Negative)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Lead capture status — if a lead was captured from this conversation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7.4 Accounts Page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File: app/dashboard/accounts/page.tsx. Allows businesses to connect their social media accounts via OAuth.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OAuth Flow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Gets Stored</w:t>
            </w:r>
          </w:p>
        </w:tc>
        <w:tc>
          <w:tcPr>
            <w:tcW w:type="dxa" w:w="234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Required Permissions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Meta OAuth 2.0 → select Pages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Page access token (encrypted), Page ID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pages_manage_posts, pages_messaging, pages_read_engagement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Meta OAuth 2.0 (Instagram Business)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Instagram account token (encrypted), IG account ID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instagram_manage_comments, instagram_manage_messages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Meta OAuth 2.0 → WhatsApp Business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WhatsApp Business token (encrypted), phone number ID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whatsapp_business_messaging</w:t>
            </w:r>
          </w:p>
        </w:tc>
      </w:tr>
      <w:tr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TikTok for Business OAuth 2.0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TikTok access token (encrypted), open_id</w:t>
            </w:r>
          </w:p>
        </w:tc>
        <w:tc>
          <w:tcPr>
            <w:tcW w:type="dxa" w:w="234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comment.list, comment.create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Each platform shows a Connect button if not yet connected, or a green Connected badge + Disconnect option if already linked. The OAuth redirect URLs must be registered in each platform's developer console.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7.5 Billing Page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File: app/dashboard/billing/page.tsx. Shows current plan, usage, and upgrade options.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Current plan badge with next renewal date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Usage meters: AI Replies used / plan limit, Connected Accounts / limit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Upgrade Plan button: opens Stripe Checkout for higher tier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Manage Subscription button: opens Stripe Customer Portal (cancel, update card)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7.6 Settings Page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File: app/dashboard/settings/page.tsx. Two sections: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Profile Settings: Update name, email (via Clerk user update). Change password (via Clerk).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/>
          <w:bCs/>
          <w:color w:val="111827"/>
          <w:sz w:val="22"/>
          <w:szCs w:val="22"/>
        </w:rPr>
        <w:t xml:space="preserve">AI Agent Settings: Business description / system prompt textarea, Tone selector (Friendly / Professional / Casual), Default Language dropdown, Reply delay range (min/max seconds sliders). Save button calls PATCH /api/v1/org/me.</w:t>
      </w:r>
    </w:p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8. OAuth Connect Flows — Step by Step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Every platform OAuth flow follows the same pattern. Tell Cursor AI to build a reusable OAuth utility and implement platform-specific details.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8.1 General OAuth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User clicks Connect [Platform] on the Accounts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Frontend calls GET /api/v1/social/connect/{platform} — backend generates an OAuth URL with state parameter (encodes org_id + random nonce stored in Redis with 10-minute TTL).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Frontend redirects user to the OAuth URL (platform's consent screen).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User grants permission. Platform redirects to: /api/v1/social/callback/{platform}?code=...&amp;state=...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Backend validates state from Redis, exchanges code for tokens via platform API.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Backend encrypts tokens using AES-256 and saves to social_accounts table.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Backend redirects user back to /dashboard/accounts with success param.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991B1B"/>
                <w:sz w:val="20"/>
                <w:szCs w:val="20"/>
              </w:rPr>
              <w:t xml:space="preserve">Security Note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The state parameter prevents CSRF attacks. Always validate it against the Redis-stored value and delete it after use. Never trust a callback without a valid state match.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8.2 Meta OAuth Specifics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Auth URL: https://www.facebook.com/v18.0/dialog/oauth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Scopes: pages_manage_posts,pages_messaging,pages_read_engagement,instagram_manage_comments,instagram_manage_messages,whatsapp_business_messaging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Token exchange: POST https://graph.facebook.com/v18.0/oauth/access_token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After getting user token, call /me/accounts to list all pages the user manages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Store each page as a separate social_account row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8.3 TikTok OAuth Specifics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Auth URL: https://www.tiktok.com/v2/auth/authorize/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Scopes: comment.list,comment.create,user.info.basic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Token exchange: POST https://open.tiktokapis.com/v2/oauth/token/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TikTok uses open_id (not numeric ID) as the account identifier</w:t>
      </w:r>
    </w:p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9. Authentication &amp; Multi-Tenancy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9.1 Clerk Integration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Clerk handles all authentication UI and session management. The backend verifies Clerk JWTs on every protected endpoint.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backend/app/dependencies.py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fastapi import Depends, HTTPException, Header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jose import jwt, JWTError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httpx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app.config import settings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app.database import get_db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app.models.user import User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sqlalchemy.orm import Session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CLERK_JWKS_URL = f'https://{settings.CLERK_DOMAIN}/.well-known/jwks.json'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def get_current_user(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authorization: str = Header(...),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db: Session = Depends(get_db)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 -&gt; User: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not authorization.startswith('Bearer '):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HTTPException(status_code=401, detail='Missing bearer token')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token = authorization[7:]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try: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# Fetch JWKS from Clerk (cache this in production with Redis TTL=3600)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async with httpx.AsyncClient() as client: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jwks = (await client.get(CLERK_JWKS_URL)).json()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payload = jwt.decode(token, jwks, algorithms=['RS256'])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clerk_user_id = payload.get('sub')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except JWTError: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HTTPException(status_code=401, detail='Invalid token')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user = db.query(User).filter(User.clerk_user_id == clerk_user_id).first()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if not user: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raise HTTPException(status_code=404, detail='User not found')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return user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Use in routers: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@router.get('/conversations')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async def list_conversations(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current_user: User = Depends(get_current_user),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db: Session = Depends(get_db)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# ALWAYS scope by organization_id: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return db.query(Conversation).filter(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    Conversation.organization_id == current_user.organization_id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    ).all()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9.2 Clerk User Sync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When a user signs up via Clerk, Clerk fires a user.created webhook to your Next.js API route, which then calls your FastAPI backend to create the user record in PostgreSQL.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frontend/app/api/webhooks/clerk/route.ts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Webhook } from 'svix'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headers } from 'next/headers'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import { NextResponse } from 'next/server'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async function POST(req: Request)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payload = await req.text()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headersList = headers()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wh = new Webhook(process.env.CLERK_WEBHOOK_SECRET!)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let event: any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try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event = wh.verify(payload,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'svix-id':        headersList.get('svix-id')!,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'svix-timestamp': headersList.get('svix-timestamp')!,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'svix-signature': headersList.get('svix-signature')!,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 catch { return NextResponse.json({ error: 'Invalid signature' }, { status: 400 })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(event.type === 'user.created')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await fetch(`${process.env.BACKEND_URL}/api/v1/auth/sync-user`,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method: 'POST',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headers: { 'Content-Type': 'application/json'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body: JSON.stringify({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clerk_user_id: event.data.id,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email: event.data.email_addresses[0].email_address,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name: `${event.data.first_name} ${event.data.last_name}`,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NextResponse.json({ received: true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10. Stripe Billing — How Subscriptions Work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10.1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AI Replies / Month</w:t>
            </w:r>
          </w:p>
        </w:tc>
        <w:tc>
          <w:tcPr>
            <w:tcW w:type="dxa" w:w="1872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Connected Accounts</w:t>
            </w:r>
          </w:p>
        </w:tc>
        <w:tc>
          <w:tcPr>
            <w:tcW w:type="dxa" w:w="1872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$29 / month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$79 / month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5,000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$199 / month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Unlimited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10.2 Checkout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User clicks Upgrade on billing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Frontend calls POST /api/v1/billing/create-checkout with { price_id, success_url, cancel_url }.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Backend creates Stripe Checkout Session and returns { checkout_url }.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Frontend redirects to checkout_url (Stripe-hosted page).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User completes payment. Stripe redirects to success_url (/dashboard/billing?success=true).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Stripe fires checkout.session.completed webhook to POST /webhooks/stripe.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Backend updates subscription record in PostgreSQL.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10.3 Stripe Webhook Events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Stripe Event</w:t>
            </w:r>
          </w:p>
        </w:tc>
        <w:tc>
          <w:tcPr>
            <w:tcW w:type="dxa" w:w="468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checkout.session.completed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Create/update subscription record, set plan + status = active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customer.subscription.updated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Update plan tier in database if user upgrades/downgrades via portal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customer.subscription.deleted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Set status = cancelled, downgrade to starter features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invoice.payment_failed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Set status = past_due, send email notification to business</w:t>
            </w:r>
          </w:p>
        </w:tc>
      </w:tr>
      <w:tr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invoice.payment_succeeded</w:t>
            </w:r>
          </w:p>
        </w:tc>
        <w:tc>
          <w:tcPr>
            <w:tcW w:type="dxa" w:w="46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Update current_period_end, set status = active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11. Frontend Marketing Pages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These are built last (Phase 5). They are public-facing and do not require authentication.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11.1 Landing Page (/)</w:t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1: Hero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Headline: 'Your AI Social Media Manager — Always On, Always Human.'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Subheadline: 'Replyr AI automatically replies to comments and DMs on Facebook, Instagram, WhatsApp, and TikTok — 24/7, in your brand voice.'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Primary CTA button: 'Start Free Trial' → /sign-up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Secondary CTA: 'See How It Works' → scrolls to Features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Hero visual: animated mockup showing a comment arriving and AI replying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2: Social Proof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Platform logos: Facebook, Instagram, WhatsApp, TikTok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Key stats: e.g., '10,000+ replies automated', '99.9% uptime'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3: Features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AI Replies in Seconds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Zap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Responds to every comment and DM instantly, 24/7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Sounds Human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Short, natural replies that match your brand tone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Multi-Platform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Globe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Works on Facebook, Instagram, WhatsApp, and TikTok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Multi-Language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Automatically detects and replies in the customer's language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Lead Capture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Identifies purchase intent and captures lead info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Human Takeover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Handshake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Jump in and take control of any conversation instantly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4: How It Works (3 steps)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Connect your social accounts in 60 seconds.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Train your AI with your business info and products.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Sit back — your AI handles every comment and message.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5: Pricing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Three pricing cards matching the Stripe plans. Each card: plan name, price, feature list, CTA button. Most popular badge on Professional.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Inter" w:cs="Inter" w:eastAsia="Inter" w:hAnsi="Inter"/>
          <w:b/>
          <w:bCs/>
          <w:color w:val="0F2D5E"/>
          <w:sz w:val="26"/>
          <w:szCs w:val="26"/>
        </w:rPr>
        <w:t xml:space="preserve">Section 6: FAQ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Accordion-style FAQ with 6–8 common questions about AI safety, platform compliance, cancellation, etc.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11.2 Navbar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Logo on left: 'Replyr' in navy, 'AI' in cyan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Nav links: Home, Features, Pricing, Contact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Right side: Sign In (ghost button), Get Started (solid cyan button)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Mobile: hamburger menu collapses all links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11.3 Contact Page (/contact)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Form fields: Name, Email, Company, Message textarea, Submit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On submit: POST /api/v1/contact (FastAPI endpoint that sends email via SendGrid or Resend)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Inter" w:cs="Inter" w:eastAsia="Inter" w:hAnsi="Inter"/>
          <w:b w:val="false"/>
          <w:bCs w:val="false"/>
          <w:color w:val="111827"/>
          <w:sz w:val="22"/>
          <w:szCs w:val="22"/>
        </w:rPr>
        <w:t xml:space="preserve">Show success toast on submission. Never reload the page.</w:t>
      </w:r>
    </w:p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12. Environment Variables Reference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Tell Cursor AI to create both of these .env.example files and never commit actual secrets to git.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12.1 Backend — backend/.env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Application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APP_ENV=development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SECRET_KEY=generate-a-64-char-random-string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FRONTEND_URL=http://localhost:3000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ENCRYPTION_KEY=generate-a-32-char-key-for-aes256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Database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DATABASE_URL=postgresql://replyr:replyr_dev@localhost:5432/replyr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REDIS_URL=redis://localhost:6379/0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Clerk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CLERK_DOMAIN=your-clerk-domain.clerk.accounts.dev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CLERK_SECRET_KEY=sk_test_...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CLERK_WEBHOOK_SECRET=whsec_...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Stripe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STRIPE_SECRET_KEY=sk_test_...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STRIPE_WEBHOOK_SECRET=whsec_...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STRIPE_PRICE_STARTER=price_...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STRIPE_PRICE_PROFESSIONAL=price_...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STRIPE_PRICE_ENTERPRISE=price_...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OpenRouter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OPENROUTER_API_KEY=sk-or-...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OPENROUTER_DEFAULT_MODEL=anthropic/claude-3-haiku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Meta (Facebook + Instagram + WhatsApp)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META_APP_ID=...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META_APP_SECRET=...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META_VERIFY_TOKEN=create-a-random-string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TikTok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TIKTOK_CLIENT_KEY=...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TIKTOK_CLIENT_SECRET=...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Email (for contact form + notifications)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RESEND_API_KEY=re_...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FROM_EMAIL=noreply@replyr.ai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Sentry (error tracking)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SENTRY_DSN=https://...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12.2 Frontend — frontend/.env.local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NEXT_PUBLIC_CLERK_PUBLISHABLE_KEY=pk_test_...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CLERK_SECRET_KEY=sk_test_...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CLERK_WEBHOOK_SECRET=whsec_...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NEXT_PUBLIC_API_URL=http://localhost:8000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NEXT_PUBLIC_STRIPE_PUBLISHABLE_KEY=pk_test_...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BACKEND_URL=http://localhost:8000   # Server-side only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13. Docker Compose — Local Development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Tell Cursor AI to create this docker-compose.yml at the root of the monorepo. It starts all required services with a single command: docker compose up.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docker-compose.yml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version: '3.8'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services: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─── PostgreSQL 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postgres: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image: postgres:16-alpine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environment: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POSTGRES_DB:       replyr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POSTGRES_USER:     replyr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POSTGRES_PASSWORD: replyr_dev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ports: ['5432:5432']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 [postgres_data:/var/lib/postgresql/data]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healthcheck: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test: ['CMD-SHELL', 'pg_isready -U replyr']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interval: 5s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retries: 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─── Redis 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redis: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image: redis:7-alpine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restart: unless-stopped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ports: ['6379:6379']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healthcheck: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test: ['CMD', 'redis-cli', 'ping']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interval: 5s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retries: 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─── FastAPI Backend 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backend: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build: ./backend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command: uvicorn app.main:app --reload --host 0.0.0.0 --port 8000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 [./backend:/app]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env_file: ./backend/.env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ports: ['8000:8000']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depends_on: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postgres: { condition: service_healthy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redis:    { condition: service_healthy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─── Celery Worker 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worker: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build: ./backend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command: celery -A app.workers.celery_app worker --loglevel=info --concurrency=4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 [./backend:/app]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env_file: ./backend/.env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depends_on: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postgres: { condition: service_healthy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redis:    { condition: service_healthy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# ─── Celery Beat (scheduled tasks) 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beat: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build: ./backend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command: celery -A app.workers.celery_app beat --loglevel=info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 [./backend:/app]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env_file: ./backend/.env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depends_on: [worker]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postgres_data:</w:t>
            </w:r>
          </w:p>
        </w:tc>
      </w:tr>
    </w:tbl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14. Step-by-Step Cursor AI Implementation Order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Give Cursor AI one step at a time. Complete and test each step before moving to the next. Do not skip steps.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Phase 1: Foundation (Days 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Command / File to Create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to Ask Cursor AI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git init + monorepo scaffold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the full folder structure from Section 3 of this document.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docker-compose.yml as shown in Section 13.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requirements.txt with: fastapi uvicorn sqlalchemy alembic psycopg2-binary redis celery pydantic-settings python-dotenv httpx python-jose cryptography stripe sentry-sdk praw boto3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backend/app/config.py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pydantic-settings Config class reading all env vars from Section 12.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backend/app/database.py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SQLAlchemy engine, SessionLocal, Base, and get_db dependency.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backend/app/models/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all SQLAlchemy models from Section 4 schema.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alembic init + first migration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Run alembic init, configure env.py to import all models, run autogenerate, run upgrade head.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backend/app/main.py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Create FastAPI app with CORS, Sentry init, and health check endpoint.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Phase 2: Backend Core (Days 6–20)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to Ask Cursor AI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2.1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services/encryption.py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AES-256 encrypt/decrypt functions for OAuth token storage.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2.2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services/ai_agent.py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AIAgentService with generate_reply method. Use exact system prompt template from Section 5.2.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2.3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workers/celery_app.py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Celery instance with Redis broker. Configure result backend.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2.4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workers/ai_tasks.py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process_and_reply Celery task. Full implementation from Section 5.3.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2.5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routers/webhooks/meta.py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Meta webhook receiver with HMAC validation. Code from Section 6.1.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2.6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workers/webhook_tasks.py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process_meta_event function. Code from Section 6.2.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2.7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routers/auth.py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POST /api/v1/auth/sync-user endpoint to receive Clerk user.created events.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2.8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dependencies.py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get_current_user dependency with Clerk JWT verification. Code from Section 9.1.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2.9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routers/organizations.py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GET and PATCH /api/v1/org/me endpoints to read and update org profile.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2.10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routers/social.py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OAuth initiation and callback endpoints for each platform. See Section 8.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2.11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routers/conversations.py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List, detail, takeover, and ignore endpoints. All scoped by organization_id.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2.12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routers/analytics.py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Summary and timeseries endpoints for dashboard charts.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2.13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routers/billing.py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Stripe checkout + portal + webhook handler. See Section 10.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Phase 3: Frontend Dashboard (Days 21–40)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to Ask Cursor AI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3.1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frontend setup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npx create-next-app, install Clerk, Tailwind, Shadcn/ui, Recharts, Axios.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3.2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middleware.ts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Clerk middleware protecting all /dashboard/* routes.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3.3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lib/api.ts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Axios instance with base URL and auth header injection from Clerk session token.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3.4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dashboard/layout.tsx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Sidebar + TopBar layout using design from Section 7.1.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3.5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components/PlatformCard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Stat card component for each platform.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3.6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components/ActivityChart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Recharts AreaChart for aggregate activity.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3.7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dashboard/page.tsx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Main analytics page assembling all components.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3.8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dashboard/comments/page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Comments tab with Pending/Answered sections and conversation side panel.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3.9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dashboard/accounts/page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Social account connect/disconnect page with OAuth buttons.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3.10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dashboard/billing/page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Subscription plan page with Stripe Checkout button.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3.11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dashboard/settings/page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Profile + AI settings forms.</w:t>
            </w:r>
          </w:p>
        </w:tc>
      </w:tr>
      <w:tr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3.12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api/webhooks/clerk/route</w:t>
            </w:r>
          </w:p>
        </w:tc>
        <w:tc>
          <w:tcPr>
            <w:tcW w:type="dxa" w:w="312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19"/>
                <w:szCs w:val="19"/>
              </w:rPr>
              <w:t xml:space="preserve">Clerk user sync webhook. Code from Section 9.2.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Phase 4: Platform Integrations (Days 41–55)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Meta webhook locally using ngrok: ngrok http 8000, register URL in Meta Developer Console.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Facebook comment flow: comment on a test page post, verify webhook fires, AI reply appears.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Instagram DM flow: send a DM to Instagram Business account, verify AI replies.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WhatsApp message flow via WhatsApp Business API test number.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TikTok comment flow using TikTok Developer sandbox.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 Stripe checkout and webhook events using Stripe CLI: stripe listen --forward-to localhost:8000/webhooks/stripe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Phase 5: Marketing Pages + Deployment (Days 56–65)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Build landing page sections: Hero, Features, How It Works, Pricing, FAQ, Footer.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Build /contact page with form and FastAPI email endpoint.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Deploy frontend to Vercel: vercel --prod from frontend/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Deploy backend to Railway: create project, link repo, set env vars, deploy.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Deploy Celery worker as a separate Railway service with same Docker image.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Register production webhook URLs in Meta Developer Console and TikTok Developer Console.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Run Stripe CLI in production mode and register webhook endpoint.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Set up Sentry project and verify errors appear in dashboard.</w:t>
      </w:r>
    </w:p>
    <w:p>
      <w:pPr>
        <w:spacing w:after="20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r>
        <w:br/>
      </w:r>
    </w:p>
    <w:p>
      <w:pPr>
        <w:pStyle w:val="Heading1"/>
        <w:pBdr>
          <w:bottom w:val="single" w:color="0ABFBC" w:sz="8" w:space="6"/>
        </w:pBdr>
        <w:spacing w:after="200" w:before="480"/>
      </w:pPr>
      <w:r>
        <w:rPr>
          <w:rFonts w:ascii="Inter" w:cs="Inter" w:eastAsia="Inter" w:hAnsi="Inter"/>
          <w:b/>
          <w:bCs/>
          <w:color w:val="0F2D5E"/>
          <w:sz w:val="44"/>
          <w:szCs w:val="44"/>
        </w:rPr>
        <w:t xml:space="preserve">15. Additional Context Prompts for Cursor AI</w:t>
      </w:r>
    </w:p>
    <w:p>
      <w:pPr>
        <w:spacing w:after="120" w:before="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Use these shorter prompts when asking Cursor AI to build specific files. Paste them one at a time directly in Cursor Composer.</w:t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15.1 When Building the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5B21B6"/>
                <w:sz w:val="20"/>
                <w:szCs w:val="20"/>
              </w:rPr>
              <w:t xml:space="preserve">Paste this before asking Cursor to write ai_agent.py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Build the AIAgentService class. The system prompt must follow the exact template in the architecture doc. max_tokens must be 150 to keep replies short. Temperature 0.7. The service must be async and use httpx.AsyncClient. Never hardcode the API key — read it from settings. The method signature is: async def generate_reply(self, organization, conversation_history: list[dict], customer_message: str, post_context: str = '') -&gt; str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15.2 When Building a Webhook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5B21B6"/>
                <w:sz w:val="20"/>
                <w:szCs w:val="20"/>
              </w:rPr>
              <w:t xml:space="preserve">Paste this before asking Cursor to write any webhook endpoint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This webhook endpoint must: (1) Read the raw request body BEFORE parsing JSON. (2) Validate the HMAC-SHA256 signature using the platform app secret from settings. (3) Return HTTP 200 within 3 seconds — all processing must be dispatched to a Celery background task. (4) Never process the event inline. (5) Log a warning and return 200 (not 403) for unknown event types to avoid platform retries.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15.3 When Building Any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5B21B6"/>
                <w:sz w:val="20"/>
                <w:szCs w:val="20"/>
              </w:rPr>
              <w:t xml:space="preserve">Paste this before asking Cursor to write any /api/v1/* endpoint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Every protected endpoint must: (1) Use Depends(get_current_user) to verify the Clerk JWT. (2) Scope ALL database queries by current_user.organization_id. (3) Never return data from another organization. (4) Use Pydantic v2 response models — never return SQLAlchemy model instances directly. (5) Handle 404 with HTTPException, not a bare return None.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Inter" w:cs="Inter" w:eastAsia="Inter" w:hAnsi="Inter"/>
          <w:b/>
          <w:bCs/>
          <w:color w:val="1B6CA8"/>
          <w:sz w:val="32"/>
          <w:szCs w:val="32"/>
        </w:rPr>
        <w:t xml:space="preserve">15.4 When Building Dashboard React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1B6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5B21B6"/>
                <w:sz w:val="20"/>
                <w:szCs w:val="20"/>
              </w:rPr>
              <w:t xml:space="preserve">Paste this before asking Cursor to write any dashboard component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3B4A5A"/>
                <w:sz w:val="20"/>
                <w:szCs w:val="20"/>
              </w:rPr>
              <w:t xml:space="preserve">This is a Next.js 14 App Router project with TypeScript and Tailwind CSS. Use Shadcn/ui components (Button, Card, Badge, Table, Tabs, Sheet, Dialog). Fetch data with React Query (useQuery). All data fetching must go through lib/api.ts which auto-injects the Clerk session token. Components must be 'use client' if they use hooks. Server components only for static or SSR content. Color scheme: sidebar navy #0F2D5E, accent cyan #0ABFBC, white background.</w:t>
            </w:r>
          </w:p>
        </w:tc>
      </w:tr>
    </w:tbl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pBdr>
          <w:bottom w:val="single" w:color="EAEEF3" w:sz="2" w:space="1"/>
        </w:pBdr>
        <w:spacing w:after="240" w:before="24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/>
      </w:r>
    </w:p>
    <w:p>
      <w:pPr>
        <w:spacing w:after="0" w:before="160"/>
        <w:jc w:val="center"/>
      </w:pPr>
      <w:r>
        <w:rPr>
          <w:rFonts w:ascii="Inter" w:cs="Inter" w:eastAsia="Inter" w:hAnsi="Inter"/>
          <w:i/>
          <w:iCs/>
          <w:color w:val="C5CDD8"/>
          <w:sz w:val="18"/>
          <w:szCs w:val="18"/>
        </w:rPr>
        <w:t xml:space="preserve">Replyr AI — Cursor AI Master Prompt  |  v1.0  |  May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EAEEF3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Inter" w:cs="Inter" w:eastAsia="Inter" w:hAnsi="Inter"/>
              <w:color w:val="C5CDD8"/>
              <w:sz w:val="17"/>
              <w:szCs w:val="17"/>
            </w:rPr>
            <w:t xml:space="preserve">Replyr AI — Social Media AI Manager</w:t>
          </w:r>
        </w:p>
      </w:tc>
      <w:tc>
        <w:tcPr>
          <w:tcW w:type="dxa" w:w="3360"/>
          <w:tcBorders>
            <w:top w:val="single" w:color="EAEEF3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C5CDD8"/>
              <w:sz w:val="17"/>
              <w:szCs w:val="17"/>
            </w:rPr>
            <w:t xml:space="preserve">Page </w:t>
          </w:r>
          <w:r>
            <w:rPr>
              <w:rFonts w:ascii="Inter" w:cs="Inter" w:eastAsia="Inter" w:hAnsi="Inter"/>
              <w:color w:val="C5CDD8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Inter" w:cs="Inter" w:eastAsia="Inter" w:hAnsi="Inter"/>
              <w:color w:val="C5CDD8"/>
              <w:sz w:val="17"/>
              <w:szCs w:val="17"/>
            </w:rPr>
            <w:t xml:space="preserve">  of  </w:t>
          </w:r>
          <w:r>
            <w:rPr>
              <w:rFonts w:ascii="Inter" w:cs="Inter" w:eastAsia="Inter" w:hAnsi="Inter"/>
              <w:color w:val="C5CDD8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single" w:color="0ABFBC" w:sz="6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</w:pPr>
          <w:r>
            <w:rPr>
              <w:rFonts w:ascii="Inter" w:cs="Inter" w:eastAsia="Inter" w:hAnsi="Inter"/>
              <w:b/>
              <w:bCs/>
              <w:color w:val="0F2D5E"/>
              <w:sz w:val="18"/>
              <w:szCs w:val="18"/>
            </w:rPr>
            <w:t xml:space="preserve">REPLYR AI  —  Cursor AI Master Prompt</w:t>
          </w:r>
        </w:p>
      </w:tc>
      <w:tc>
        <w:tcPr>
          <w:tcW w:type="dxa" w:w="3860"/>
          <w:tcBorders>
            <w:top w:val="none" w:color="FFFFFF" w:sz="0"/>
            <w:left w:val="none" w:color="FFFFFF" w:sz="0"/>
            <w:bottom w:val="single" w:color="0ABFBC" w:sz="6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C5CDD8"/>
              <w:sz w:val="17"/>
              <w:szCs w:val="17"/>
            </w:rPr>
            <w:t xml:space="preserve">v1.0  |  May 2026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Inter" w:cs="Inter" w:eastAsia="Inter" w:hAnsi="Inter"/>
      <w:b/>
      <w:bCs/>
      <w:color w:val="0F2D5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Inter" w:cs="Inter" w:eastAsia="Inter" w:hAnsi="Inter"/>
      <w:b/>
      <w:bCs/>
      <w:color w:val="1B6CA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Inter" w:cs="Inter" w:eastAsia="Inter" w:hAnsi="Inter"/>
      <w:b/>
      <w:bCs/>
      <w:color w:val="0F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2026-05-13T10:42:05.206Z</dcterms:created>
  <dcterms:modified xsi:type="dcterms:W3CDTF">2026-05-13T10:42:05.220Z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