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78D" w14:textId="77777777" w:rsidR="005C68AA" w:rsidRPr="005C68AA" w:rsidRDefault="00CF2E5A" w:rsidP="005C68AA">
      <w:pPr>
        <w:pStyle w:val="Ttulo1"/>
        <w:spacing w:before="0"/>
        <w:jc w:val="center"/>
        <w:rPr>
          <w:rFonts w:asciiTheme="minorHAnsi" w:hAnsiTheme="minorHAnsi" w:cstheme="minorHAnsi"/>
          <w:color w:val="auto"/>
          <w:sz w:val="44"/>
        </w:rPr>
      </w:pPr>
      <w:r w:rsidRPr="005C68AA">
        <w:rPr>
          <w:rFonts w:asciiTheme="minorHAnsi" w:hAnsiTheme="minorHAnsi" w:cstheme="minorHAnsi"/>
          <w:color w:val="auto"/>
          <w:sz w:val="44"/>
        </w:rPr>
        <w:t>Motores a Hidrogénio</w:t>
      </w:r>
    </w:p>
    <w:p w14:paraId="0F38C130" w14:textId="77777777" w:rsidR="005C68AA" w:rsidRPr="005C68AA" w:rsidRDefault="00CF2E5A" w:rsidP="005C68AA">
      <w:pPr>
        <w:pStyle w:val="Ttulo1"/>
        <w:spacing w:before="0"/>
        <w:jc w:val="center"/>
        <w:rPr>
          <w:rFonts w:asciiTheme="minorHAnsi" w:hAnsiTheme="minorHAnsi" w:cstheme="minorHAnsi"/>
          <w:color w:val="auto"/>
          <w:sz w:val="44"/>
        </w:rPr>
      </w:pPr>
      <w:r w:rsidRPr="005C68AA">
        <w:rPr>
          <w:rFonts w:asciiTheme="minorHAnsi" w:hAnsiTheme="minorHAnsi" w:cstheme="minorHAnsi"/>
          <w:color w:val="auto"/>
          <w:sz w:val="44"/>
        </w:rPr>
        <w:t>vs.</w:t>
      </w:r>
    </w:p>
    <w:p w14:paraId="0F5816BF" w14:textId="77777777" w:rsidR="00A92DA1" w:rsidRPr="005C68AA" w:rsidRDefault="00CF2E5A" w:rsidP="005C68AA">
      <w:pPr>
        <w:pStyle w:val="Ttulo1"/>
        <w:spacing w:before="0"/>
        <w:jc w:val="center"/>
        <w:rPr>
          <w:rFonts w:asciiTheme="minorHAnsi" w:hAnsiTheme="minorHAnsi" w:cstheme="minorHAnsi"/>
          <w:color w:val="auto"/>
          <w:sz w:val="44"/>
        </w:rPr>
      </w:pPr>
      <w:r w:rsidRPr="005C68AA">
        <w:rPr>
          <w:rFonts w:asciiTheme="minorHAnsi" w:hAnsiTheme="minorHAnsi" w:cstheme="minorHAnsi"/>
          <w:color w:val="auto"/>
          <w:sz w:val="44"/>
        </w:rPr>
        <w:t>Motores a Combustão</w:t>
      </w:r>
    </w:p>
    <w:p w14:paraId="416D5BBA" w14:textId="77777777" w:rsidR="005C68AA" w:rsidRPr="005C68AA" w:rsidRDefault="005C68AA" w:rsidP="005C68AA">
      <w:pPr>
        <w:rPr>
          <w:sz w:val="24"/>
        </w:rPr>
      </w:pPr>
    </w:p>
    <w:p w14:paraId="5C8E6686" w14:textId="4D72329E" w:rsidR="00A92DA1" w:rsidRDefault="007F76D7" w:rsidP="00586D1F">
      <w:pPr>
        <w:pStyle w:val="Ttulo2"/>
        <w:rPr>
          <w:rFonts w:asciiTheme="minorHAnsi" w:hAnsiTheme="minorHAnsi" w:cstheme="minorHAnsi"/>
          <w:b/>
          <w:color w:val="262626" w:themeColor="text1" w:themeTint="D9"/>
          <w:sz w:val="32"/>
          <w:szCs w:val="24"/>
        </w:rPr>
      </w:pPr>
      <w:r>
        <w:rPr>
          <w:rFonts w:asciiTheme="minorHAnsi" w:hAnsiTheme="minorHAnsi" w:cstheme="minorHAnsi"/>
          <w:b/>
          <w:color w:val="262626" w:themeColor="text1" w:themeTint="D9"/>
          <w:sz w:val="40"/>
        </w:rPr>
        <w:t>Autonomia</w:t>
      </w:r>
    </w:p>
    <w:p w14:paraId="59DC6997" w14:textId="6ED613DC" w:rsidR="00E21CC5" w:rsidRDefault="00137463" w:rsidP="00EA316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Apesar de ser uma tecnologia bastante recente e não muito desenvolvida, os veículos movidos a células de hidrogénio, como por exemplo o novo Hyundai N</w:t>
      </w:r>
      <w:r w:rsidR="00F96ADA">
        <w:rPr>
          <w:rFonts w:cstheme="minorHAnsi"/>
          <w:sz w:val="28"/>
        </w:rPr>
        <w:t>exo</w:t>
      </w:r>
      <w:r>
        <w:rPr>
          <w:rFonts w:cstheme="minorHAnsi"/>
          <w:sz w:val="28"/>
        </w:rPr>
        <w:t xml:space="preserve">, </w:t>
      </w:r>
      <w:r w:rsidR="006E7501">
        <w:rPr>
          <w:rFonts w:cstheme="minorHAnsi"/>
          <w:sz w:val="28"/>
        </w:rPr>
        <w:t xml:space="preserve">que </w:t>
      </w:r>
      <w:r>
        <w:rPr>
          <w:rFonts w:cstheme="minorHAnsi"/>
          <w:sz w:val="28"/>
        </w:rPr>
        <w:t>cons</w:t>
      </w:r>
      <w:r w:rsidR="006E7501">
        <w:rPr>
          <w:rFonts w:cstheme="minorHAnsi"/>
          <w:sz w:val="28"/>
        </w:rPr>
        <w:t xml:space="preserve">ome </w:t>
      </w:r>
      <w:r w:rsidR="00E21CC5" w:rsidRPr="00137463">
        <w:rPr>
          <w:rFonts w:cstheme="minorHAnsi"/>
          <w:sz w:val="28"/>
        </w:rPr>
        <w:t>apenas 1kg de hidrogénio por 100km</w:t>
      </w:r>
      <w:r w:rsidR="006E7501">
        <w:rPr>
          <w:rFonts w:cstheme="minorHAnsi"/>
          <w:sz w:val="28"/>
        </w:rPr>
        <w:t xml:space="preserve">. A </w:t>
      </w:r>
      <w:r w:rsidR="00E21CC5" w:rsidRPr="00137463">
        <w:rPr>
          <w:rFonts w:cstheme="minorHAnsi"/>
          <w:sz w:val="28"/>
        </w:rPr>
        <w:t>tecnologia de hidrogénio é uma das mais eficientes no mundo</w:t>
      </w:r>
      <w:r w:rsidR="006E7501">
        <w:rPr>
          <w:rFonts w:cstheme="minorHAnsi"/>
          <w:sz w:val="28"/>
        </w:rPr>
        <w:t>, e e</w:t>
      </w:r>
      <w:r w:rsidR="00E21CC5" w:rsidRPr="00137463">
        <w:rPr>
          <w:rFonts w:cstheme="minorHAnsi"/>
          <w:sz w:val="28"/>
        </w:rPr>
        <w:t>m apenas 5 minutos é possível reabastecer os tanques de hidrogénio que vão permitir percorrer até 6</w:t>
      </w:r>
      <w:r w:rsidR="006E7501">
        <w:rPr>
          <w:rFonts w:cstheme="minorHAnsi"/>
          <w:sz w:val="28"/>
        </w:rPr>
        <w:t>50</w:t>
      </w:r>
      <w:r w:rsidR="00E21CC5" w:rsidRPr="00137463">
        <w:rPr>
          <w:rFonts w:cstheme="minorHAnsi"/>
          <w:sz w:val="28"/>
        </w:rPr>
        <w:t xml:space="preserve"> km.</w:t>
      </w:r>
      <w:r>
        <w:rPr>
          <w:rFonts w:cstheme="minorHAnsi"/>
          <w:sz w:val="28"/>
        </w:rPr>
        <w:t xml:space="preserve"> Desta forma, veículos movidos a células de hidrogénio apresentam uma autonomia não só mais elevada que os carros elétricos, como equiparáveis a carros </w:t>
      </w:r>
      <w:r w:rsidR="006E7501">
        <w:rPr>
          <w:rFonts w:cstheme="minorHAnsi"/>
          <w:sz w:val="28"/>
        </w:rPr>
        <w:t xml:space="preserve">com motores de combustão interna a </w:t>
      </w:r>
      <w:r w:rsidR="006E7501" w:rsidRPr="006E7501">
        <w:rPr>
          <w:rFonts w:cstheme="minorHAnsi"/>
          <w:i/>
          <w:iCs/>
          <w:sz w:val="28"/>
        </w:rPr>
        <w:t>diesel</w:t>
      </w:r>
      <w:r>
        <w:rPr>
          <w:rFonts w:cstheme="minorHAnsi"/>
          <w:sz w:val="28"/>
        </w:rPr>
        <w:t xml:space="preserve"> (que geralmente possuem uma autonomia de </w:t>
      </w:r>
      <w:r w:rsidR="006B641A">
        <w:rPr>
          <w:rFonts w:cstheme="minorHAnsi"/>
          <w:sz w:val="28"/>
        </w:rPr>
        <w:t xml:space="preserve">650km, dependendo do carro, do quanto gasta </w:t>
      </w:r>
      <w:r w:rsidR="006E7501">
        <w:rPr>
          <w:rFonts w:cstheme="minorHAnsi"/>
          <w:sz w:val="28"/>
        </w:rPr>
        <w:t xml:space="preserve">por </w:t>
      </w:r>
      <w:r w:rsidR="006B641A">
        <w:rPr>
          <w:rFonts w:cstheme="minorHAnsi"/>
          <w:sz w:val="28"/>
        </w:rPr>
        <w:t>100km, e do seu depósito</w:t>
      </w:r>
      <w:r>
        <w:rPr>
          <w:rFonts w:cstheme="minorHAnsi"/>
          <w:sz w:val="28"/>
        </w:rPr>
        <w:t>)</w:t>
      </w:r>
    </w:p>
    <w:p w14:paraId="41F73B6F" w14:textId="0333EA50" w:rsidR="00A92DA1" w:rsidRDefault="006B641A" w:rsidP="00EA316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Logo, não há nenhum carro que entre </w:t>
      </w:r>
      <w:r w:rsidR="006E7501">
        <w:rPr>
          <w:rFonts w:cstheme="minorHAnsi"/>
          <w:sz w:val="28"/>
        </w:rPr>
        <w:t>os dois</w:t>
      </w:r>
      <w:r>
        <w:rPr>
          <w:rFonts w:cstheme="minorHAnsi"/>
          <w:sz w:val="28"/>
        </w:rPr>
        <w:t xml:space="preserve"> tenha uma vantagem, pois em termos de autonomia </w:t>
      </w:r>
      <w:r w:rsidR="0079320C">
        <w:rPr>
          <w:rFonts w:cstheme="minorHAnsi"/>
          <w:sz w:val="28"/>
        </w:rPr>
        <w:t xml:space="preserve">ambos </w:t>
      </w:r>
      <w:r>
        <w:rPr>
          <w:rFonts w:cstheme="minorHAnsi"/>
          <w:sz w:val="28"/>
        </w:rPr>
        <w:t>são bastante semelhantes.</w:t>
      </w:r>
    </w:p>
    <w:p w14:paraId="277884A4" w14:textId="563AD018" w:rsidR="006E7501" w:rsidRPr="00EE77CD" w:rsidRDefault="006E7501" w:rsidP="00EA316E">
      <w:pPr>
        <w:jc w:val="both"/>
        <w:rPr>
          <w:rFonts w:cstheme="minorHAnsi"/>
          <w:b/>
          <w:color w:val="262626" w:themeColor="text1" w:themeTint="D9"/>
          <w:sz w:val="32"/>
        </w:rPr>
      </w:pPr>
      <w:r w:rsidRPr="00EA316E">
        <w:rPr>
          <w:rFonts w:cstheme="minorHAnsi"/>
          <w:b/>
          <w:bCs/>
          <w:sz w:val="28"/>
          <w:u w:val="single"/>
        </w:rPr>
        <w:t>Vencedor:</w:t>
      </w:r>
      <w:r>
        <w:rPr>
          <w:rFonts w:cstheme="minorHAnsi"/>
          <w:sz w:val="28"/>
        </w:rPr>
        <w:t xml:space="preserve"> Empate</w:t>
      </w:r>
    </w:p>
    <w:p w14:paraId="44AFF44E" w14:textId="77777777" w:rsidR="00A92DA1" w:rsidRPr="005C68AA" w:rsidRDefault="00A92DA1" w:rsidP="00EA316E">
      <w:pPr>
        <w:jc w:val="both"/>
        <w:rPr>
          <w:rFonts w:cstheme="minorHAnsi"/>
        </w:rPr>
      </w:pPr>
      <w:r w:rsidRPr="005C68AA">
        <w:rPr>
          <w:rFonts w:cstheme="minorHAnsi"/>
        </w:rPr>
        <w:tab/>
      </w:r>
      <w:r w:rsidRPr="005C68AA">
        <w:rPr>
          <w:rFonts w:cstheme="minorHAnsi"/>
        </w:rPr>
        <w:tab/>
      </w:r>
    </w:p>
    <w:p w14:paraId="4F629E0C" w14:textId="77777777" w:rsidR="00EA316E" w:rsidRDefault="00EA316E" w:rsidP="00EA316E">
      <w:pPr>
        <w:pStyle w:val="Ttulo2"/>
        <w:jc w:val="both"/>
        <w:rPr>
          <w:rFonts w:asciiTheme="minorHAnsi" w:hAnsiTheme="minorHAnsi" w:cstheme="minorHAnsi"/>
          <w:b/>
          <w:color w:val="262626" w:themeColor="text1" w:themeTint="D9"/>
          <w:sz w:val="40"/>
        </w:rPr>
      </w:pPr>
    </w:p>
    <w:p w14:paraId="7B51DC28" w14:textId="310CB403" w:rsidR="00C06F00" w:rsidRPr="00EE77CD" w:rsidRDefault="007F76D7" w:rsidP="00EA316E">
      <w:pPr>
        <w:pStyle w:val="Ttulo2"/>
        <w:jc w:val="both"/>
        <w:rPr>
          <w:rFonts w:asciiTheme="minorHAnsi" w:hAnsiTheme="minorHAnsi" w:cstheme="minorHAnsi"/>
          <w:b/>
          <w:color w:val="262626" w:themeColor="text1" w:themeTint="D9"/>
          <w:sz w:val="32"/>
        </w:rPr>
      </w:pPr>
      <w:r>
        <w:rPr>
          <w:rFonts w:asciiTheme="minorHAnsi" w:hAnsiTheme="minorHAnsi" w:cstheme="minorHAnsi"/>
          <w:b/>
          <w:color w:val="262626" w:themeColor="text1" w:themeTint="D9"/>
          <w:sz w:val="40"/>
        </w:rPr>
        <w:t>Emissões</w:t>
      </w:r>
    </w:p>
    <w:p w14:paraId="7377404C" w14:textId="07708891" w:rsidR="006B641A" w:rsidRDefault="00D95EF9" w:rsidP="00EA316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Segundo a </w:t>
      </w:r>
      <w:proofErr w:type="spellStart"/>
      <w:r>
        <w:rPr>
          <w:rFonts w:cstheme="minorHAnsi"/>
          <w:i/>
          <w:iCs/>
          <w:sz w:val="28"/>
        </w:rPr>
        <w:t>Blue</w:t>
      </w:r>
      <w:proofErr w:type="spellEnd"/>
      <w:r>
        <w:rPr>
          <w:rFonts w:cstheme="minorHAnsi"/>
          <w:i/>
          <w:iCs/>
          <w:sz w:val="28"/>
        </w:rPr>
        <w:t xml:space="preserve"> </w:t>
      </w:r>
      <w:proofErr w:type="spellStart"/>
      <w:r>
        <w:rPr>
          <w:rFonts w:cstheme="minorHAnsi"/>
          <w:i/>
          <w:iCs/>
          <w:sz w:val="28"/>
        </w:rPr>
        <w:t>Academy</w:t>
      </w:r>
      <w:proofErr w:type="spellEnd"/>
      <w:r>
        <w:rPr>
          <w:rFonts w:cstheme="minorHAnsi"/>
          <w:i/>
          <w:iCs/>
          <w:sz w:val="28"/>
        </w:rPr>
        <w:t xml:space="preserve"> </w:t>
      </w:r>
      <w:r>
        <w:rPr>
          <w:rFonts w:cstheme="minorHAnsi"/>
          <w:sz w:val="28"/>
        </w:rPr>
        <w:t>da Hyundai, os carros a hidrogénio não só têm 0 emissões de CO2, como também purificam o ar, pois libertam água e uma mistura de oxigénio e hidrogénio para o ar</w:t>
      </w:r>
      <w:r w:rsidR="00137463">
        <w:rPr>
          <w:rFonts w:cstheme="minorHAnsi"/>
          <w:sz w:val="28"/>
        </w:rPr>
        <w:t>, tendo assim 0 emissões que possam poluir o ar ou contribuir para o efeito de estufa, sendo uma opção mais ecológica do que não só carros a combustíveis fósseis, como carros elétricos.</w:t>
      </w:r>
      <w:r w:rsidR="0089280B">
        <w:rPr>
          <w:rFonts w:cstheme="minorHAnsi"/>
          <w:sz w:val="28"/>
        </w:rPr>
        <w:t xml:space="preserve"> </w:t>
      </w:r>
      <w:r w:rsidR="006B641A">
        <w:rPr>
          <w:rFonts w:cstheme="minorHAnsi"/>
          <w:sz w:val="28"/>
        </w:rPr>
        <w:t>Por outro lado,</w:t>
      </w:r>
      <w:r w:rsidR="0089280B">
        <w:rPr>
          <w:rFonts w:cstheme="minorHAnsi"/>
          <w:sz w:val="28"/>
        </w:rPr>
        <w:t xml:space="preserve"> apesar de carros </w:t>
      </w:r>
      <w:r w:rsidR="004F745C">
        <w:rPr>
          <w:rFonts w:cstheme="minorHAnsi"/>
          <w:sz w:val="28"/>
        </w:rPr>
        <w:t>a hidrogénio</w:t>
      </w:r>
      <w:r w:rsidR="0089280B">
        <w:rPr>
          <w:rFonts w:cstheme="minorHAnsi"/>
          <w:sz w:val="28"/>
        </w:rPr>
        <w:t xml:space="preserve"> não libertarem gases poluentes à primeira vista, ao investigar-se o processo de formação de hidrogénio para a produção de células de hidrogénio, nota-se que, quer seja </w:t>
      </w:r>
      <w:r w:rsidR="00EA316E">
        <w:rPr>
          <w:rFonts w:cstheme="minorHAnsi"/>
          <w:sz w:val="28"/>
        </w:rPr>
        <w:t>pelo eletrólise</w:t>
      </w:r>
      <w:r w:rsidR="0089280B">
        <w:rPr>
          <w:rFonts w:cstheme="minorHAnsi"/>
          <w:sz w:val="28"/>
        </w:rPr>
        <w:t xml:space="preserve"> da água, quer seja pela sua extração de combustíveis fósseis, é necessári</w:t>
      </w:r>
      <w:r w:rsidR="004F745C">
        <w:rPr>
          <w:rFonts w:cstheme="minorHAnsi"/>
          <w:sz w:val="28"/>
        </w:rPr>
        <w:t>a</w:t>
      </w:r>
      <w:r w:rsidR="0089280B">
        <w:rPr>
          <w:rFonts w:cstheme="minorHAnsi"/>
          <w:sz w:val="28"/>
        </w:rPr>
        <w:t xml:space="preserve"> muita energia; algumas fontes como a </w:t>
      </w:r>
      <w:r w:rsidR="0089280B">
        <w:rPr>
          <w:rFonts w:cstheme="minorHAnsi"/>
          <w:i/>
          <w:iCs/>
          <w:sz w:val="28"/>
        </w:rPr>
        <w:t xml:space="preserve">TWI </w:t>
      </w:r>
      <w:r w:rsidR="0089280B">
        <w:rPr>
          <w:rFonts w:cstheme="minorHAnsi"/>
          <w:sz w:val="28"/>
        </w:rPr>
        <w:t>afirma que a quantidade de energia necessária para produzir hidrogénio, em alguns casos, supera a energia que o hidrogénio formado irá produzir.</w:t>
      </w:r>
    </w:p>
    <w:p w14:paraId="48C6908F" w14:textId="022B3742" w:rsidR="00BE6CBD" w:rsidRDefault="00BE6CBD" w:rsidP="00EA316E">
      <w:pPr>
        <w:spacing w:line="276" w:lineRule="auto"/>
        <w:jc w:val="both"/>
        <w:rPr>
          <w:rFonts w:cstheme="minorHAnsi"/>
          <w:sz w:val="28"/>
        </w:rPr>
      </w:pPr>
      <w:r w:rsidRPr="004F745C">
        <w:rPr>
          <w:rFonts w:cstheme="minorHAnsi"/>
          <w:i/>
          <w:iCs/>
          <w:sz w:val="28"/>
        </w:rPr>
        <w:lastRenderedPageBreak/>
        <w:t>Auto Express</w:t>
      </w:r>
      <w:r w:rsidRPr="00BE6CBD">
        <w:rPr>
          <w:rFonts w:cstheme="minorHAnsi"/>
          <w:sz w:val="28"/>
        </w:rPr>
        <w:t xml:space="preserve"> afirma </w:t>
      </w:r>
      <w:r w:rsidR="004F745C">
        <w:rPr>
          <w:rFonts w:cstheme="minorHAnsi"/>
          <w:sz w:val="28"/>
        </w:rPr>
        <w:t>que</w:t>
      </w:r>
      <w:r w:rsidRPr="00BE6CBD">
        <w:rPr>
          <w:rFonts w:cstheme="minorHAnsi"/>
          <w:sz w:val="28"/>
        </w:rPr>
        <w:t xml:space="preserve"> um estudo recente descobriu que um carro</w:t>
      </w:r>
      <w:r>
        <w:rPr>
          <w:rFonts w:cstheme="minorHAnsi"/>
          <w:sz w:val="28"/>
        </w:rPr>
        <w:t xml:space="preserve"> </w:t>
      </w:r>
      <w:r w:rsidR="004F745C">
        <w:rPr>
          <w:rFonts w:cstheme="minorHAnsi"/>
          <w:sz w:val="28"/>
        </w:rPr>
        <w:t>(</w:t>
      </w:r>
      <w:r w:rsidRPr="00BE6CBD">
        <w:rPr>
          <w:rFonts w:cstheme="minorHAnsi"/>
          <w:sz w:val="28"/>
        </w:rPr>
        <w:t>Toyota Mirai</w:t>
      </w:r>
      <w:r w:rsidR="004F745C">
        <w:rPr>
          <w:rFonts w:cstheme="minorHAnsi"/>
          <w:sz w:val="28"/>
        </w:rPr>
        <w:t xml:space="preserve">) </w:t>
      </w:r>
      <w:r w:rsidRPr="00BE6CBD">
        <w:rPr>
          <w:rFonts w:cstheme="minorHAnsi"/>
          <w:sz w:val="28"/>
        </w:rPr>
        <w:t>com célula de combustível a hidrogénio produz cerca de 120g / km de</w:t>
      </w:r>
      <w:r>
        <w:rPr>
          <w:rFonts w:cstheme="minorHAnsi"/>
          <w:sz w:val="28"/>
        </w:rPr>
        <w:t xml:space="preserve"> </w:t>
      </w:r>
      <w:r w:rsidRPr="00BE6CBD">
        <w:rPr>
          <w:rFonts w:cstheme="minorHAnsi"/>
          <w:sz w:val="28"/>
        </w:rPr>
        <w:t>CO2 durante sua vida útil,</w:t>
      </w:r>
      <w:r w:rsidR="004F745C">
        <w:rPr>
          <w:rFonts w:cstheme="minorHAnsi"/>
          <w:sz w:val="28"/>
        </w:rPr>
        <w:t xml:space="preserve"> </w:t>
      </w:r>
      <w:r w:rsidRPr="00BE6CBD">
        <w:rPr>
          <w:rFonts w:cstheme="minorHAnsi"/>
          <w:sz w:val="28"/>
        </w:rPr>
        <w:t>quando o processo de fabricação é tido em consideração</w:t>
      </w:r>
      <w:r>
        <w:rPr>
          <w:rFonts w:cstheme="minorHAnsi"/>
          <w:sz w:val="28"/>
        </w:rPr>
        <w:t xml:space="preserve">, e um carro movido a combustíveis fósseis produz </w:t>
      </w:r>
      <w:r w:rsidRPr="00BE6CBD">
        <w:rPr>
          <w:rFonts w:cstheme="minorHAnsi"/>
          <w:sz w:val="28"/>
        </w:rPr>
        <w:t>180.9 g/</w:t>
      </w:r>
      <w:r>
        <w:rPr>
          <w:rFonts w:cstheme="minorHAnsi"/>
          <w:sz w:val="28"/>
        </w:rPr>
        <w:t xml:space="preserve"> </w:t>
      </w:r>
      <w:r w:rsidRPr="00BE6CBD">
        <w:rPr>
          <w:rFonts w:cstheme="minorHAnsi"/>
          <w:sz w:val="28"/>
        </w:rPr>
        <w:t>km</w:t>
      </w:r>
      <w:r>
        <w:rPr>
          <w:rFonts w:cstheme="minorHAnsi"/>
          <w:sz w:val="28"/>
        </w:rPr>
        <w:t xml:space="preserve"> de CO2 em média.</w:t>
      </w:r>
    </w:p>
    <w:p w14:paraId="75094AF5" w14:textId="40C2ACEB" w:rsidR="0089280B" w:rsidRDefault="0089280B" w:rsidP="00EA316E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Desta forma, apesar dos carros movidos a combustíveis fósseis libertarem muitos gases poluentes, os carros a hidrogénio também os libertam, </w:t>
      </w:r>
      <w:r w:rsidR="00BE6CBD">
        <w:rPr>
          <w:rFonts w:cstheme="minorHAnsi"/>
          <w:sz w:val="28"/>
        </w:rPr>
        <w:t>embora</w:t>
      </w:r>
      <w:r>
        <w:rPr>
          <w:rFonts w:cstheme="minorHAnsi"/>
          <w:sz w:val="28"/>
        </w:rPr>
        <w:t xml:space="preserve"> não em quantidade tão elevada.</w:t>
      </w:r>
    </w:p>
    <w:p w14:paraId="4F5E6BCF" w14:textId="32D43FFC" w:rsidR="00C06F00" w:rsidRDefault="0089280B" w:rsidP="00EA316E">
      <w:pPr>
        <w:jc w:val="both"/>
        <w:rPr>
          <w:rFonts w:cstheme="minorHAnsi"/>
          <w:sz w:val="28"/>
        </w:rPr>
      </w:pPr>
      <w:r w:rsidRPr="00EA316E">
        <w:rPr>
          <w:rFonts w:cstheme="minorHAnsi"/>
          <w:b/>
          <w:bCs/>
          <w:sz w:val="28"/>
          <w:u w:val="single"/>
        </w:rPr>
        <w:t>Vencedor</w:t>
      </w:r>
      <w:r w:rsidRPr="00EA316E">
        <w:rPr>
          <w:rFonts w:cstheme="minorHAnsi"/>
          <w:sz w:val="28"/>
          <w:u w:val="single"/>
        </w:rPr>
        <w:t>:</w:t>
      </w:r>
      <w:r>
        <w:rPr>
          <w:rFonts w:cstheme="minorHAnsi"/>
          <w:sz w:val="28"/>
        </w:rPr>
        <w:t xml:space="preserve"> Hidrogéni</w:t>
      </w:r>
      <w:r w:rsidR="00EA316E">
        <w:rPr>
          <w:rFonts w:cstheme="minorHAnsi"/>
          <w:sz w:val="28"/>
        </w:rPr>
        <w:t>o</w:t>
      </w:r>
    </w:p>
    <w:p w14:paraId="13A77BF8" w14:textId="77777777" w:rsidR="00EA316E" w:rsidRDefault="00EA316E" w:rsidP="00EA316E">
      <w:pPr>
        <w:jc w:val="both"/>
        <w:rPr>
          <w:rFonts w:cstheme="minorHAnsi"/>
          <w:b/>
          <w:color w:val="262626" w:themeColor="text1" w:themeTint="D9"/>
          <w:sz w:val="32"/>
        </w:rPr>
      </w:pPr>
    </w:p>
    <w:p w14:paraId="5BF8CFD6" w14:textId="734A191C" w:rsidR="007F76D7" w:rsidRPr="007F76D7" w:rsidRDefault="007F76D7" w:rsidP="00EA316E">
      <w:pPr>
        <w:jc w:val="both"/>
      </w:pPr>
      <w:r>
        <w:t xml:space="preserve"> </w:t>
      </w:r>
    </w:p>
    <w:p w14:paraId="302D7301" w14:textId="15560CBA" w:rsidR="00586D1F" w:rsidRDefault="007F76D7" w:rsidP="00EA316E">
      <w:pPr>
        <w:pStyle w:val="Ttulo1"/>
        <w:jc w:val="both"/>
        <w:rPr>
          <w:rFonts w:asciiTheme="minorHAnsi" w:hAnsiTheme="minorHAnsi" w:cstheme="minorHAnsi"/>
          <w:b/>
          <w:color w:val="262626" w:themeColor="text1" w:themeTint="D9"/>
          <w:szCs w:val="24"/>
        </w:rPr>
      </w:pPr>
      <w:r w:rsidRPr="007F76D7">
        <w:rPr>
          <w:rFonts w:asciiTheme="minorHAnsi" w:hAnsiTheme="minorHAnsi" w:cstheme="minorHAnsi"/>
          <w:b/>
          <w:color w:val="262626" w:themeColor="text1" w:themeTint="D9"/>
          <w:sz w:val="40"/>
          <w:szCs w:val="26"/>
        </w:rPr>
        <w:t>Custo de posse</w:t>
      </w:r>
      <w:r w:rsidR="001534B9">
        <w:tab/>
      </w:r>
    </w:p>
    <w:p w14:paraId="2C5A2B6C" w14:textId="3A2C4521" w:rsidR="003E77C2" w:rsidRPr="00EC4738" w:rsidRDefault="00EC4738" w:rsidP="00EA316E">
      <w:pPr>
        <w:spacing w:line="240" w:lineRule="auto"/>
        <w:jc w:val="both"/>
        <w:rPr>
          <w:rFonts w:cstheme="minorHAnsi"/>
          <w:sz w:val="28"/>
        </w:rPr>
      </w:pPr>
      <w:r w:rsidRPr="00EC4738">
        <w:rPr>
          <w:rFonts w:cstheme="minorHAnsi"/>
          <w:sz w:val="28"/>
        </w:rPr>
        <w:t>Carro</w:t>
      </w:r>
      <w:r>
        <w:rPr>
          <w:rFonts w:cstheme="minorHAnsi"/>
          <w:sz w:val="28"/>
        </w:rPr>
        <w:t xml:space="preserve">s a combustíveis fósseis, dependendo do seu uso e qualidade, podem variar o seu preço de manutenção, mas em média, a manutenção de um carro sai por volta de 0.300€/km, segundo a </w:t>
      </w:r>
      <w:proofErr w:type="spellStart"/>
      <w:r>
        <w:rPr>
          <w:rFonts w:cstheme="minorHAnsi"/>
          <w:i/>
          <w:iCs/>
          <w:sz w:val="28"/>
        </w:rPr>
        <w:t>AutoCustos</w:t>
      </w:r>
      <w:proofErr w:type="spellEnd"/>
      <w:r>
        <w:rPr>
          <w:rFonts w:cstheme="minorHAnsi"/>
          <w:sz w:val="28"/>
        </w:rPr>
        <w:t>.</w:t>
      </w:r>
    </w:p>
    <w:p w14:paraId="614B9CA8" w14:textId="276DCBB2" w:rsidR="00B73622" w:rsidRDefault="004F745C" w:rsidP="00EA316E">
      <w:pPr>
        <w:spacing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Carros</w:t>
      </w:r>
      <w:r w:rsidR="003E77C2">
        <w:rPr>
          <w:rFonts w:cstheme="minorHAnsi"/>
          <w:sz w:val="28"/>
        </w:rPr>
        <w:t xml:space="preserve"> que utilizam células de hidrogénio possuem menos peças que possam ser desgastadas,</w:t>
      </w:r>
      <w:r w:rsidR="00E4318F">
        <w:rPr>
          <w:rFonts w:cstheme="minorHAnsi"/>
          <w:sz w:val="28"/>
        </w:rPr>
        <w:t xml:space="preserve"> (mas continuam a ter a maior parte da suspensão comum aos carros elétricos e aos de combustão interna) </w:t>
      </w:r>
      <w:r w:rsidR="003E77C2">
        <w:rPr>
          <w:rFonts w:cstheme="minorHAnsi"/>
          <w:sz w:val="28"/>
        </w:rPr>
        <w:t xml:space="preserve">sendo o seu preço de manutenção relativamente baixo comparado carros </w:t>
      </w:r>
      <w:r w:rsidR="00E4318F">
        <w:rPr>
          <w:rFonts w:cstheme="minorHAnsi"/>
          <w:sz w:val="28"/>
        </w:rPr>
        <w:t>de combustão interna</w:t>
      </w:r>
      <w:r w:rsidR="003E77C2">
        <w:rPr>
          <w:rFonts w:cstheme="minorHAnsi"/>
          <w:sz w:val="28"/>
        </w:rPr>
        <w:t>.</w:t>
      </w:r>
    </w:p>
    <w:p w14:paraId="544DEC44" w14:textId="4F64D82E" w:rsidR="003E77C2" w:rsidRDefault="004F745C" w:rsidP="00EA316E">
      <w:pPr>
        <w:spacing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L</w:t>
      </w:r>
      <w:r w:rsidR="003E77C2">
        <w:rPr>
          <w:rFonts w:cstheme="minorHAnsi"/>
          <w:sz w:val="28"/>
        </w:rPr>
        <w:t>ogo, em termos de preço de manutenção, um carro a células de hidrogénio é mais económico.</w:t>
      </w:r>
      <w:r w:rsidR="00E4318F">
        <w:rPr>
          <w:rFonts w:cstheme="minorHAnsi"/>
          <w:sz w:val="28"/>
        </w:rPr>
        <w:t xml:space="preserve"> Por outro lado, o custo de aquisição é, sem margem para dúvidas, mais elevado do que um carro </w:t>
      </w:r>
      <w:r w:rsidR="00F96ADA">
        <w:rPr>
          <w:rFonts w:cstheme="minorHAnsi"/>
          <w:sz w:val="28"/>
        </w:rPr>
        <w:t>médio</w:t>
      </w:r>
      <w:r w:rsidR="00E4318F">
        <w:rPr>
          <w:rFonts w:cstheme="minorHAnsi"/>
          <w:sz w:val="28"/>
        </w:rPr>
        <w:t xml:space="preserve"> a gasolina ou gasóleo</w:t>
      </w:r>
      <w:r w:rsidR="00F96ADA">
        <w:rPr>
          <w:rFonts w:cstheme="minorHAnsi"/>
          <w:sz w:val="28"/>
        </w:rPr>
        <w:t>. Tomemos como exemplo o Hyundai Nexo (não vendido em Portugal), que tem o preço base de $60,120</w:t>
      </w:r>
      <w:r w:rsidR="001D17DD">
        <w:rPr>
          <w:rFonts w:cstheme="minorHAnsi"/>
          <w:sz w:val="28"/>
        </w:rPr>
        <w:t>.00</w:t>
      </w:r>
      <w:r w:rsidR="00F96ADA">
        <w:rPr>
          <w:rFonts w:cstheme="minorHAnsi"/>
          <w:sz w:val="28"/>
        </w:rPr>
        <w:t xml:space="preserve"> (aproximadamente 50,000</w:t>
      </w:r>
      <w:r w:rsidR="001D17DD">
        <w:rPr>
          <w:rFonts w:cstheme="minorHAnsi"/>
          <w:sz w:val="28"/>
        </w:rPr>
        <w:t>.00</w:t>
      </w:r>
      <w:r w:rsidR="00F96ADA">
        <w:rPr>
          <w:rFonts w:cstheme="minorHAnsi"/>
          <w:sz w:val="28"/>
        </w:rPr>
        <w:t xml:space="preserve">€) enquanto um outro SUV, o Volkswagen Tiguan, </w:t>
      </w:r>
      <w:r w:rsidR="001D17DD">
        <w:rPr>
          <w:rFonts w:cstheme="minorHAnsi"/>
          <w:sz w:val="28"/>
        </w:rPr>
        <w:t xml:space="preserve">tem um custo base de </w:t>
      </w:r>
      <w:r w:rsidR="001D17DD" w:rsidRPr="001D17DD">
        <w:rPr>
          <w:rFonts w:cstheme="minorHAnsi"/>
          <w:sz w:val="28"/>
        </w:rPr>
        <w:t>40</w:t>
      </w:r>
      <w:r w:rsidR="001D17DD">
        <w:rPr>
          <w:rFonts w:cstheme="minorHAnsi"/>
          <w:sz w:val="28"/>
        </w:rPr>
        <w:t>,</w:t>
      </w:r>
      <w:r w:rsidR="001D17DD" w:rsidRPr="001D17DD">
        <w:rPr>
          <w:rFonts w:cstheme="minorHAnsi"/>
          <w:sz w:val="28"/>
        </w:rPr>
        <w:t>443</w:t>
      </w:r>
      <w:r w:rsidR="001D17DD">
        <w:rPr>
          <w:rFonts w:cstheme="minorHAnsi"/>
          <w:sz w:val="28"/>
        </w:rPr>
        <w:t>.00€.</w:t>
      </w:r>
    </w:p>
    <w:p w14:paraId="0F9EBED7" w14:textId="794D2358" w:rsidR="001D17DD" w:rsidRPr="003E77C2" w:rsidRDefault="001D17DD" w:rsidP="00EA316E">
      <w:pPr>
        <w:spacing w:line="240" w:lineRule="auto"/>
        <w:jc w:val="both"/>
      </w:pPr>
      <w:r w:rsidRPr="00EA316E">
        <w:rPr>
          <w:rFonts w:cstheme="minorHAnsi"/>
          <w:b/>
          <w:bCs/>
          <w:sz w:val="28"/>
          <w:u w:val="single"/>
        </w:rPr>
        <w:t>Vencedor:</w:t>
      </w:r>
      <w:r>
        <w:rPr>
          <w:rFonts w:cstheme="minorHAnsi"/>
          <w:sz w:val="28"/>
        </w:rPr>
        <w:t xml:space="preserve"> Combustão interna</w:t>
      </w:r>
    </w:p>
    <w:p w14:paraId="53CE4FD1" w14:textId="4F7E9759" w:rsidR="00E21CC5" w:rsidRPr="00E21CC5" w:rsidRDefault="00E21CC5" w:rsidP="00EA316E">
      <w:pPr>
        <w:jc w:val="both"/>
      </w:pPr>
    </w:p>
    <w:p w14:paraId="58C35119" w14:textId="7D625417" w:rsidR="005C68AA" w:rsidRPr="00EC4738" w:rsidRDefault="007F76D7" w:rsidP="00EA316E">
      <w:pPr>
        <w:jc w:val="both"/>
        <w:rPr>
          <w:rFonts w:cstheme="minorHAnsi"/>
          <w:sz w:val="28"/>
        </w:rPr>
      </w:pPr>
      <w:r w:rsidRPr="005C68AA">
        <w:rPr>
          <w:rFonts w:cstheme="minorHAnsi"/>
          <w:sz w:val="28"/>
        </w:rPr>
        <w:tab/>
      </w:r>
      <w:r w:rsidRPr="005C68AA">
        <w:rPr>
          <w:rFonts w:cstheme="minorHAnsi"/>
          <w:sz w:val="28"/>
        </w:rPr>
        <w:tab/>
      </w:r>
    </w:p>
    <w:p w14:paraId="580AFFA0" w14:textId="0642A6D8" w:rsidR="00CF2E5A" w:rsidRDefault="007F76D7" w:rsidP="00EA316E">
      <w:pPr>
        <w:pStyle w:val="Ttulo1"/>
        <w:jc w:val="both"/>
        <w:rPr>
          <w:rFonts w:asciiTheme="minorHAnsi" w:hAnsiTheme="minorHAnsi" w:cstheme="minorHAnsi"/>
          <w:b/>
          <w:color w:val="262626" w:themeColor="text1" w:themeTint="D9"/>
          <w:sz w:val="40"/>
          <w:szCs w:val="26"/>
        </w:rPr>
      </w:pPr>
      <w:r w:rsidRPr="007F76D7">
        <w:rPr>
          <w:rFonts w:asciiTheme="minorHAnsi" w:hAnsiTheme="minorHAnsi" w:cstheme="minorHAnsi"/>
          <w:b/>
          <w:color w:val="262626" w:themeColor="text1" w:themeTint="D9"/>
          <w:sz w:val="40"/>
          <w:szCs w:val="26"/>
        </w:rPr>
        <w:t>Veredit</w:t>
      </w:r>
      <w:r w:rsidR="00E4318F">
        <w:rPr>
          <w:rFonts w:asciiTheme="minorHAnsi" w:hAnsiTheme="minorHAnsi" w:cstheme="minorHAnsi"/>
          <w:b/>
          <w:color w:val="262626" w:themeColor="text1" w:themeTint="D9"/>
          <w:sz w:val="40"/>
          <w:szCs w:val="26"/>
        </w:rPr>
        <w:t>o</w:t>
      </w:r>
    </w:p>
    <w:p w14:paraId="38146E55" w14:textId="6ED625D5" w:rsidR="0086235C" w:rsidRPr="0079320C" w:rsidRDefault="000F491E" w:rsidP="00EA316E">
      <w:pPr>
        <w:jc w:val="both"/>
        <w:rPr>
          <w:sz w:val="28"/>
          <w:szCs w:val="28"/>
        </w:rPr>
      </w:pPr>
      <w:r w:rsidRPr="0079320C">
        <w:rPr>
          <w:sz w:val="28"/>
          <w:szCs w:val="28"/>
        </w:rPr>
        <w:t>Apesar de os motores a hidrogénio estarem a ser desenvolvidos cada vez mais rapidamente e serem muito mais ecológicos em termo de emissões</w:t>
      </w:r>
      <w:r w:rsidR="0086235C" w:rsidRPr="0079320C">
        <w:rPr>
          <w:sz w:val="28"/>
          <w:szCs w:val="28"/>
        </w:rPr>
        <w:t xml:space="preserve">, continuam a não conseguir superar os seus rivais com motorizações a </w:t>
      </w:r>
      <w:r w:rsidR="0086235C" w:rsidRPr="0079320C">
        <w:rPr>
          <w:sz w:val="28"/>
          <w:szCs w:val="28"/>
        </w:rPr>
        <w:lastRenderedPageBreak/>
        <w:t xml:space="preserve">gasolina ou </w:t>
      </w:r>
      <w:r w:rsidR="0086235C" w:rsidRPr="0079320C">
        <w:rPr>
          <w:i/>
          <w:iCs/>
          <w:sz w:val="28"/>
          <w:szCs w:val="28"/>
        </w:rPr>
        <w:t xml:space="preserve">diesel. </w:t>
      </w:r>
      <w:r w:rsidR="0086235C" w:rsidRPr="0079320C">
        <w:rPr>
          <w:sz w:val="28"/>
          <w:szCs w:val="28"/>
        </w:rPr>
        <w:t>Como a tecnologia das células de hidrogénio ainda é bastante recente e obviamente ainda se encontra nos seus primórdios,</w:t>
      </w:r>
      <w:r w:rsidR="0079320C" w:rsidRPr="0079320C">
        <w:rPr>
          <w:sz w:val="28"/>
          <w:szCs w:val="28"/>
        </w:rPr>
        <w:t xml:space="preserve"> é normal que este tipo de tecnologia seja inferior à tecnologia dos motores a combustão, que têm quas</w:t>
      </w:r>
      <w:r w:rsidR="0079320C">
        <w:rPr>
          <w:sz w:val="28"/>
          <w:szCs w:val="28"/>
        </w:rPr>
        <w:t>e</w:t>
      </w:r>
      <w:r w:rsidR="0079320C" w:rsidRPr="0079320C">
        <w:rPr>
          <w:sz w:val="28"/>
          <w:szCs w:val="28"/>
        </w:rPr>
        <w:t xml:space="preserve"> um século de progresso</w:t>
      </w:r>
      <w:r w:rsidR="0079320C">
        <w:rPr>
          <w:sz w:val="28"/>
          <w:szCs w:val="28"/>
        </w:rPr>
        <w:t xml:space="preserve"> e desenvolvimento</w:t>
      </w:r>
      <w:r w:rsidR="0079320C" w:rsidRPr="0079320C">
        <w:rPr>
          <w:sz w:val="28"/>
          <w:szCs w:val="28"/>
        </w:rPr>
        <w:t>.</w:t>
      </w:r>
    </w:p>
    <w:p w14:paraId="382D8848" w14:textId="32E9D00C" w:rsidR="0079320C" w:rsidRDefault="0079320C" w:rsidP="00EA316E">
      <w:pPr>
        <w:jc w:val="both"/>
        <w:rPr>
          <w:sz w:val="28"/>
          <w:szCs w:val="28"/>
        </w:rPr>
      </w:pPr>
      <w:r w:rsidRPr="0079320C">
        <w:rPr>
          <w:sz w:val="28"/>
          <w:szCs w:val="28"/>
        </w:rPr>
        <w:t xml:space="preserve">Vemos por parte de algumas </w:t>
      </w:r>
      <w:r w:rsidR="000C1654">
        <w:rPr>
          <w:sz w:val="28"/>
          <w:szCs w:val="28"/>
        </w:rPr>
        <w:t xml:space="preserve">conhecidas </w:t>
      </w:r>
      <w:r w:rsidRPr="0079320C">
        <w:rPr>
          <w:sz w:val="28"/>
          <w:szCs w:val="28"/>
        </w:rPr>
        <w:t>marcas um investimento no hidrogénio</w:t>
      </w:r>
      <w:r w:rsidR="00B40945">
        <w:rPr>
          <w:sz w:val="28"/>
          <w:szCs w:val="28"/>
        </w:rPr>
        <w:t xml:space="preserve">, para além de que algumas marcas menos conhecidas </w:t>
      </w:r>
      <w:r w:rsidR="00CB196A">
        <w:rPr>
          <w:sz w:val="28"/>
          <w:szCs w:val="28"/>
        </w:rPr>
        <w:t>ou</w:t>
      </w:r>
      <w:r w:rsidR="00B40945">
        <w:rPr>
          <w:sz w:val="28"/>
          <w:szCs w:val="28"/>
        </w:rPr>
        <w:t xml:space="preserve"> recém-nascidas</w:t>
      </w:r>
      <w:r w:rsidR="00CB196A">
        <w:rPr>
          <w:sz w:val="28"/>
          <w:szCs w:val="28"/>
        </w:rPr>
        <w:t>,</w:t>
      </w:r>
      <w:r w:rsidR="00B40945">
        <w:rPr>
          <w:sz w:val="28"/>
          <w:szCs w:val="28"/>
        </w:rPr>
        <w:t xml:space="preserve"> como </w:t>
      </w:r>
      <w:r w:rsidR="000C1654">
        <w:rPr>
          <w:sz w:val="28"/>
          <w:szCs w:val="28"/>
        </w:rPr>
        <w:t xml:space="preserve">o caso de </w:t>
      </w:r>
      <w:r w:rsidR="00B40945">
        <w:rPr>
          <w:sz w:val="28"/>
          <w:szCs w:val="28"/>
        </w:rPr>
        <w:t xml:space="preserve">uma empresa chamada </w:t>
      </w:r>
      <w:proofErr w:type="spellStart"/>
      <w:r w:rsidR="00B40945" w:rsidRPr="00B40945">
        <w:rPr>
          <w:i/>
          <w:iCs/>
          <w:sz w:val="28"/>
          <w:szCs w:val="28"/>
        </w:rPr>
        <w:t>Hyperion</w:t>
      </w:r>
      <w:proofErr w:type="spellEnd"/>
      <w:r w:rsidR="00B40945">
        <w:rPr>
          <w:sz w:val="28"/>
          <w:szCs w:val="28"/>
        </w:rPr>
        <w:t xml:space="preserve"> que acredita conseguir produzir um carro</w:t>
      </w:r>
      <w:r w:rsidR="00CB196A">
        <w:rPr>
          <w:sz w:val="28"/>
          <w:szCs w:val="28"/>
        </w:rPr>
        <w:t>, a partir de 2022,</w:t>
      </w:r>
      <w:r w:rsidR="00B40945">
        <w:rPr>
          <w:sz w:val="28"/>
          <w:szCs w:val="28"/>
        </w:rPr>
        <w:t xml:space="preserve"> </w:t>
      </w:r>
      <w:r w:rsidR="00CB196A">
        <w:rPr>
          <w:sz w:val="28"/>
          <w:szCs w:val="28"/>
        </w:rPr>
        <w:t>(</w:t>
      </w:r>
      <w:proofErr w:type="spellStart"/>
      <w:r w:rsidR="00CB196A">
        <w:rPr>
          <w:sz w:val="28"/>
          <w:szCs w:val="28"/>
        </w:rPr>
        <w:t>Hyperion</w:t>
      </w:r>
      <w:proofErr w:type="spellEnd"/>
      <w:r w:rsidR="00CB196A">
        <w:rPr>
          <w:sz w:val="28"/>
          <w:szCs w:val="28"/>
        </w:rPr>
        <w:t xml:space="preserve"> XP-1) </w:t>
      </w:r>
      <w:r w:rsidR="00B40945">
        <w:rPr>
          <w:sz w:val="28"/>
          <w:szCs w:val="28"/>
        </w:rPr>
        <w:t xml:space="preserve">que consiga competir com um </w:t>
      </w:r>
      <w:proofErr w:type="spellStart"/>
      <w:r w:rsidR="00B40945">
        <w:rPr>
          <w:sz w:val="28"/>
          <w:szCs w:val="28"/>
        </w:rPr>
        <w:t>Bugatti</w:t>
      </w:r>
      <w:proofErr w:type="spellEnd"/>
      <w:r w:rsidR="00B40945">
        <w:rPr>
          <w:sz w:val="28"/>
          <w:szCs w:val="28"/>
        </w:rPr>
        <w:t xml:space="preserve"> </w:t>
      </w:r>
      <w:proofErr w:type="spellStart"/>
      <w:r w:rsidR="00B40945">
        <w:rPr>
          <w:sz w:val="28"/>
          <w:szCs w:val="28"/>
        </w:rPr>
        <w:t>Chiron</w:t>
      </w:r>
      <w:proofErr w:type="spellEnd"/>
      <w:r w:rsidR="000C1654">
        <w:rPr>
          <w:sz w:val="28"/>
          <w:szCs w:val="28"/>
        </w:rPr>
        <w:t>, o atual carro mai</w:t>
      </w:r>
      <w:r w:rsidR="00B85D98">
        <w:rPr>
          <w:sz w:val="28"/>
          <w:szCs w:val="28"/>
        </w:rPr>
        <w:t>s</w:t>
      </w:r>
      <w:r w:rsidR="000C1654">
        <w:rPr>
          <w:sz w:val="28"/>
          <w:szCs w:val="28"/>
        </w:rPr>
        <w:t xml:space="preserve"> rá</w:t>
      </w:r>
      <w:r w:rsidR="00CB196A">
        <w:rPr>
          <w:sz w:val="28"/>
          <w:szCs w:val="28"/>
        </w:rPr>
        <w:t xml:space="preserve">pido do mundo. </w:t>
      </w:r>
    </w:p>
    <w:p w14:paraId="18990B5B" w14:textId="4EDF3693" w:rsidR="00CB196A" w:rsidRPr="00CB196A" w:rsidRDefault="00CB196A" w:rsidP="00EA316E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</w:pPr>
      <w:r w:rsidRPr="00CB196A">
        <w:rPr>
          <w:rFonts w:asciiTheme="minorHAnsi" w:hAnsiTheme="minorHAnsi" w:cstheme="minorHAnsi"/>
          <w:sz w:val="28"/>
          <w:szCs w:val="28"/>
          <w:lang w:val="pt-PT"/>
        </w:rPr>
        <w:t xml:space="preserve">Para além disso marcas como a BMW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estão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 convencida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s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 de que o hidrog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é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nio pode dar uma contribuição importante para a mobilidade sustentável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juntamente com os veículos elétricos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 no futuro - desde que a infraestrutura de hidrog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é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nio necessária esteja instalada e ofereça um bom preço para o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combustível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, e o preço dos veículos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desça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. Nessas circunstâncias, os carros com célula de combustível de hidrog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é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nio podem ser a tecnologia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com zero emissões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 que permite aos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proprietários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 manter os hábitos de </w:t>
      </w:r>
      <w:r w:rsidR="00E44FED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>condução</w:t>
      </w:r>
      <w:r w:rsidRPr="00CB196A">
        <w:rPr>
          <w:rStyle w:val="Forte"/>
          <w:rFonts w:asciiTheme="minorHAnsi" w:eastAsiaTheme="majorEastAsia" w:hAnsiTheme="minorHAnsi" w:cstheme="minorHAnsi"/>
          <w:b w:val="0"/>
          <w:bCs w:val="0"/>
          <w:color w:val="262626"/>
          <w:sz w:val="28"/>
          <w:szCs w:val="28"/>
          <w:lang w:val="pt-PT"/>
        </w:rPr>
        <w:t xml:space="preserve"> flexíveis aos quais estão acostumados.</w:t>
      </w:r>
    </w:p>
    <w:p w14:paraId="38685179" w14:textId="77777777" w:rsidR="00E44FED" w:rsidRDefault="00E44FED" w:rsidP="00EA316E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</w:pPr>
    </w:p>
    <w:p w14:paraId="38891014" w14:textId="68A6236F" w:rsidR="00B85D98" w:rsidRDefault="00CB196A" w:rsidP="00EA316E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eastAsiaTheme="majorEastAsia" w:hAnsiTheme="minorHAnsi" w:cstheme="minorHAnsi"/>
          <w:b/>
          <w:bCs/>
          <w:color w:val="262626"/>
          <w:sz w:val="23"/>
          <w:szCs w:val="23"/>
          <w:lang w:val="pt-PT"/>
        </w:rPr>
      </w:pPr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 xml:space="preserve">O </w:t>
      </w:r>
      <w:proofErr w:type="spellStart"/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Hydrogen</w:t>
      </w:r>
      <w:proofErr w:type="spellEnd"/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 xml:space="preserve"> </w:t>
      </w:r>
      <w:proofErr w:type="spellStart"/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Council</w:t>
      </w:r>
      <w:proofErr w:type="spellEnd"/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, uma iniciativa global das principais empresas de energia, transporte e indústria, também está convencid</w:t>
      </w:r>
      <w:r w:rsidR="009F06D0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o</w:t>
      </w:r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 xml:space="preserve"> disso. O conselho vê o hidrog</w:t>
      </w:r>
      <w:r w:rsidR="009F06D0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é</w:t>
      </w:r>
      <w:r w:rsidRPr="00CB196A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nio não apenas como um futuro meio sustentável de propulsão para veículos com células de combustível, mas também como uma fonte de energia limpa para aquecimento, eletricidade e indústria</w:t>
      </w:r>
      <w:r w:rsidRPr="00CB196A">
        <w:rPr>
          <w:rFonts w:asciiTheme="minorHAnsi" w:eastAsiaTheme="majorEastAsia" w:hAnsiTheme="minorHAnsi" w:cstheme="minorHAnsi"/>
          <w:b/>
          <w:bCs/>
          <w:color w:val="262626"/>
          <w:sz w:val="23"/>
          <w:szCs w:val="23"/>
          <w:lang w:val="pt-PT"/>
        </w:rPr>
        <w:t>.</w:t>
      </w:r>
    </w:p>
    <w:p w14:paraId="48AA40E0" w14:textId="77777777" w:rsidR="00EA316E" w:rsidRPr="00B73622" w:rsidRDefault="00EA316E" w:rsidP="00EA316E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eastAsiaTheme="majorEastAsia" w:hAnsiTheme="minorHAnsi" w:cstheme="minorHAnsi"/>
          <w:b/>
          <w:bCs/>
          <w:color w:val="262626"/>
          <w:sz w:val="23"/>
          <w:szCs w:val="23"/>
          <w:lang w:val="pt-PT"/>
        </w:rPr>
      </w:pPr>
    </w:p>
    <w:p w14:paraId="302AE7D6" w14:textId="50FBACF7" w:rsidR="009F06D0" w:rsidRPr="00EA316E" w:rsidRDefault="009F06D0" w:rsidP="00EA316E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Theme="minorHAnsi" w:eastAsiaTheme="majorEastAsia" w:hAnsiTheme="minorHAnsi" w:cstheme="minorHAnsi"/>
          <w:b/>
          <w:bCs/>
          <w:color w:val="262626"/>
          <w:sz w:val="28"/>
          <w:szCs w:val="28"/>
          <w:lang w:val="pt-PT"/>
        </w:rPr>
      </w:pPr>
      <w:r w:rsidRPr="00EA316E">
        <w:rPr>
          <w:rFonts w:asciiTheme="minorHAnsi" w:eastAsiaTheme="majorEastAsia" w:hAnsiTheme="minorHAnsi" w:cstheme="minorHAnsi"/>
          <w:b/>
          <w:bCs/>
          <w:color w:val="262626"/>
          <w:sz w:val="28"/>
          <w:szCs w:val="28"/>
          <w:u w:val="single"/>
          <w:lang w:val="pt-PT"/>
        </w:rPr>
        <w:t>Vencedor final:</w:t>
      </w:r>
      <w:r w:rsidRPr="00EA316E">
        <w:rPr>
          <w:rFonts w:asciiTheme="minorHAnsi" w:eastAsiaTheme="majorEastAsia" w:hAnsiTheme="minorHAnsi" w:cstheme="minorHAnsi"/>
          <w:b/>
          <w:bCs/>
          <w:color w:val="262626"/>
          <w:sz w:val="28"/>
          <w:szCs w:val="28"/>
          <w:lang w:val="pt-PT"/>
        </w:rPr>
        <w:t xml:space="preserve"> </w:t>
      </w:r>
      <w:r w:rsidR="00EA316E" w:rsidRPr="00EA316E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>C</w:t>
      </w:r>
      <w:r w:rsidRPr="00EA316E">
        <w:rPr>
          <w:rFonts w:asciiTheme="minorHAnsi" w:eastAsiaTheme="majorEastAsia" w:hAnsiTheme="minorHAnsi" w:cstheme="minorHAnsi"/>
          <w:color w:val="262626"/>
          <w:sz w:val="28"/>
          <w:szCs w:val="28"/>
          <w:lang w:val="pt-PT"/>
        </w:rPr>
        <w:t xml:space="preserve">ombustão interna </w:t>
      </w:r>
    </w:p>
    <w:p w14:paraId="67F38C78" w14:textId="79269287" w:rsidR="00E4318F" w:rsidRPr="00EA316E" w:rsidRDefault="00E4318F" w:rsidP="00EA316E">
      <w:pPr>
        <w:jc w:val="both"/>
        <w:rPr>
          <w:sz w:val="28"/>
          <w:szCs w:val="28"/>
        </w:rPr>
      </w:pPr>
    </w:p>
    <w:p w14:paraId="0F63FC55" w14:textId="3180A7B8" w:rsidR="00D95EF9" w:rsidRDefault="00D95EF9" w:rsidP="00EA316E">
      <w:pPr>
        <w:jc w:val="both"/>
      </w:pPr>
    </w:p>
    <w:p w14:paraId="2FAF167C" w14:textId="6AFE6850" w:rsidR="00EA316E" w:rsidRDefault="00EA316E" w:rsidP="00EA316E">
      <w:pPr>
        <w:jc w:val="both"/>
      </w:pPr>
    </w:p>
    <w:p w14:paraId="3CF4BA07" w14:textId="139166DA" w:rsidR="00EA316E" w:rsidRDefault="00EA316E" w:rsidP="00EA316E">
      <w:pPr>
        <w:jc w:val="both"/>
      </w:pPr>
    </w:p>
    <w:p w14:paraId="4C237789" w14:textId="07ADA168" w:rsidR="00EA316E" w:rsidRDefault="00EA316E" w:rsidP="00EA316E">
      <w:pPr>
        <w:jc w:val="both"/>
      </w:pPr>
    </w:p>
    <w:p w14:paraId="5DE86CD7" w14:textId="77777777" w:rsidR="00EA316E" w:rsidRDefault="00EA316E" w:rsidP="00EA316E">
      <w:pPr>
        <w:jc w:val="both"/>
      </w:pPr>
    </w:p>
    <w:p w14:paraId="3CC40A0E" w14:textId="77777777" w:rsidR="00EA316E" w:rsidRDefault="00EA316E" w:rsidP="00EA316E">
      <w:pPr>
        <w:jc w:val="both"/>
        <w:rPr>
          <w:b/>
          <w:bCs/>
          <w:sz w:val="28"/>
          <w:szCs w:val="28"/>
          <w:u w:val="single"/>
        </w:rPr>
      </w:pPr>
    </w:p>
    <w:p w14:paraId="0F8A51C1" w14:textId="77777777" w:rsidR="00EA316E" w:rsidRDefault="00EA316E" w:rsidP="00EA316E">
      <w:pPr>
        <w:jc w:val="both"/>
        <w:rPr>
          <w:b/>
          <w:bCs/>
          <w:sz w:val="28"/>
          <w:szCs w:val="28"/>
          <w:u w:val="single"/>
        </w:rPr>
      </w:pPr>
    </w:p>
    <w:p w14:paraId="6925B8CC" w14:textId="77777777" w:rsidR="00EA316E" w:rsidRDefault="00EA316E" w:rsidP="00EA316E">
      <w:pPr>
        <w:jc w:val="both"/>
        <w:rPr>
          <w:b/>
          <w:bCs/>
          <w:sz w:val="28"/>
          <w:szCs w:val="28"/>
          <w:u w:val="single"/>
        </w:rPr>
      </w:pPr>
    </w:p>
    <w:p w14:paraId="605CB1AB" w14:textId="486F192D" w:rsidR="00EA316E" w:rsidRPr="00EA316E" w:rsidRDefault="00EA316E" w:rsidP="00EA316E">
      <w:pPr>
        <w:jc w:val="both"/>
        <w:rPr>
          <w:b/>
          <w:bCs/>
          <w:sz w:val="28"/>
          <w:szCs w:val="28"/>
          <w:u w:val="single"/>
        </w:rPr>
      </w:pPr>
      <w:r w:rsidRPr="00EA316E">
        <w:rPr>
          <w:b/>
          <w:bCs/>
          <w:sz w:val="28"/>
          <w:szCs w:val="28"/>
          <w:u w:val="single"/>
        </w:rPr>
        <w:lastRenderedPageBreak/>
        <w:t>Bibliografia</w:t>
      </w:r>
    </w:p>
    <w:p w14:paraId="3CB4139E" w14:textId="46FD240C" w:rsidR="007F76D7" w:rsidRPr="00EA316E" w:rsidRDefault="00C9107A" w:rsidP="00EA316E">
      <w:pPr>
        <w:jc w:val="both"/>
        <w:rPr>
          <w:sz w:val="24"/>
          <w:szCs w:val="24"/>
        </w:rPr>
      </w:pPr>
      <w:hyperlink r:id="rId8" w:history="1">
        <w:r w:rsidR="00D95EF9" w:rsidRPr="00EA316E">
          <w:rPr>
            <w:rStyle w:val="Hiperligao"/>
            <w:sz w:val="24"/>
            <w:szCs w:val="24"/>
          </w:rPr>
          <w:t>https://blueacademy.hyundai.pt/carros-hidrogenio/</w:t>
        </w:r>
      </w:hyperlink>
      <w:r w:rsidR="00D95EF9" w:rsidRPr="00EA316E">
        <w:rPr>
          <w:sz w:val="24"/>
          <w:szCs w:val="24"/>
        </w:rPr>
        <w:t xml:space="preserve"> </w:t>
      </w:r>
    </w:p>
    <w:p w14:paraId="785CAD15" w14:textId="11C381A0" w:rsidR="00586D1F" w:rsidRPr="00EA316E" w:rsidRDefault="00C9107A" w:rsidP="00EA316E">
      <w:pPr>
        <w:jc w:val="both"/>
        <w:rPr>
          <w:sz w:val="24"/>
          <w:szCs w:val="24"/>
        </w:rPr>
      </w:pPr>
      <w:hyperlink r:id="rId9" w:history="1">
        <w:r w:rsidR="00586D1F" w:rsidRPr="00EA316E">
          <w:rPr>
            <w:rStyle w:val="Hiperligao"/>
            <w:sz w:val="24"/>
            <w:szCs w:val="24"/>
          </w:rPr>
          <w:t>https://www.twi-global.com/technical-knowledge/faqs/what-are-the-pros-and-cons-of-hydrogen-fuel-cells</w:t>
        </w:r>
      </w:hyperlink>
      <w:r w:rsidR="00586D1F" w:rsidRPr="00EA316E">
        <w:rPr>
          <w:sz w:val="24"/>
          <w:szCs w:val="24"/>
        </w:rPr>
        <w:t xml:space="preserve"> </w:t>
      </w:r>
    </w:p>
    <w:p w14:paraId="14508369" w14:textId="04CA5692" w:rsidR="00E9638E" w:rsidRPr="00EA316E" w:rsidRDefault="00C9107A" w:rsidP="00EA316E">
      <w:pPr>
        <w:jc w:val="both"/>
        <w:rPr>
          <w:sz w:val="24"/>
          <w:szCs w:val="24"/>
        </w:rPr>
      </w:pPr>
      <w:hyperlink r:id="rId10" w:history="1">
        <w:r w:rsidR="00E9638E" w:rsidRPr="00EA316E">
          <w:rPr>
            <w:rStyle w:val="Hiperligao"/>
            <w:sz w:val="24"/>
            <w:szCs w:val="24"/>
          </w:rPr>
          <w:t>https://www.ntc.gov.au/sites/default/files/assets/files/Carbon%20dioxide%20emissions%20intensity%20for%20new%20Australian%20light%20vehicles%202018.pdf</w:t>
        </w:r>
      </w:hyperlink>
      <w:r w:rsidR="00E9638E" w:rsidRPr="00EA316E">
        <w:rPr>
          <w:sz w:val="24"/>
          <w:szCs w:val="24"/>
        </w:rPr>
        <w:t xml:space="preserve"> </w:t>
      </w:r>
    </w:p>
    <w:p w14:paraId="6167DA15" w14:textId="748FBB8B" w:rsidR="00CB196A" w:rsidRPr="00EA316E" w:rsidRDefault="00C9107A" w:rsidP="00EA316E">
      <w:pPr>
        <w:jc w:val="both"/>
        <w:rPr>
          <w:sz w:val="24"/>
          <w:szCs w:val="24"/>
        </w:rPr>
      </w:pPr>
      <w:hyperlink r:id="rId11" w:history="1">
        <w:r w:rsidR="00CB196A" w:rsidRPr="00EA316E">
          <w:rPr>
            <w:rStyle w:val="Hiperligao"/>
            <w:sz w:val="24"/>
            <w:szCs w:val="24"/>
          </w:rPr>
          <w:t>https://www.enginetechnologyinternational.com/news/fuel-cells-technologies/hyperion-unveils-supercar-prototype-with-hydrogen-fuel-cell.html</w:t>
        </w:r>
      </w:hyperlink>
    </w:p>
    <w:p w14:paraId="73232EC1" w14:textId="259C9B6D" w:rsidR="00CB196A" w:rsidRPr="00EA316E" w:rsidRDefault="00C9107A" w:rsidP="00EA316E">
      <w:pPr>
        <w:jc w:val="both"/>
        <w:rPr>
          <w:sz w:val="24"/>
          <w:szCs w:val="24"/>
        </w:rPr>
      </w:pPr>
      <w:hyperlink r:id="rId12" w:history="1">
        <w:r w:rsidR="00CB196A" w:rsidRPr="00EA316E">
          <w:rPr>
            <w:rStyle w:val="Hiperligao"/>
            <w:sz w:val="24"/>
            <w:szCs w:val="24"/>
          </w:rPr>
          <w:t>https://www.bmw.com/en/innovation/how-hydrogen-fuel-cell-cars-work.html</w:t>
        </w:r>
      </w:hyperlink>
    </w:p>
    <w:p w14:paraId="3F91D525" w14:textId="77777777" w:rsidR="00CB196A" w:rsidRPr="00EA316E" w:rsidRDefault="00CB196A" w:rsidP="00EA316E">
      <w:pPr>
        <w:jc w:val="both"/>
        <w:rPr>
          <w:sz w:val="24"/>
          <w:szCs w:val="24"/>
        </w:rPr>
      </w:pPr>
    </w:p>
    <w:sectPr w:rsidR="00CB196A" w:rsidRPr="00EA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8AA6" w14:textId="77777777" w:rsidR="00153F7F" w:rsidRDefault="00153F7F" w:rsidP="00D95EF9">
      <w:pPr>
        <w:spacing w:after="0" w:line="240" w:lineRule="auto"/>
      </w:pPr>
      <w:r>
        <w:separator/>
      </w:r>
    </w:p>
  </w:endnote>
  <w:endnote w:type="continuationSeparator" w:id="0">
    <w:p w14:paraId="68333EB5" w14:textId="77777777" w:rsidR="00153F7F" w:rsidRDefault="00153F7F" w:rsidP="00D9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7A5E" w14:textId="77777777" w:rsidR="00153F7F" w:rsidRDefault="00153F7F" w:rsidP="00D95EF9">
      <w:pPr>
        <w:spacing w:after="0" w:line="240" w:lineRule="auto"/>
      </w:pPr>
      <w:r>
        <w:separator/>
      </w:r>
    </w:p>
  </w:footnote>
  <w:footnote w:type="continuationSeparator" w:id="0">
    <w:p w14:paraId="58F0D90B" w14:textId="77777777" w:rsidR="00153F7F" w:rsidRDefault="00153F7F" w:rsidP="00D95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8FB"/>
    <w:multiLevelType w:val="hybridMultilevel"/>
    <w:tmpl w:val="A2FAE08E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0F65D0C"/>
    <w:multiLevelType w:val="hybridMultilevel"/>
    <w:tmpl w:val="A1780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5A"/>
    <w:rsid w:val="00011D26"/>
    <w:rsid w:val="000C1654"/>
    <w:rsid w:val="000F491E"/>
    <w:rsid w:val="00102E6F"/>
    <w:rsid w:val="00137463"/>
    <w:rsid w:val="001534B9"/>
    <w:rsid w:val="00153F7F"/>
    <w:rsid w:val="001D17DD"/>
    <w:rsid w:val="002A695D"/>
    <w:rsid w:val="003E77C2"/>
    <w:rsid w:val="00406EC5"/>
    <w:rsid w:val="00475FC0"/>
    <w:rsid w:val="004F745C"/>
    <w:rsid w:val="00586D1F"/>
    <w:rsid w:val="005C68AA"/>
    <w:rsid w:val="006B641A"/>
    <w:rsid w:val="006E7501"/>
    <w:rsid w:val="00755819"/>
    <w:rsid w:val="0079320C"/>
    <w:rsid w:val="00796DB3"/>
    <w:rsid w:val="007F76D7"/>
    <w:rsid w:val="0086235C"/>
    <w:rsid w:val="0089280B"/>
    <w:rsid w:val="00992E10"/>
    <w:rsid w:val="009F06D0"/>
    <w:rsid w:val="00A92DA1"/>
    <w:rsid w:val="00B40945"/>
    <w:rsid w:val="00B73622"/>
    <w:rsid w:val="00B85D98"/>
    <w:rsid w:val="00BE6CBD"/>
    <w:rsid w:val="00C01DF8"/>
    <w:rsid w:val="00C06F00"/>
    <w:rsid w:val="00C9107A"/>
    <w:rsid w:val="00CB196A"/>
    <w:rsid w:val="00CF2E5A"/>
    <w:rsid w:val="00D95EF9"/>
    <w:rsid w:val="00DB1E50"/>
    <w:rsid w:val="00E21CC5"/>
    <w:rsid w:val="00E4318F"/>
    <w:rsid w:val="00E44FED"/>
    <w:rsid w:val="00E9638E"/>
    <w:rsid w:val="00EA316E"/>
    <w:rsid w:val="00EC4738"/>
    <w:rsid w:val="00EE77CD"/>
    <w:rsid w:val="00F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B05A"/>
  <w15:chartTrackingRefBased/>
  <w15:docId w15:val="{E882AD3C-C4A2-4A7B-9621-F4E03414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D7"/>
  </w:style>
  <w:style w:type="paragraph" w:styleId="Ttulo1">
    <w:name w:val="heading 1"/>
    <w:basedOn w:val="Normal"/>
    <w:next w:val="Normal"/>
    <w:link w:val="Ttulo1Carter"/>
    <w:uiPriority w:val="9"/>
    <w:qFormat/>
    <w:rsid w:val="00CF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2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2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F2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CF2E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2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2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2E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F2E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F2E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CF2E5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EE77C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9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95EF9"/>
  </w:style>
  <w:style w:type="paragraph" w:styleId="Rodap">
    <w:name w:val="footer"/>
    <w:basedOn w:val="Normal"/>
    <w:link w:val="RodapCarter"/>
    <w:uiPriority w:val="99"/>
    <w:unhideWhenUsed/>
    <w:rsid w:val="00D9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5EF9"/>
  </w:style>
  <w:style w:type="character" w:styleId="Hiperligao">
    <w:name w:val="Hyperlink"/>
    <w:basedOn w:val="Tipodeletrapredefinidodopargrafo"/>
    <w:uiPriority w:val="99"/>
    <w:unhideWhenUsed/>
    <w:rsid w:val="00D95EF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5E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CB1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academy.hyundai.pt/carros-hidrogen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mw.com/en/innovation/how-hydrogen-fuel-cell-cars-wor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ginetechnologyinternational.com/news/fuel-cells-technologies/hyperion-unveils-supercar-prototype-with-hydrogen-fuel-ce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tc.gov.au/sites/default/files/assets/files/Carbon%20dioxide%20emissions%20intensity%20for%20new%20Australian%20light%20vehicles%20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wi-global.com/technical-knowledge/faqs/what-are-the-pros-and-cons-of-hydrogen-fuel-cel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D3BB-F357-44F9-B2EB-D6594F8F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bibli6</dc:creator>
  <cp:keywords/>
  <dc:description/>
  <cp:lastModifiedBy>Diogo Lopes</cp:lastModifiedBy>
  <cp:revision>2</cp:revision>
  <dcterms:created xsi:type="dcterms:W3CDTF">2021-06-02T22:31:00Z</dcterms:created>
  <dcterms:modified xsi:type="dcterms:W3CDTF">2021-06-02T22:31:00Z</dcterms:modified>
</cp:coreProperties>
</file>