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Pr="00EA407E" w:rsidRDefault="00D05B9B" w:rsidP="00AE420E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EA407E">
        <w:rPr>
          <w:rFonts w:hint="eastAsia"/>
          <w:strike/>
        </w:rPr>
        <w:t>over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区和</w:t>
      </w:r>
      <w:r w:rsidRPr="00EA407E">
        <w:rPr>
          <w:rFonts w:hint="eastAsia"/>
          <w:strike/>
        </w:rPr>
        <w:t>/</w:t>
      </w:r>
      <w:r w:rsidRPr="00EA407E">
        <w:rPr>
          <w:rFonts w:hint="eastAsia"/>
          <w:strike/>
        </w:rPr>
        <w:t>或</w:t>
      </w:r>
      <w:r w:rsidRPr="00EA407E">
        <w:rPr>
          <w:rFonts w:hint="eastAsia"/>
          <w:strike/>
        </w:rPr>
        <w:t>pre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区在图像边缘时，边缘区域的背景统计、尤其是统计噪声</w:t>
      </w:r>
      <w:r w:rsidR="00AC6E7F" w:rsidRPr="00EA407E">
        <w:rPr>
          <w:rFonts w:hint="eastAsia"/>
          <w:strike/>
        </w:rPr>
        <w:t>严重偏离感光区真实数值</w:t>
      </w:r>
    </w:p>
    <w:p w:rsidR="00BE3B6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标记感光区，仅对其进行处理</w:t>
      </w:r>
    </w:p>
    <w:p w:rsidR="00B93BC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统计</w:t>
      </w:r>
      <w:r w:rsidRPr="00D4049D">
        <w:rPr>
          <w:rFonts w:hint="eastAsia"/>
          <w:strike/>
        </w:rPr>
        <w:t>over-scan</w:t>
      </w:r>
      <w:r w:rsidRPr="00D4049D">
        <w:rPr>
          <w:rFonts w:hint="eastAsia"/>
          <w:strike/>
        </w:rPr>
        <w:t>区，作为</w:t>
      </w:r>
      <w:r w:rsidR="009D0DA8" w:rsidRPr="00D4049D">
        <w:rPr>
          <w:rFonts w:hint="eastAsia"/>
          <w:strike/>
        </w:rPr>
        <w:t>本底</w:t>
      </w:r>
      <w:r w:rsidRPr="00D4049D">
        <w:rPr>
          <w:rFonts w:hint="eastAsia"/>
          <w:strike/>
        </w:rPr>
        <w:t>使用</w:t>
      </w:r>
      <w:r w:rsidR="00A24689" w:rsidRPr="00D4049D">
        <w:rPr>
          <w:rFonts w:hint="eastAsia"/>
          <w:strike/>
        </w:rPr>
        <w:t>。</w:t>
      </w:r>
      <w:r w:rsidR="00A24689" w:rsidRPr="00D4049D">
        <w:rPr>
          <w:rFonts w:hint="eastAsia"/>
          <w:strike/>
        </w:rPr>
        <w:t>QHY</w:t>
      </w:r>
      <w:r w:rsidR="00A24689" w:rsidRPr="00D4049D">
        <w:rPr>
          <w:strike/>
        </w:rPr>
        <w:t>4040 CMOS</w:t>
      </w:r>
      <w:r w:rsidR="00A24689" w:rsidRPr="00D4049D">
        <w:rPr>
          <w:rFonts w:hint="eastAsia"/>
          <w:strike/>
        </w:rPr>
        <w:t>的</w:t>
      </w:r>
      <w:r w:rsidR="007F57F2" w:rsidRPr="00D4049D">
        <w:rPr>
          <w:rFonts w:hint="eastAsia"/>
          <w:strike/>
        </w:rPr>
        <w:t>over-scan</w:t>
      </w:r>
      <w:r w:rsidR="007F57F2" w:rsidRPr="00D4049D">
        <w:rPr>
          <w:rFonts w:hint="eastAsia"/>
          <w:strike/>
        </w:rPr>
        <w:t>并不是全区域可用</w:t>
      </w:r>
      <w:r w:rsidR="00680434" w:rsidRPr="00D4049D">
        <w:rPr>
          <w:rFonts w:hint="eastAsia"/>
          <w:strike/>
        </w:rPr>
        <w:t>！</w:t>
      </w:r>
    </w:p>
    <w:p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 w:rsidR="00457BB4" w:rsidRPr="00457BB4">
        <w:rPr>
          <w:rFonts w:ascii="Cambria Math" w:hAnsi="Cambria Math" w:hint="eastAsia"/>
        </w:rPr>
        <w:t xml:space="preserve"> </w:t>
      </w:r>
      <w:r w:rsidR="00457BB4">
        <w:rPr>
          <w:rFonts w:ascii="Cambria Math" w:hAnsi="Cambria Math" w:hint="eastAsia"/>
        </w:rPr>
        <w:t>𝝈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:rsidR="003F6ADC" w:rsidRPr="00AF0643" w:rsidRDefault="003F6ADC" w:rsidP="003F6ADC">
      <w:pPr>
        <w:pStyle w:val="a6"/>
        <w:numPr>
          <w:ilvl w:val="1"/>
          <w:numId w:val="1"/>
        </w:numPr>
        <w:ind w:left="567" w:firstLineChars="0" w:hanging="567"/>
      </w:pPr>
      <w:r w:rsidRPr="00AF0643">
        <w:rPr>
          <w:rFonts w:hint="eastAsia"/>
        </w:rPr>
        <w:t>聚合候选体时的信噪比阈值</w:t>
      </w:r>
      <w:r w:rsidR="00835AFE" w:rsidRPr="00AF0643">
        <w:rPr>
          <w:rFonts w:hint="eastAsia"/>
        </w:rPr>
        <w:t>。阈值过低时，无效信号参与统计拟合；阈值过高时，</w:t>
      </w:r>
      <w:r w:rsidR="0046466D" w:rsidRPr="00AF0643">
        <w:rPr>
          <w:rFonts w:hint="eastAsia"/>
        </w:rPr>
        <w:t>同一颗星被切割为多个</w:t>
      </w:r>
    </w:p>
    <w:p w:rsidR="00A52A7D" w:rsidRPr="00731519" w:rsidRDefault="00BB7E1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hint="eastAsia"/>
        </w:rPr>
        <w:t>阈值定为</w:t>
      </w:r>
      <w:r>
        <w:rPr>
          <w:rFonts w:hint="eastAsia"/>
        </w:rPr>
        <w:t>1</w:t>
      </w:r>
      <w:r>
        <w:t>.5</w:t>
      </w:r>
      <w:r w:rsidR="00457BB4" w:rsidRPr="00731519">
        <w:rPr>
          <w:rFonts w:ascii="Cambria Math" w:hAnsi="Cambria Math" w:hint="eastAsia"/>
        </w:rPr>
        <w:t>𝝈</w:t>
      </w:r>
      <w:r w:rsidR="001E3705" w:rsidRPr="00731519">
        <w:rPr>
          <w:rFonts w:ascii="Cambria Math" w:hAnsi="Cambria Math" w:hint="eastAsia"/>
        </w:rPr>
        <w:t>，按正态分布</w:t>
      </w:r>
      <w:r w:rsidR="001628F1" w:rsidRPr="00731519">
        <w:rPr>
          <w:rFonts w:ascii="Cambria Math" w:hAnsi="Cambria Math" w:hint="eastAsia"/>
        </w:rPr>
        <w:t>概率约</w:t>
      </w:r>
      <w:r w:rsidR="001628F1" w:rsidRPr="00731519">
        <w:rPr>
          <w:rFonts w:ascii="Cambria Math" w:hAnsi="Cambria Math" w:hint="eastAsia"/>
        </w:rPr>
        <w:t>9</w:t>
      </w:r>
      <w:r w:rsidR="001628F1" w:rsidRPr="00731519">
        <w:rPr>
          <w:rFonts w:ascii="Cambria Math" w:hAnsi="Cambria Math"/>
        </w:rPr>
        <w:t>3.3%</w:t>
      </w:r>
      <w:r w:rsidR="00E84570" w:rsidRPr="00731519">
        <w:rPr>
          <w:rFonts w:ascii="Cambria Math" w:hAnsi="Cambria Math" w:hint="eastAsia"/>
        </w:rPr>
        <w:t>；</w:t>
      </w:r>
    </w:p>
    <w:p w:rsidR="00731519" w:rsidRDefault="004C0DC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干扰项通过后续方法做剔除</w:t>
      </w:r>
      <w:r w:rsidR="00AF0643">
        <w:rPr>
          <w:rFonts w:ascii="Cambria Math" w:hAnsi="Cambria Math" w:hint="eastAsia"/>
        </w:rPr>
        <w:t>；</w:t>
      </w:r>
    </w:p>
    <w:p w:rsidR="00AF0643" w:rsidRPr="00731519" w:rsidRDefault="00AF0643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亮星、尤其是像质不好的亮星周围</w:t>
      </w:r>
      <w:r w:rsidR="00377F2F">
        <w:rPr>
          <w:rFonts w:ascii="Cambria Math" w:hAnsi="Cambria Math" w:hint="eastAsia"/>
        </w:rPr>
        <w:t>，被识别出多个</w:t>
      </w:r>
      <w:r w:rsidR="00725FAC">
        <w:rPr>
          <w:rFonts w:ascii="Cambria Math" w:hAnsi="Cambria Math" w:hint="eastAsia"/>
        </w:rPr>
        <w:t>“假”星。</w:t>
      </w:r>
    </w:p>
    <w:p w:rsidR="004C0EF0" w:rsidRPr="00572D70" w:rsidRDefault="004C0EF0" w:rsidP="003F6ADC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572D70">
        <w:rPr>
          <w:rFonts w:hint="eastAsia"/>
          <w:strike/>
        </w:rPr>
        <w:t>质心与峰值偏差较大（</w:t>
      </w:r>
      <m:oMath>
        <m:r>
          <w:rPr>
            <w:rFonts w:ascii="Cambria Math" w:hAnsi="Cambria Math"/>
            <w:strike/>
          </w:rPr>
          <m:t>∆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≥1.0|| ∆|y|≥1.0</m:t>
        </m:r>
      </m:oMath>
      <w:r w:rsidRPr="00572D70">
        <w:rPr>
          <w:rFonts w:hint="eastAsia"/>
          <w:strike/>
        </w:rPr>
        <w:t>）时</w:t>
      </w:r>
      <w:r w:rsidR="00475549" w:rsidRPr="00572D70">
        <w:rPr>
          <w:rFonts w:hint="eastAsia"/>
          <w:strike/>
        </w:rPr>
        <w:t>，该星象可能对应：</w:t>
      </w:r>
    </w:p>
    <w:p w:rsidR="00437E07" w:rsidRDefault="00F97AF2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临近双</w:t>
      </w:r>
      <w:r>
        <w:rPr>
          <w:rFonts w:hint="eastAsia"/>
        </w:rPr>
        <w:t>/</w:t>
      </w:r>
      <w:r>
        <w:rPr>
          <w:rFonts w:hint="eastAsia"/>
        </w:rPr>
        <w:t>多星</w:t>
      </w:r>
      <w:r w:rsidR="00437E07">
        <w:rPr>
          <w:rFonts w:hint="eastAsia"/>
        </w:rPr>
        <w:t>；</w:t>
      </w:r>
    </w:p>
    <w:p w:rsidR="00475549" w:rsidRDefault="00437E07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密集星场</w:t>
      </w:r>
      <w:r w:rsidR="005971AF">
        <w:rPr>
          <w:rFonts w:hint="eastAsia"/>
        </w:rPr>
        <w:t>；</w:t>
      </w:r>
    </w:p>
    <w:p w:rsidR="00F67DE8" w:rsidRDefault="00734950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彗星</w:t>
      </w:r>
      <w:r w:rsidR="00520A3C">
        <w:rPr>
          <w:rFonts w:hint="eastAsia"/>
        </w:rPr>
        <w:t>（质心</w:t>
      </w:r>
      <w:r w:rsidR="00FB6996">
        <w:rPr>
          <w:rFonts w:hint="eastAsia"/>
        </w:rPr>
        <w:t>相对</w:t>
      </w:r>
      <w:r w:rsidR="003A5568">
        <w:rPr>
          <w:rFonts w:hint="eastAsia"/>
        </w:rPr>
        <w:t>峰值，向彗尾方向偏移</w:t>
      </w:r>
      <w:r w:rsidR="00520A3C">
        <w:rPr>
          <w:rFonts w:hint="eastAsia"/>
        </w:rPr>
        <w:t>）</w:t>
      </w:r>
      <w:r w:rsidR="00BC3CE4">
        <w:rPr>
          <w:rFonts w:hint="eastAsia"/>
        </w:rPr>
        <w:t>；</w:t>
      </w:r>
    </w:p>
    <w:p w:rsidR="0046466D" w:rsidRDefault="00BC3CE4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其它拖长星像</w:t>
      </w:r>
      <w:r w:rsidR="00CF0EF0">
        <w:rPr>
          <w:rFonts w:hint="eastAsia"/>
        </w:rPr>
        <w:t>；</w:t>
      </w:r>
    </w:p>
    <w:p w:rsidR="00CF0EF0" w:rsidRDefault="00CF0EF0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能量分布</w:t>
      </w:r>
      <w:r w:rsidR="001346D2">
        <w:rPr>
          <w:rFonts w:hint="eastAsia"/>
        </w:rPr>
        <w:t>偏离</w:t>
      </w:r>
      <w:r>
        <w:rPr>
          <w:rFonts w:hint="eastAsia"/>
        </w:rPr>
        <w:t>正态分布</w:t>
      </w:r>
      <w:r w:rsidR="00F06246">
        <w:rPr>
          <w:rFonts w:hint="eastAsia"/>
        </w:rPr>
        <w:t>，如</w:t>
      </w:r>
      <w:r w:rsidR="00F01FFB">
        <w:rPr>
          <w:rFonts w:hint="eastAsia"/>
        </w:rPr>
        <w:t>光学质量差</w:t>
      </w:r>
      <w:r w:rsidR="00AC75C4">
        <w:rPr>
          <w:rFonts w:hint="eastAsia"/>
        </w:rPr>
        <w:t>。</w:t>
      </w:r>
    </w:p>
    <w:p w:rsidR="00512635" w:rsidRDefault="0051263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星像几何特征和物理特征</w:t>
      </w:r>
    </w:p>
    <w:p w:rsidR="00512635" w:rsidRDefault="00512635" w:rsidP="00512635"/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Pr="00EA3360" w:rsidRDefault="00B54DFA" w:rsidP="00B54DFA">
      <w:pPr>
        <w:pStyle w:val="a6"/>
        <w:ind w:firstLine="480"/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:rsidR="00B54DFA" w:rsidRDefault="00B54DFA" w:rsidP="00B54DFA">
      <w:pPr>
        <w:pStyle w:val="a6"/>
        <w:ind w:firstLine="480"/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:rsidR="00D05B9B" w:rsidRPr="006C155A" w:rsidRDefault="00693C94" w:rsidP="00A04533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6C155A">
        <w:rPr>
          <w:rFonts w:hint="eastAsia"/>
          <w:strike/>
        </w:rPr>
        <w:t>WCS</w:t>
      </w:r>
      <w:r w:rsidRPr="006C155A">
        <w:rPr>
          <w:rFonts w:hint="eastAsia"/>
          <w:strike/>
        </w:rPr>
        <w:t>模型选择与</w:t>
      </w:r>
      <w:r w:rsidR="00E1466A" w:rsidRPr="006C155A">
        <w:rPr>
          <w:rFonts w:hint="eastAsia"/>
          <w:strike/>
        </w:rPr>
        <w:t>适用范围</w:t>
      </w:r>
    </w:p>
    <w:p w:rsidR="00D11327" w:rsidRDefault="009F0144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大视场</w:t>
      </w:r>
      <w:r w:rsidR="00787E9C">
        <w:rPr>
          <w:rFonts w:hint="eastAsia"/>
        </w:rPr>
        <w:t>：</w:t>
      </w:r>
      <w:r w:rsidR="00D603A1">
        <w:rPr>
          <w:rFonts w:hint="eastAsia"/>
        </w:rPr>
        <w:t>比较严重的视场畸变、蒙气差改正</w:t>
      </w:r>
      <w:r w:rsidR="006E2763">
        <w:rPr>
          <w:rFonts w:hint="eastAsia"/>
        </w:rPr>
        <w:t>，需要</w:t>
      </w:r>
      <w:r w:rsidR="005E0FCD">
        <w:rPr>
          <w:rFonts w:hint="eastAsia"/>
        </w:rPr>
        <w:t>足够多的、全视场</w:t>
      </w:r>
      <w:r w:rsidR="00DA307E">
        <w:rPr>
          <w:rFonts w:hint="eastAsia"/>
        </w:rPr>
        <w:t>分布的参考星</w:t>
      </w:r>
      <w:r w:rsidR="005750C8">
        <w:rPr>
          <w:rFonts w:hint="eastAsia"/>
        </w:rPr>
        <w:t>。</w:t>
      </w:r>
      <w:r w:rsidR="00F64E14">
        <w:rPr>
          <w:rFonts w:hint="eastAsia"/>
        </w:rPr>
        <w:t>采用</w:t>
      </w:r>
      <w:proofErr w:type="spellStart"/>
      <w:r w:rsidR="00660D83">
        <w:rPr>
          <w:rFonts w:hint="eastAsia"/>
        </w:rPr>
        <w:t>le</w:t>
      </w:r>
      <w:r w:rsidR="00660D83">
        <w:t>gendre</w:t>
      </w:r>
      <w:proofErr w:type="spellEnd"/>
      <w:r w:rsidR="00660D83">
        <w:rPr>
          <w:rFonts w:hint="eastAsia"/>
        </w:rPr>
        <w:t>函数基修正拟合残差，即</w:t>
      </w:r>
      <w:r w:rsidR="00660D83">
        <w:rPr>
          <w:rFonts w:hint="eastAsia"/>
        </w:rPr>
        <w:t>TNX</w:t>
      </w:r>
      <w:r w:rsidR="00CF0E45">
        <w:rPr>
          <w:rFonts w:hint="eastAsia"/>
        </w:rPr>
        <w:t>投影修正模型。</w:t>
      </w:r>
    </w:p>
    <w:p w:rsidR="00CF0E45" w:rsidRDefault="00CF0E45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小视场：</w:t>
      </w:r>
      <w:r w:rsidR="00E5016E">
        <w:rPr>
          <w:rFonts w:hint="eastAsia"/>
        </w:rPr>
        <w:t>参考星数量一般不会很多。采用</w:t>
      </w:r>
      <w:r w:rsidR="00F24838">
        <w:rPr>
          <w:rFonts w:hint="eastAsia"/>
        </w:rPr>
        <w:t>指数函数</w:t>
      </w:r>
      <w:r w:rsidR="002F5064">
        <w:rPr>
          <w:rFonts w:hint="eastAsia"/>
        </w:rPr>
        <w:t>作为函数基修正拟合残差，即</w:t>
      </w:r>
      <w:r w:rsidR="002F5064">
        <w:rPr>
          <w:rFonts w:hint="eastAsia"/>
        </w:rPr>
        <w:t>TAN</w:t>
      </w:r>
      <w:r w:rsidR="002F5064">
        <w:rPr>
          <w:rFonts w:hint="eastAsia"/>
        </w:rPr>
        <w:t>投影修正模型。</w:t>
      </w:r>
    </w:p>
    <w:p w:rsidR="00937730" w:rsidRDefault="00937730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WCS</w:t>
      </w:r>
      <w:r>
        <w:rPr>
          <w:rFonts w:hint="eastAsia"/>
        </w:rPr>
        <w:t>模型拟合</w:t>
      </w:r>
      <w:r w:rsidR="00277D40">
        <w:rPr>
          <w:rFonts w:hint="eastAsia"/>
        </w:rPr>
        <w:t>约束条件：</w:t>
      </w:r>
    </w:p>
    <w:p w:rsidR="00277D40" w:rsidRDefault="00277D40" w:rsidP="00277D40">
      <w:pPr>
        <w:pStyle w:val="a6"/>
        <w:numPr>
          <w:ilvl w:val="1"/>
          <w:numId w:val="11"/>
        </w:numPr>
        <w:ind w:firstLineChars="0"/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755ADC"/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/>
    <w:p w:rsidR="00FD3177" w:rsidRPr="00FD3177" w:rsidRDefault="00502737" w:rsidP="005A0188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恒星等天体</w:t>
      </w:r>
      <w:r w:rsidR="006A37FA">
        <w:rPr>
          <w:rFonts w:hint="eastAsia"/>
        </w:rPr>
        <w:t>在图像中成</w:t>
      </w:r>
      <w:r w:rsidR="00CF49CE">
        <w:rPr>
          <w:rFonts w:hint="eastAsia"/>
        </w:rPr>
        <w:t>点像，其能量</w:t>
      </w:r>
      <w:r w:rsidR="000968D4">
        <w:rPr>
          <w:rFonts w:hint="eastAsia"/>
        </w:rPr>
        <w:t>符合高斯分布，其</w:t>
      </w:r>
      <w:r w:rsidR="00601BE7">
        <w:rPr>
          <w:rFonts w:hint="eastAsia"/>
        </w:rPr>
        <w:t>边缘轮廓</w:t>
      </w:r>
      <w:r w:rsidR="007D3222">
        <w:rPr>
          <w:rFonts w:hint="eastAsia"/>
        </w:rPr>
        <w:t>为圆形或椭圆</w:t>
      </w:r>
      <w:r w:rsidR="005A0188">
        <w:rPr>
          <w:rFonts w:hint="eastAsia"/>
        </w:rPr>
        <w:t>。</w:t>
      </w:r>
    </w:p>
    <w:p w:rsidR="00764720" w:rsidRDefault="00F94B59" w:rsidP="00764720"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坐标系下，椭圆的一般方程：</w:t>
      </w:r>
    </w:p>
    <w:p w:rsidR="00F94B59" w:rsidRPr="00270DD3" w:rsidRDefault="007D3E8B" w:rsidP="0076472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:rsidR="00270DD3" w:rsidRDefault="003C3C69" w:rsidP="003C3C69">
      <w:pPr>
        <w:jc w:val="center"/>
      </w:pPr>
      <w:r w:rsidRPr="003C3C69">
        <w:rPr>
          <w:noProof/>
        </w:rPr>
        <w:lastRenderedPageBreak/>
        <w:drawing>
          <wp:inline distT="0" distB="0" distL="0" distR="0" wp14:anchorId="7C30F49C" wp14:editId="0E3EEDE3">
            <wp:extent cx="1536700" cy="1054100"/>
            <wp:effectExtent l="0" t="0" r="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9" w:rsidRDefault="00953E06" w:rsidP="00764720">
      <w:r>
        <w:rPr>
          <w:rFonts w:hint="eastAsia"/>
        </w:rPr>
        <w:t>椭圆和其</w:t>
      </w:r>
      <w:r w:rsidR="00815C14">
        <w:rPr>
          <w:rFonts w:hint="eastAsia"/>
        </w:rPr>
        <w:t>长短边与</w:t>
      </w:r>
      <w:r w:rsidR="00815C14">
        <w:rPr>
          <w:rFonts w:hint="eastAsia"/>
        </w:rPr>
        <w:t>XY</w:t>
      </w:r>
      <w:r w:rsidR="00815C14">
        <w:rPr>
          <w:rFonts w:hint="eastAsia"/>
        </w:rPr>
        <w:t>轴平行的外接矩形</w:t>
      </w:r>
      <w:r>
        <w:rPr>
          <w:rFonts w:hint="eastAsia"/>
        </w:rPr>
        <w:t>如图所示。</w:t>
      </w:r>
    </w:p>
    <w:p w:rsidR="00B535A7" w:rsidRDefault="006301A2" w:rsidP="00764720">
      <w:r>
        <w:rPr>
          <w:rFonts w:hint="eastAsia"/>
        </w:rPr>
        <w:t>a</w:t>
      </w:r>
      <w:r>
        <w:rPr>
          <w:rFonts w:hint="eastAsia"/>
        </w:rPr>
        <w:t>：半长轴</w:t>
      </w:r>
    </w:p>
    <w:p w:rsidR="006301A2" w:rsidRDefault="006301A2" w:rsidP="00764720">
      <w:r>
        <w:rPr>
          <w:rFonts w:hint="eastAsia"/>
        </w:rPr>
        <w:t>b</w:t>
      </w:r>
      <w:r>
        <w:rPr>
          <w:rFonts w:hint="eastAsia"/>
        </w:rPr>
        <w:t>：半短轴</w:t>
      </w:r>
    </w:p>
    <w:p w:rsidR="006301A2" w:rsidRDefault="006301A2" w:rsidP="00764720">
      <w:pPr>
        <w:rPr>
          <w:rFonts w:ascii="Cambria Math" w:hAnsi="Cambria Math"/>
        </w:rPr>
      </w:pPr>
      <w:r>
        <w:rPr>
          <w:rFonts w:ascii="Cambria Math" w:hAnsi="Cambria Math"/>
        </w:rPr>
        <w:t>𝜃</w:t>
      </w:r>
      <w:r>
        <w:rPr>
          <w:rFonts w:ascii="Cambria Math" w:hAnsi="Cambria Math" w:hint="eastAsia"/>
        </w:rPr>
        <w:t>：半长轴相对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轴正向的</w:t>
      </w:r>
      <w:r w:rsidR="008B0188">
        <w:rPr>
          <w:rFonts w:ascii="Cambria Math" w:hAnsi="Cambria Math" w:hint="eastAsia"/>
        </w:rPr>
        <w:t>夹角</w:t>
      </w:r>
      <w:r w:rsidR="001243DB">
        <w:rPr>
          <w:rFonts w:ascii="Cambria Math" w:hAnsi="Cambria Math" w:hint="eastAsia"/>
        </w:rPr>
        <w:t>，逆时针为正</w:t>
      </w:r>
    </w:p>
    <w:p w:rsidR="00CA7362" w:rsidRDefault="00CA7362" w:rsidP="00764720">
      <w:pPr>
        <w:rPr>
          <w:rFonts w:ascii="Cambria Math" w:hAnsi="Cambria Math"/>
        </w:rPr>
      </w:pPr>
      <w:r>
        <w:rPr>
          <w:rFonts w:ascii="Cambria Math" w:hAnsi="Cambria Math"/>
        </w:rPr>
        <w:t>(x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, y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：椭圆中心</w:t>
      </w:r>
    </w:p>
    <w:p w:rsidR="006A07F7" w:rsidRDefault="00077467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-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坐标</w:t>
      </w:r>
      <w:r w:rsidR="00F346E0">
        <w:rPr>
          <w:rFonts w:ascii="Cambria Math" w:hAnsi="Cambria Math" w:hint="eastAsia"/>
        </w:rPr>
        <w:t>系</w:t>
      </w:r>
      <w:r>
        <w:rPr>
          <w:rFonts w:ascii="Cambria Math" w:hAnsi="Cambria Math" w:hint="eastAsia"/>
        </w:rPr>
        <w:t>经过平移、旋转后</w:t>
      </w:r>
      <w:r w:rsidR="00D97B68">
        <w:rPr>
          <w:rFonts w:ascii="Cambria Math" w:hAnsi="Cambria Math" w:hint="eastAsia"/>
        </w:rPr>
        <w:t>建立坐标系</w:t>
      </w:r>
      <w:r w:rsidR="00D97B68">
        <w:rPr>
          <w:rFonts w:ascii="Cambria Math" w:hAnsi="Cambria Math" w:hint="eastAsia"/>
        </w:rPr>
        <w:t>u</w:t>
      </w:r>
      <w:r w:rsidR="00D97B68">
        <w:rPr>
          <w:rFonts w:ascii="Cambria Math" w:hAnsi="Cambria Math"/>
        </w:rPr>
        <w:t>-</w:t>
      </w:r>
      <w:r w:rsidR="00D97B68">
        <w:rPr>
          <w:rFonts w:ascii="Cambria Math" w:hAnsi="Cambria Math" w:hint="eastAsia"/>
        </w:rPr>
        <w:t>v</w:t>
      </w:r>
      <w:r w:rsidR="006A07F7">
        <w:rPr>
          <w:rFonts w:ascii="Cambria Math" w:hAnsi="Cambria Math" w:hint="eastAsia"/>
        </w:rPr>
        <w:t>。</w:t>
      </w:r>
      <w:r w:rsidR="006A07F7">
        <w:rPr>
          <w:rFonts w:ascii="Cambria Math" w:hAnsi="Cambria Math" w:hint="eastAsia"/>
        </w:rPr>
        <w:t>u-v</w:t>
      </w:r>
      <w:r w:rsidR="006A07F7">
        <w:rPr>
          <w:rFonts w:ascii="Cambria Math" w:hAnsi="Cambria Math" w:hint="eastAsia"/>
        </w:rPr>
        <w:t>满足：（</w:t>
      </w:r>
      <w:r w:rsidR="006A07F7">
        <w:rPr>
          <w:rFonts w:ascii="Cambria Math" w:hAnsi="Cambria Math" w:hint="eastAsia"/>
        </w:rPr>
        <w:t>1</w:t>
      </w:r>
      <w:r w:rsidR="006A07F7">
        <w:rPr>
          <w:rFonts w:ascii="Cambria Math" w:hAnsi="Cambria Math" w:hint="eastAsia"/>
        </w:rPr>
        <w:t>）原点与椭圆中心重合；（</w:t>
      </w:r>
      <w:r w:rsidR="006A07F7">
        <w:rPr>
          <w:rFonts w:ascii="Cambria Math" w:hAnsi="Cambria Math" w:hint="eastAsia"/>
        </w:rPr>
        <w:t>2</w:t>
      </w:r>
      <w:r w:rsidR="006A07F7">
        <w:rPr>
          <w:rFonts w:ascii="Cambria Math" w:hAnsi="Cambria Math" w:hint="eastAsia"/>
        </w:rPr>
        <w:t>）</w:t>
      </w:r>
      <w:r w:rsidR="006A07F7">
        <w:rPr>
          <w:rFonts w:ascii="Cambria Math" w:hAnsi="Cambria Math" w:hint="eastAsia"/>
        </w:rPr>
        <w:t>u</w:t>
      </w:r>
      <w:r w:rsidR="006A07F7">
        <w:rPr>
          <w:rFonts w:ascii="Cambria Math" w:hAnsi="Cambria Math" w:hint="eastAsia"/>
        </w:rPr>
        <w:t>轴</w:t>
      </w:r>
      <w:r w:rsidR="00A569B9">
        <w:rPr>
          <w:rFonts w:ascii="Cambria Math" w:hAnsi="Cambria Math" w:hint="eastAsia"/>
        </w:rPr>
        <w:t>与</w:t>
      </w:r>
      <w:r w:rsidR="00217C71">
        <w:rPr>
          <w:rFonts w:ascii="Cambria Math" w:hAnsi="Cambria Math" w:hint="eastAsia"/>
        </w:rPr>
        <w:t>椭圆长半轴重合。</w:t>
      </w:r>
      <w:r w:rsidR="00D73167">
        <w:rPr>
          <w:rFonts w:ascii="Cambria Math" w:hAnsi="Cambria Math" w:hint="eastAsia"/>
        </w:rPr>
        <w:t>椭圆可以表示为标准方程：</w:t>
      </w:r>
    </w:p>
    <w:p w:rsidR="00D73167" w:rsidRPr="00C47BF5" w:rsidRDefault="00973E23" w:rsidP="0076472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47BF5" w:rsidRDefault="00C47BF5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:rsidR="00C47BF5" w:rsidRPr="00CA55D0" w:rsidRDefault="00973E23" w:rsidP="0076472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sinθ+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</m:t>
                  </m:r>
                </m:e>
              </m:eqArr>
            </m:e>
          </m:d>
        </m:oMath>
      </m:oMathPara>
    </w:p>
    <w:p w:rsidR="00CA55D0" w:rsidRDefault="00CA55D0" w:rsidP="008604F4">
      <w:pPr>
        <w:pStyle w:val="a6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8604F4">
        <w:rPr>
          <w:rFonts w:ascii="Cambria Math" w:hAnsi="Cambria Math" w:hint="eastAsia"/>
        </w:rPr>
        <w:t>一般方程参数（用标准方程参数表示）</w:t>
      </w:r>
    </w:p>
    <w:p w:rsidR="00B26125" w:rsidRPr="00044453" w:rsidRDefault="00973E23" w:rsidP="00B26125">
      <w:pPr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B=2sinθcosθ(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</m:oMath>
      </m:oMathPara>
    </w:p>
    <w:p w:rsidR="008035A5" w:rsidRPr="006D10E6" w:rsidRDefault="006D10E6" w:rsidP="00F711A4">
      <w:pPr>
        <w:pStyle w:val="a6"/>
        <w:numPr>
          <w:ilvl w:val="0"/>
          <w:numId w:val="8"/>
        </w:numPr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标准方程参数</w:t>
      </w:r>
      <w:r w:rsidR="00F711A4">
        <w:rPr>
          <w:rFonts w:ascii="Cambria Math" w:hAnsi="Cambria Math" w:hint="eastAsia"/>
          <w:iCs/>
        </w:rPr>
        <w:t>（用一般方程参数表示）</w:t>
      </w:r>
      <w:r w:rsidR="007D5573">
        <w:rPr>
          <w:rFonts w:hint="eastAsia"/>
        </w:rPr>
        <w:t>：</w:t>
      </w:r>
    </w:p>
    <w:p w:rsidR="007D5573" w:rsidRDefault="007D5573" w:rsidP="007248B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长轴倾角</w:t>
      </w:r>
    </w:p>
    <w:p w:rsidR="008035A5" w:rsidRPr="00103A81" w:rsidRDefault="001C6226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C-A</m:t>
              </m:r>
            </m:den>
          </m:f>
          <m:r>
            <w:rPr>
              <w:rFonts w:ascii="Cambria Math" w:hAnsi="Cambria Math"/>
            </w:rPr>
            <m:t xml:space="preserve">  ,   θ=θ+180 when θ is less than 0</m:t>
          </m:r>
        </m:oMath>
      </m:oMathPara>
    </w:p>
    <w:p w:rsidR="001C6226" w:rsidRDefault="00644925" w:rsidP="007B5E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几何中心</w:t>
      </w:r>
    </w:p>
    <w:p w:rsidR="00644925" w:rsidRPr="001D2253" w:rsidRDefault="00973E23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BE-2CD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BD-2AE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103F0C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半长</w:t>
      </w:r>
      <w:r>
        <w:rPr>
          <w:rFonts w:hint="eastAsia"/>
        </w:rPr>
        <w:t>/</w:t>
      </w:r>
      <w:r>
        <w:rPr>
          <w:rFonts w:hint="eastAsia"/>
        </w:rPr>
        <w:t>短轴</w:t>
      </w:r>
    </w:p>
    <w:p w:rsidR="00CB6177" w:rsidRPr="001D2253" w:rsidRDefault="00973E23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CB6177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离心率</w:t>
      </w:r>
    </w:p>
    <w:p w:rsidR="00CB6177" w:rsidRPr="001D2253" w:rsidRDefault="00F20119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B6177" w:rsidRDefault="005D1689" w:rsidP="005D168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外接矩形</w:t>
      </w:r>
    </w:p>
    <w:p w:rsidR="003616DF" w:rsidRDefault="00B71603" w:rsidP="003616D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有唯一解的</w:t>
      </w:r>
      <w:r>
        <w:rPr>
          <w:rFonts w:hint="eastAsia"/>
        </w:rPr>
        <w:t>y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有唯一解的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66387B">
        <w:rPr>
          <w:rFonts w:hint="eastAsia"/>
        </w:rPr>
        <w:t>对应外接矩形的</w:t>
      </w:r>
      <w:r w:rsidR="00B46797">
        <w:rPr>
          <w:rFonts w:hint="eastAsia"/>
        </w:rPr>
        <w:t>边长度</w:t>
      </w:r>
      <w:r w:rsidR="007E26A2">
        <w:rPr>
          <w:rFonts w:hint="eastAsia"/>
        </w:rPr>
        <w:t>：</w:t>
      </w:r>
    </w:p>
    <w:p w:rsidR="007E26A2" w:rsidRDefault="00973E23" w:rsidP="003616D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(BD-2AE)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 w:hint="eastAsia"/>
                        </w:rPr>
                        <m:t>AF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h=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(BE-2CD)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-4C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eqArr>
            </m:e>
          </m:d>
        </m:oMath>
      </m:oMathPara>
    </w:p>
    <w:p w:rsidR="00C176D2" w:rsidRDefault="00C176D2" w:rsidP="00934A21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星像质量使用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q</w:t>
      </w:r>
      <w:r>
        <w:t>1*q2*q3</w:t>
      </w:r>
      <w:r>
        <w:rPr>
          <w:rFonts w:hint="eastAsia"/>
        </w:rPr>
        <w:t>作为判据，</w:t>
      </w:r>
      <w:r w:rsidR="001F7A9A">
        <w:rPr>
          <w:rFonts w:hint="eastAsia"/>
        </w:rPr>
        <w:t>q</w:t>
      </w:r>
      <w:r w:rsidR="001F7A9A">
        <w:rPr>
          <w:rFonts w:hint="eastAsia"/>
        </w:rPr>
        <w:t>作为判据的</w:t>
      </w:r>
      <w:r w:rsidR="00A70BA6">
        <w:rPr>
          <w:rFonts w:hint="eastAsia"/>
        </w:rPr>
        <w:t>特征性不够明确</w:t>
      </w:r>
    </w:p>
    <w:p w:rsidR="00B71603" w:rsidRDefault="00DC377B" w:rsidP="00DC377B">
      <w:pPr>
        <w:pStyle w:val="a6"/>
        <w:numPr>
          <w:ilvl w:val="1"/>
          <w:numId w:val="1"/>
        </w:numPr>
        <w:ind w:left="567" w:firstLineChars="0" w:hanging="567"/>
      </w:pPr>
      <w:proofErr w:type="spellStart"/>
      <w:r>
        <w:t>ProjectTNX</w:t>
      </w:r>
      <w:proofErr w:type="spellEnd"/>
      <w:r>
        <w:rPr>
          <w:rFonts w:hint="eastAsia"/>
        </w:rPr>
        <w:t>验证</w:t>
      </w:r>
    </w:p>
    <w:p w:rsidR="00B71CDF" w:rsidRDefault="001B6092" w:rsidP="003616DF">
      <w:r>
        <w:rPr>
          <w:rFonts w:hint="eastAsia"/>
        </w:rPr>
        <w:t>设计</w:t>
      </w:r>
      <w:r w:rsidR="007338F5">
        <w:rPr>
          <w:rFonts w:hint="eastAsia"/>
        </w:rPr>
        <w:t>：</w:t>
      </w:r>
    </w:p>
    <w:p w:rsidR="00CB4039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>
        <w:rPr>
          <w:rFonts w:hint="eastAsia"/>
        </w:rPr>
        <w:t>XY</w:t>
      </w:r>
      <w:r>
        <w:rPr>
          <w:rFonts w:hint="eastAsia"/>
        </w:rPr>
        <w:t>列表</w:t>
      </w:r>
    </w:p>
    <w:p w:rsidR="000E0367" w:rsidRDefault="000E0367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提取</w:t>
      </w:r>
      <w:r w:rsidR="00186CFF">
        <w:rPr>
          <w:rFonts w:hint="eastAsia"/>
        </w:rPr>
        <w:t>α</w:t>
      </w:r>
      <w:r w:rsidR="00186CFF">
        <w:rPr>
          <w:rFonts w:hint="eastAsia"/>
        </w:rPr>
        <w:t>/</w:t>
      </w:r>
      <w:r w:rsidR="00186CFF">
        <w:rPr>
          <w:rFonts w:hint="eastAsia"/>
        </w:rPr>
        <w:t>δ列表</w:t>
      </w:r>
    </w:p>
    <w:p w:rsidR="00186CFF" w:rsidRDefault="00BA6858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拟合</w:t>
      </w:r>
      <w:r w:rsidR="00C368ED">
        <w:rPr>
          <w:rFonts w:hint="eastAsia"/>
        </w:rPr>
        <w:t>旋转矩阵，</w:t>
      </w:r>
      <w:r w:rsidR="001B4F60">
        <w:rPr>
          <w:rFonts w:hint="eastAsia"/>
        </w:rPr>
        <w:t>勒让德</w:t>
      </w:r>
      <w:r w:rsidR="00C368ED">
        <w:rPr>
          <w:rFonts w:hint="eastAsia"/>
        </w:rPr>
        <w:t>残差</w:t>
      </w:r>
      <w:r w:rsidR="001B4F60">
        <w:rPr>
          <w:rFonts w:hint="eastAsia"/>
        </w:rPr>
        <w:t>模型</w:t>
      </w:r>
    </w:p>
    <w:p w:rsidR="005101AF" w:rsidRDefault="005101AF" w:rsidP="000E0367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比对</w:t>
      </w:r>
      <w:r w:rsidR="005C440B">
        <w:rPr>
          <w:rFonts w:hint="eastAsia"/>
        </w:rPr>
        <w:t>拟合结果</w:t>
      </w:r>
    </w:p>
    <w:p w:rsidR="00CB4039" w:rsidRDefault="002933B3" w:rsidP="003616DF">
      <w:r>
        <w:rPr>
          <w:rFonts w:hint="eastAsia"/>
        </w:rPr>
        <w:t>结论：</w:t>
      </w:r>
    </w:p>
    <w:p w:rsidR="002933B3" w:rsidRDefault="002933B3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</w:t>
      </w:r>
      <w:r w:rsidR="009C6A32">
        <w:rPr>
          <w:rFonts w:hint="eastAsia"/>
        </w:rPr>
        <w:t>样本验证；</w:t>
      </w:r>
    </w:p>
    <w:p w:rsidR="009C6A32" w:rsidRDefault="00747D29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软件大的框架上没有问题；</w:t>
      </w:r>
    </w:p>
    <w:p w:rsidR="00747D29" w:rsidRDefault="00EF5BF1" w:rsidP="009C6A3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星的匹配中</w:t>
      </w:r>
      <w:r w:rsidR="002204E8">
        <w:rPr>
          <w:rFonts w:hint="eastAsia"/>
        </w:rPr>
        <w:t>，是否存在误匹配</w:t>
      </w:r>
      <w:r w:rsidR="002178E1">
        <w:rPr>
          <w:rFonts w:hint="eastAsia"/>
        </w:rPr>
        <w:t>对结果精度的影响？</w:t>
      </w:r>
    </w:p>
    <w:p w:rsidR="0039044D" w:rsidRDefault="0039044D" w:rsidP="00973E23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自行改正与星图匹配的结合？</w:t>
      </w:r>
    </w:p>
    <w:p w:rsidR="002933B3" w:rsidRDefault="002933B3" w:rsidP="003616DF">
      <w:pPr>
        <w:rPr>
          <w:rFonts w:hint="eastAsia"/>
        </w:rPr>
      </w:pPr>
    </w:p>
    <w:sectPr w:rsidR="002933B3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07"/>
    <w:multiLevelType w:val="hybridMultilevel"/>
    <w:tmpl w:val="0E34269E"/>
    <w:lvl w:ilvl="0" w:tplc="F002FEA8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5C7DBE"/>
    <w:multiLevelType w:val="hybridMultilevel"/>
    <w:tmpl w:val="ED766B22"/>
    <w:lvl w:ilvl="0" w:tplc="53B4B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6E48BA"/>
    <w:multiLevelType w:val="hybridMultilevel"/>
    <w:tmpl w:val="F6607876"/>
    <w:lvl w:ilvl="0" w:tplc="60562F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109B6"/>
    <w:multiLevelType w:val="hybridMultilevel"/>
    <w:tmpl w:val="659EDB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E2670"/>
    <w:multiLevelType w:val="hybridMultilevel"/>
    <w:tmpl w:val="75327D0E"/>
    <w:lvl w:ilvl="0" w:tplc="917E2D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730550"/>
    <w:multiLevelType w:val="hybridMultilevel"/>
    <w:tmpl w:val="68060950"/>
    <w:lvl w:ilvl="0" w:tplc="922ABFE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792EB5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1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12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11959"/>
    <w:rsid w:val="000251D9"/>
    <w:rsid w:val="00035A28"/>
    <w:rsid w:val="00044453"/>
    <w:rsid w:val="00052F07"/>
    <w:rsid w:val="0007526B"/>
    <w:rsid w:val="00077467"/>
    <w:rsid w:val="000812BC"/>
    <w:rsid w:val="000968D4"/>
    <w:rsid w:val="000C6CA0"/>
    <w:rsid w:val="000C779A"/>
    <w:rsid w:val="000E0367"/>
    <w:rsid w:val="000E23FD"/>
    <w:rsid w:val="00103A81"/>
    <w:rsid w:val="00103F0C"/>
    <w:rsid w:val="001077DB"/>
    <w:rsid w:val="00120755"/>
    <w:rsid w:val="001243DB"/>
    <w:rsid w:val="00125AC8"/>
    <w:rsid w:val="001346D2"/>
    <w:rsid w:val="001579AC"/>
    <w:rsid w:val="001628F1"/>
    <w:rsid w:val="00171BE7"/>
    <w:rsid w:val="00172A85"/>
    <w:rsid w:val="0018689E"/>
    <w:rsid w:val="00186CFF"/>
    <w:rsid w:val="001A04C1"/>
    <w:rsid w:val="001B4F60"/>
    <w:rsid w:val="001B6092"/>
    <w:rsid w:val="001C6226"/>
    <w:rsid w:val="001D2253"/>
    <w:rsid w:val="001E3705"/>
    <w:rsid w:val="001F7A9A"/>
    <w:rsid w:val="002178E1"/>
    <w:rsid w:val="00217C71"/>
    <w:rsid w:val="002204E8"/>
    <w:rsid w:val="00231EAC"/>
    <w:rsid w:val="00237445"/>
    <w:rsid w:val="00262B0A"/>
    <w:rsid w:val="00270DD3"/>
    <w:rsid w:val="00271DC6"/>
    <w:rsid w:val="00277D40"/>
    <w:rsid w:val="002933B3"/>
    <w:rsid w:val="002942CF"/>
    <w:rsid w:val="002A3B12"/>
    <w:rsid w:val="002B78EB"/>
    <w:rsid w:val="002F5064"/>
    <w:rsid w:val="00302259"/>
    <w:rsid w:val="003348D8"/>
    <w:rsid w:val="003616DF"/>
    <w:rsid w:val="00377F2F"/>
    <w:rsid w:val="0039044D"/>
    <w:rsid w:val="003A5568"/>
    <w:rsid w:val="003B0900"/>
    <w:rsid w:val="003B39AF"/>
    <w:rsid w:val="003C3C69"/>
    <w:rsid w:val="003F3128"/>
    <w:rsid w:val="003F6ADC"/>
    <w:rsid w:val="00423392"/>
    <w:rsid w:val="00437E07"/>
    <w:rsid w:val="004512CC"/>
    <w:rsid w:val="00457179"/>
    <w:rsid w:val="00457BB4"/>
    <w:rsid w:val="004608B8"/>
    <w:rsid w:val="00461A7A"/>
    <w:rsid w:val="0046466D"/>
    <w:rsid w:val="00475549"/>
    <w:rsid w:val="004C0DC9"/>
    <w:rsid w:val="004C0EF0"/>
    <w:rsid w:val="004E2073"/>
    <w:rsid w:val="004E6AE4"/>
    <w:rsid w:val="00502737"/>
    <w:rsid w:val="005101AF"/>
    <w:rsid w:val="00512635"/>
    <w:rsid w:val="00520A3C"/>
    <w:rsid w:val="0054163E"/>
    <w:rsid w:val="00545D57"/>
    <w:rsid w:val="00552A01"/>
    <w:rsid w:val="00572D70"/>
    <w:rsid w:val="005750C8"/>
    <w:rsid w:val="005971AF"/>
    <w:rsid w:val="005A0188"/>
    <w:rsid w:val="005C440B"/>
    <w:rsid w:val="005D1689"/>
    <w:rsid w:val="005E0FCD"/>
    <w:rsid w:val="005E4411"/>
    <w:rsid w:val="005F7484"/>
    <w:rsid w:val="00601BE7"/>
    <w:rsid w:val="00603D3D"/>
    <w:rsid w:val="00605358"/>
    <w:rsid w:val="00605C04"/>
    <w:rsid w:val="00623E04"/>
    <w:rsid w:val="006301A2"/>
    <w:rsid w:val="00632210"/>
    <w:rsid w:val="00644925"/>
    <w:rsid w:val="006518CE"/>
    <w:rsid w:val="00657581"/>
    <w:rsid w:val="00660D83"/>
    <w:rsid w:val="0066387B"/>
    <w:rsid w:val="00680434"/>
    <w:rsid w:val="00693C94"/>
    <w:rsid w:val="006A0616"/>
    <w:rsid w:val="006A07F7"/>
    <w:rsid w:val="006A37FA"/>
    <w:rsid w:val="006C155A"/>
    <w:rsid w:val="006D10E6"/>
    <w:rsid w:val="006E2763"/>
    <w:rsid w:val="006E5CAA"/>
    <w:rsid w:val="006F5BC7"/>
    <w:rsid w:val="007248BA"/>
    <w:rsid w:val="00725FAC"/>
    <w:rsid w:val="00731519"/>
    <w:rsid w:val="007338F5"/>
    <w:rsid w:val="00734950"/>
    <w:rsid w:val="00746667"/>
    <w:rsid w:val="00747D29"/>
    <w:rsid w:val="00755ADC"/>
    <w:rsid w:val="00757D40"/>
    <w:rsid w:val="00764720"/>
    <w:rsid w:val="007865DB"/>
    <w:rsid w:val="00787E9C"/>
    <w:rsid w:val="007B5E27"/>
    <w:rsid w:val="007D3222"/>
    <w:rsid w:val="007D3E8B"/>
    <w:rsid w:val="007D5573"/>
    <w:rsid w:val="007D6A81"/>
    <w:rsid w:val="007E26A2"/>
    <w:rsid w:val="007F57F2"/>
    <w:rsid w:val="008035A5"/>
    <w:rsid w:val="00804FF9"/>
    <w:rsid w:val="00811746"/>
    <w:rsid w:val="00814A1E"/>
    <w:rsid w:val="00815C14"/>
    <w:rsid w:val="0082284A"/>
    <w:rsid w:val="00826351"/>
    <w:rsid w:val="00826B27"/>
    <w:rsid w:val="00827708"/>
    <w:rsid w:val="00835AFE"/>
    <w:rsid w:val="0084769F"/>
    <w:rsid w:val="008604F4"/>
    <w:rsid w:val="0088448F"/>
    <w:rsid w:val="008B0188"/>
    <w:rsid w:val="008F454E"/>
    <w:rsid w:val="008F55BB"/>
    <w:rsid w:val="00932DE6"/>
    <w:rsid w:val="00934A21"/>
    <w:rsid w:val="009367A8"/>
    <w:rsid w:val="00937730"/>
    <w:rsid w:val="00953E06"/>
    <w:rsid w:val="0096285B"/>
    <w:rsid w:val="00973E23"/>
    <w:rsid w:val="009845F0"/>
    <w:rsid w:val="009C6A32"/>
    <w:rsid w:val="009C766D"/>
    <w:rsid w:val="009D0DA8"/>
    <w:rsid w:val="009F0144"/>
    <w:rsid w:val="009F4339"/>
    <w:rsid w:val="00A04533"/>
    <w:rsid w:val="00A24689"/>
    <w:rsid w:val="00A52A7D"/>
    <w:rsid w:val="00A569B9"/>
    <w:rsid w:val="00A70BA6"/>
    <w:rsid w:val="00A81343"/>
    <w:rsid w:val="00A93209"/>
    <w:rsid w:val="00A95B68"/>
    <w:rsid w:val="00AA55B4"/>
    <w:rsid w:val="00AB5EE7"/>
    <w:rsid w:val="00AC6E7F"/>
    <w:rsid w:val="00AC75C4"/>
    <w:rsid w:val="00AE420E"/>
    <w:rsid w:val="00AF0643"/>
    <w:rsid w:val="00B0303E"/>
    <w:rsid w:val="00B14AA9"/>
    <w:rsid w:val="00B26125"/>
    <w:rsid w:val="00B43B96"/>
    <w:rsid w:val="00B46797"/>
    <w:rsid w:val="00B52194"/>
    <w:rsid w:val="00B535A7"/>
    <w:rsid w:val="00B54DFA"/>
    <w:rsid w:val="00B71603"/>
    <w:rsid w:val="00B71CDF"/>
    <w:rsid w:val="00B84FB8"/>
    <w:rsid w:val="00B93BCF"/>
    <w:rsid w:val="00BA08B1"/>
    <w:rsid w:val="00BA6858"/>
    <w:rsid w:val="00BA713C"/>
    <w:rsid w:val="00BB4098"/>
    <w:rsid w:val="00BB7E19"/>
    <w:rsid w:val="00BC3CE4"/>
    <w:rsid w:val="00BE3B6F"/>
    <w:rsid w:val="00C176D2"/>
    <w:rsid w:val="00C253E7"/>
    <w:rsid w:val="00C368ED"/>
    <w:rsid w:val="00C44E68"/>
    <w:rsid w:val="00C47BF5"/>
    <w:rsid w:val="00C936FC"/>
    <w:rsid w:val="00CA30E0"/>
    <w:rsid w:val="00CA55D0"/>
    <w:rsid w:val="00CA7362"/>
    <w:rsid w:val="00CB4039"/>
    <w:rsid w:val="00CB6177"/>
    <w:rsid w:val="00CD5E5D"/>
    <w:rsid w:val="00CF00CD"/>
    <w:rsid w:val="00CF0E45"/>
    <w:rsid w:val="00CF0EF0"/>
    <w:rsid w:val="00CF2443"/>
    <w:rsid w:val="00CF49CE"/>
    <w:rsid w:val="00D05B9B"/>
    <w:rsid w:val="00D11327"/>
    <w:rsid w:val="00D4049D"/>
    <w:rsid w:val="00D4416F"/>
    <w:rsid w:val="00D471D7"/>
    <w:rsid w:val="00D603A1"/>
    <w:rsid w:val="00D73167"/>
    <w:rsid w:val="00D84EDF"/>
    <w:rsid w:val="00D907E4"/>
    <w:rsid w:val="00D97B68"/>
    <w:rsid w:val="00DA307E"/>
    <w:rsid w:val="00DB1348"/>
    <w:rsid w:val="00DB7595"/>
    <w:rsid w:val="00DC0873"/>
    <w:rsid w:val="00DC1AB7"/>
    <w:rsid w:val="00DC377B"/>
    <w:rsid w:val="00E01BE7"/>
    <w:rsid w:val="00E03598"/>
    <w:rsid w:val="00E1466A"/>
    <w:rsid w:val="00E155E5"/>
    <w:rsid w:val="00E21274"/>
    <w:rsid w:val="00E44444"/>
    <w:rsid w:val="00E47DD4"/>
    <w:rsid w:val="00E5016E"/>
    <w:rsid w:val="00E61B46"/>
    <w:rsid w:val="00E628B8"/>
    <w:rsid w:val="00E7708B"/>
    <w:rsid w:val="00E84570"/>
    <w:rsid w:val="00E91DA5"/>
    <w:rsid w:val="00EA3360"/>
    <w:rsid w:val="00EA407E"/>
    <w:rsid w:val="00EC409B"/>
    <w:rsid w:val="00EC52EC"/>
    <w:rsid w:val="00EE0A72"/>
    <w:rsid w:val="00EF5BF1"/>
    <w:rsid w:val="00F01FFB"/>
    <w:rsid w:val="00F06246"/>
    <w:rsid w:val="00F20119"/>
    <w:rsid w:val="00F24838"/>
    <w:rsid w:val="00F33384"/>
    <w:rsid w:val="00F33AAB"/>
    <w:rsid w:val="00F33FEB"/>
    <w:rsid w:val="00F346E0"/>
    <w:rsid w:val="00F6192E"/>
    <w:rsid w:val="00F64E14"/>
    <w:rsid w:val="00F67DE8"/>
    <w:rsid w:val="00F711A4"/>
    <w:rsid w:val="00F77026"/>
    <w:rsid w:val="00F84DE6"/>
    <w:rsid w:val="00F85476"/>
    <w:rsid w:val="00F94B59"/>
    <w:rsid w:val="00F97AF2"/>
    <w:rsid w:val="00FB51B3"/>
    <w:rsid w:val="00FB6996"/>
    <w:rsid w:val="00FC2D95"/>
    <w:rsid w:val="00FD3177"/>
    <w:rsid w:val="00FE6AF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73C1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D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263</cp:revision>
  <dcterms:created xsi:type="dcterms:W3CDTF">2019-11-10T23:53:00Z</dcterms:created>
  <dcterms:modified xsi:type="dcterms:W3CDTF">2020-06-29T13:55:00Z</dcterms:modified>
</cp:coreProperties>
</file>