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4B9E7A90" wp14:paraId="17B3A24C" wp14:textId="6EEAD0FE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B9E7A90" w:rsidR="7AEA1D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UPS Return shipment AWB generation issue</w:t>
      </w:r>
    </w:p>
    <w:p xmlns:wp14="http://schemas.microsoft.com/office/word/2010/wordml" w:rsidP="4B9E7A90" wp14:paraId="48F3B0B8" wp14:textId="5C20BC74">
      <w:pPr>
        <w:pStyle w:val="Normal"/>
        <w:spacing w:before="240" w:beforeAutospacing="off" w:after="240" w:afterAutospacing="off"/>
        <w:rPr>
          <w:rStyle w:val="Hyperlink"/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5a5c21dde9f34a17">
        <w:r w:rsidRPr="21EB33E6" w:rsidR="7AEA1D2E">
          <w:rPr>
            <w:rStyle w:val="Hyperlink"/>
            <w:rFonts w:ascii="Aptos" w:hAnsi="Aptos" w:eastAsia="Aptos" w:cs="Aptos"/>
            <w:b w:val="1"/>
            <w:bCs w:val="1"/>
            <w:noProof w:val="0"/>
            <w:color w:val="000000" w:themeColor="text1" w:themeTint="FF" w:themeShade="FF"/>
            <w:sz w:val="24"/>
            <w:szCs w:val="24"/>
            <w:lang w:val="en-US"/>
          </w:rPr>
          <w:t>https://digitalecom.atlassian.net/browse/IESSF-212</w:t>
        </w:r>
      </w:hyperlink>
    </w:p>
    <w:p w:rsidR="21EB33E6" w:rsidRDefault="21EB33E6" w14:paraId="594BB371" w14:textId="566EC4C5">
      <w:r>
        <w:br w:type="page"/>
      </w:r>
    </w:p>
    <w:p w:rsidR="4E9A3133" w:rsidP="21EB33E6" w:rsidRDefault="4E9A3133" w14:paraId="6360A521" w14:textId="551F1896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1EB33E6" w:rsidR="4E9A31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 Template:</w:t>
      </w:r>
    </w:p>
    <w:p xmlns:wp14="http://schemas.microsoft.com/office/word/2010/wordml" w:rsidP="4B9E7A90" wp14:paraId="07D47757" wp14:textId="46F35EF9">
      <w:pPr>
        <w:spacing w:before="240" w:beforeAutospacing="off" w:after="240" w:afterAutospacing="off"/>
      </w:pPr>
      <w:r w:rsidRPr="4B9E7A90" w:rsidR="7AEA1D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Instance:</w:t>
      </w:r>
      <w:r>
        <w:br/>
      </w:r>
      <w:r w:rsidRPr="4B9E7A90" w:rsidR="7AEA1D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SIT - </w:t>
      </w:r>
      <w:hyperlink r:id="R2c6d1358f9ce4e4f">
        <w:r w:rsidRPr="4B9E7A90" w:rsidR="7AEA1D2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http://10.120.171.104:9080/smcfs/console/login.jsp</w:t>
        </w:r>
      </w:hyperlink>
    </w:p>
    <w:p xmlns:wp14="http://schemas.microsoft.com/office/word/2010/wordml" w:rsidP="4B9E7A90" wp14:paraId="461D10E4" wp14:textId="00D680B6">
      <w:pPr>
        <w:spacing w:before="240" w:beforeAutospacing="off" w:after="240" w:afterAutospacing="off"/>
      </w:pPr>
      <w:r w:rsidRPr="4B9E7A90" w:rsidR="7AEA1D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Did you perform unit-testing on the deployed instance?</w:t>
      </w:r>
    </w:p>
    <w:p xmlns:wp14="http://schemas.microsoft.com/office/word/2010/wordml" w:rsidP="4B9E7A90" wp14:paraId="07C6A129" wp14:textId="19A2E1BF">
      <w:pPr>
        <w:spacing w:before="240" w:beforeAutospacing="off" w:after="240" w:afterAutospacing="off"/>
      </w:pPr>
      <w:r w:rsidRPr="4B9E7A90" w:rsidR="7AEA1D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Yes </w:t>
      </w:r>
    </w:p>
    <w:p xmlns:wp14="http://schemas.microsoft.com/office/word/2010/wordml" w:rsidP="4B9E7A90" wp14:paraId="3BFCB7A5" wp14:textId="5E5D598E">
      <w:pPr>
        <w:spacing w:before="240" w:beforeAutospacing="off" w:after="240" w:afterAutospacing="off"/>
      </w:pPr>
      <w:r w:rsidRPr="4B9E7A90" w:rsidR="7AEA1D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Unit Testing:</w:t>
      </w:r>
    </w:p>
    <w:p xmlns:wp14="http://schemas.microsoft.com/office/word/2010/wordml" w:rsidP="4B9E7A90" wp14:paraId="48B9E0A9" wp14:textId="7F5F4E71">
      <w:pPr>
        <w:spacing w:before="240" w:beforeAutospacing="off" w:after="240" w:afterAutospacing="off"/>
      </w:pPr>
      <w:r w:rsidRPr="4B9E7A90" w:rsidR="7AEA1D2E">
        <w:rPr>
          <w:rFonts w:ascii="Aptos" w:hAnsi="Aptos" w:eastAsia="Aptos" w:cs="Aptos"/>
          <w:noProof w:val="0"/>
          <w:sz w:val="24"/>
          <w:szCs w:val="24"/>
          <w:lang w:val="en-US"/>
        </w:rPr>
        <w:t>Screenshots:</w:t>
      </w:r>
    </w:p>
    <w:p xmlns:wp14="http://schemas.microsoft.com/office/word/2010/wordml" w:rsidP="4B9E7A90" wp14:paraId="1E693215" wp14:textId="060A374F">
      <w:pPr>
        <w:spacing w:before="240" w:beforeAutospacing="off" w:after="240" w:afterAutospacing="off"/>
      </w:pPr>
      <w:r w:rsidRPr="4B9E7A90" w:rsidR="7AEA1D2E">
        <w:rPr>
          <w:rFonts w:ascii="Aptos" w:hAnsi="Aptos" w:eastAsia="Aptos" w:cs="Aptos"/>
          <w:noProof w:val="0"/>
          <w:sz w:val="24"/>
          <w:szCs w:val="24"/>
          <w:lang w:val="en-US"/>
        </w:rPr>
        <w:t>Forward Order:</w:t>
      </w:r>
    </w:p>
    <w:p xmlns:wp14="http://schemas.microsoft.com/office/word/2010/wordml" w:rsidP="4B9E7A90" wp14:paraId="44A8170E" wp14:textId="0A7543E7">
      <w:pPr>
        <w:spacing w:before="240" w:beforeAutospacing="off" w:after="240" w:afterAutospacing="off"/>
      </w:pPr>
      <w:r w:rsidRPr="4B9E7A90" w:rsidR="7AEA1D2E">
        <w:rPr>
          <w:rFonts w:ascii="Aptos" w:hAnsi="Aptos" w:eastAsia="Aptos" w:cs="Aptos"/>
          <w:noProof w:val="0"/>
          <w:sz w:val="24"/>
          <w:szCs w:val="24"/>
          <w:lang w:val="en-US"/>
        </w:rPr>
        <w:t>Return Order:</w:t>
      </w:r>
    </w:p>
    <w:p xmlns:wp14="http://schemas.microsoft.com/office/word/2010/wordml" w:rsidP="4B9E7A90" wp14:paraId="2690FEED" wp14:textId="78DCA9E9">
      <w:pPr>
        <w:spacing w:before="240" w:beforeAutospacing="off" w:after="240" w:afterAutospacing="off"/>
      </w:pPr>
      <w:r w:rsidRPr="4B9E7A90" w:rsidR="7AEA1D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 of Fix:</w:t>
      </w:r>
    </w:p>
    <w:p xmlns:wp14="http://schemas.microsoft.com/office/word/2010/wordml" w:rsidP="4B9E7A90" wp14:paraId="42CF31AE" wp14:textId="72F64A00">
      <w:pPr>
        <w:spacing w:before="240" w:beforeAutospacing="off" w:after="240" w:afterAutospacing="off"/>
      </w:pPr>
      <w:r w:rsidRPr="4B9E7A90" w:rsidR="7AEA1D2E">
        <w:rPr>
          <w:rFonts w:ascii="Aptos" w:hAnsi="Aptos" w:eastAsia="Aptos" w:cs="Aptos"/>
          <w:noProof w:val="0"/>
          <w:sz w:val="24"/>
          <w:szCs w:val="24"/>
          <w:lang w:val="en-US"/>
        </w:rPr>
        <w:t>Configuration fix (Added XSL) to send the max declared shipment value to UPS $1000 for both forward and return Orders. AWB Number should be successfully generated.</w:t>
      </w:r>
    </w:p>
    <w:p xmlns:wp14="http://schemas.microsoft.com/office/word/2010/wordml" w:rsidP="4B9E7A90" wp14:paraId="43640C79" wp14:textId="405C1595">
      <w:pPr>
        <w:spacing w:before="240" w:beforeAutospacing="off" w:after="240" w:afterAutospacing="off"/>
      </w:pPr>
      <w:r w:rsidRPr="4B9E7A90" w:rsidR="7AEA1D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Confirm you used the latest version of the spec to guide implementation:</w:t>
      </w:r>
    </w:p>
    <w:p xmlns:wp14="http://schemas.microsoft.com/office/word/2010/wordml" w:rsidP="4B9E7A90" wp14:paraId="15D4EAE6" wp14:textId="375E3A0C">
      <w:pPr>
        <w:spacing w:before="240" w:beforeAutospacing="off" w:after="240" w:afterAutospacing="off"/>
      </w:pPr>
      <w:r w:rsidRPr="4B9E7A90" w:rsidR="7AEA1D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Yes </w:t>
      </w:r>
    </w:p>
    <w:p xmlns:wp14="http://schemas.microsoft.com/office/word/2010/wordml" w:rsidP="4B9E7A90" wp14:paraId="22B0B41E" wp14:textId="7269380A">
      <w:pPr>
        <w:spacing w:before="240" w:beforeAutospacing="off" w:after="240" w:afterAutospacing="off"/>
      </w:pPr>
      <w:r w:rsidRPr="4B9E7A90" w:rsidR="7AEA1D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Go-Live Notes:</w:t>
      </w:r>
    </w:p>
    <w:p xmlns:wp14="http://schemas.microsoft.com/office/word/2010/wordml" w:rsidP="4B9E7A90" wp14:paraId="235D9A82" wp14:textId="21D5D6CA">
      <w:pPr>
        <w:spacing w:before="240" w:beforeAutospacing="off" w:after="240" w:afterAutospacing="off"/>
      </w:pPr>
      <w:r w:rsidRPr="4B9E7A90" w:rsidR="7AEA1D2E">
        <w:rPr>
          <w:rFonts w:ascii="Aptos" w:hAnsi="Aptos" w:eastAsia="Aptos" w:cs="Aptos"/>
          <w:noProof w:val="0"/>
          <w:sz w:val="24"/>
          <w:szCs w:val="24"/>
          <w:lang w:val="en-US"/>
        </w:rPr>
        <w:t>Configuration changes (Added XSL for modifying the value to maximum of 1000$ in 2 services)</w:t>
      </w:r>
    </w:p>
    <w:p xmlns:wp14="http://schemas.microsoft.com/office/word/2010/wordml" w:rsidP="4B9E7A90" wp14:paraId="49A4D269" wp14:textId="3E7482DC">
      <w:pPr>
        <w:spacing w:before="240" w:beforeAutospacing="off" w:after="240" w:afterAutospacing="off"/>
      </w:pPr>
      <w:r w:rsidRPr="4B9E7A90" w:rsidR="7AEA1D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General impact assessment:</w:t>
      </w:r>
    </w:p>
    <w:p xmlns:wp14="http://schemas.microsoft.com/office/word/2010/wordml" w:rsidP="4B9E7A90" wp14:paraId="17F83AC7" wp14:textId="38ACEB4E">
      <w:pPr>
        <w:spacing w:before="240" w:beforeAutospacing="off" w:after="240" w:afterAutospacing="off"/>
      </w:pPr>
      <w:r w:rsidRPr="4B9E7A90" w:rsidR="7AEA1D2E">
        <w:rPr>
          <w:rFonts w:ascii="Aptos" w:hAnsi="Aptos" w:eastAsia="Aptos" w:cs="Aptos"/>
          <w:noProof w:val="0"/>
          <w:sz w:val="24"/>
          <w:szCs w:val="24"/>
          <w:lang w:val="en-US"/>
        </w:rPr>
        <w:t>AWB generation may fail if amount greater than 1000$.</w:t>
      </w:r>
    </w:p>
    <w:p xmlns:wp14="http://schemas.microsoft.com/office/word/2010/wordml" w:rsidP="4B9E7A90" wp14:paraId="25CB2BF6" wp14:textId="1DB3FF37">
      <w:pPr>
        <w:spacing w:before="240" w:beforeAutospacing="off" w:after="240" w:afterAutospacing="off"/>
      </w:pPr>
      <w:r w:rsidRPr="4B9E7A90" w:rsidR="7AEA1D2E">
        <w:rPr>
          <w:rFonts w:ascii="Aptos" w:hAnsi="Aptos" w:eastAsia="Aptos" w:cs="Aptos"/>
          <w:noProof w:val="0"/>
          <w:sz w:val="24"/>
          <w:szCs w:val="24"/>
          <w:lang w:val="en-US"/>
        </w:rPr>
        <w:t>In that case check for the query to get Request and Response.</w:t>
      </w:r>
    </w:p>
    <w:p xmlns:wp14="http://schemas.microsoft.com/office/word/2010/wordml" w:rsidP="4B9E7A90" wp14:paraId="2C078E63" wp14:textId="0B04005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065B45"/>
    <w:rsid w:val="21EB33E6"/>
    <w:rsid w:val="39E9ADBF"/>
    <w:rsid w:val="4B9E7A90"/>
    <w:rsid w:val="4C065B45"/>
    <w:rsid w:val="4E9A3133"/>
    <w:rsid w:val="7AEA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65B45"/>
  <w15:chartTrackingRefBased/>
  <w15:docId w15:val="{38AE5954-0E9B-4EC8-8892-9C50D6CE66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10.120.171.104:9080/smcfs/console/login.jsp" TargetMode="External" Id="R2c6d1358f9ce4e4f" /><Relationship Type="http://schemas.openxmlformats.org/officeDocument/2006/relationships/hyperlink" Target="https://digitalecom.atlassian.net/browse/IESSF-212" TargetMode="External" Id="R5a5c21dde9f34a1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2024-06-12T12:52:52.6887369Z</dcterms:created>
  <dcterms:modified xsi:type="dcterms:W3CDTF">2024-06-12T12:55:08.5843949Z</dcterms:modified>
  <dc:creator>Mohammed Salmon S</dc:creator>
  <lastModifiedBy>Mohammed Salmon S</lastModifiedBy>
</coreProperties>
</file>