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806"/>
      </w:tblGrid>
      <w:tr w:rsidR="00A14B62" w14:paraId="57CD6FCA" w14:textId="77777777" w:rsidTr="00332AB9">
        <w:trPr>
          <w:trHeight w:val="428"/>
        </w:trPr>
        <w:tc>
          <w:tcPr>
            <w:tcW w:w="10768" w:type="dxa"/>
            <w:gridSpan w:val="2"/>
            <w:tcBorders>
              <w:bottom w:val="single" w:sz="4" w:space="0" w:color="auto"/>
            </w:tcBorders>
          </w:tcPr>
          <w:p w14:paraId="169E73CE" w14:textId="32E51BC6" w:rsidR="00A14B62" w:rsidRPr="00B41A37" w:rsidRDefault="00A14B62" w:rsidP="00420732">
            <w:pPr>
              <w:spacing w:after="30"/>
              <w:ind w:left="0" w:firstLine="0"/>
              <w:jc w:val="center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Университетский лицей 1523</w:t>
            </w:r>
            <w:r w:rsidR="00420732" w:rsidRPr="00B41A37">
              <w:rPr>
                <w:rFonts w:ascii="Arial" w:hAnsi="Arial" w:cs="Arial"/>
                <w:szCs w:val="28"/>
              </w:rPr>
              <w:t xml:space="preserve"> </w:t>
            </w:r>
            <w:r w:rsidRPr="00B41A37">
              <w:rPr>
                <w:rFonts w:ascii="Arial" w:hAnsi="Arial" w:cs="Arial"/>
                <w:szCs w:val="28"/>
              </w:rPr>
              <w:t>Предуниверситария НИЯУ МИФИ</w:t>
            </w:r>
          </w:p>
        </w:tc>
      </w:tr>
      <w:tr w:rsidR="00A14B62" w14:paraId="4E33D3E2" w14:textId="77777777" w:rsidTr="00332AB9">
        <w:trPr>
          <w:trHeight w:val="3241"/>
        </w:trPr>
        <w:tc>
          <w:tcPr>
            <w:tcW w:w="10768" w:type="dxa"/>
            <w:gridSpan w:val="2"/>
            <w:tcBorders>
              <w:top w:val="single" w:sz="4" w:space="0" w:color="auto"/>
            </w:tcBorders>
          </w:tcPr>
          <w:p w14:paraId="7F467CEF" w14:textId="77777777" w:rsidR="00A14B62" w:rsidRDefault="00A14B62">
            <w:pPr>
              <w:ind w:left="0" w:firstLine="0"/>
            </w:pPr>
          </w:p>
        </w:tc>
      </w:tr>
      <w:tr w:rsidR="00A14B62" w14:paraId="0468AB95" w14:textId="77777777" w:rsidTr="00332AB9">
        <w:trPr>
          <w:trHeight w:val="5191"/>
        </w:trPr>
        <w:tc>
          <w:tcPr>
            <w:tcW w:w="10768" w:type="dxa"/>
            <w:gridSpan w:val="2"/>
          </w:tcPr>
          <w:p w14:paraId="3A00305A" w14:textId="77777777" w:rsidR="00A14B62" w:rsidRPr="00B41A37" w:rsidRDefault="00A14B62" w:rsidP="00887548">
            <w:pPr>
              <w:spacing w:after="30" w:line="240" w:lineRule="auto"/>
              <w:ind w:left="0" w:firstLine="0"/>
              <w:jc w:val="center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ОТЧЕТ</w:t>
            </w:r>
          </w:p>
          <w:p w14:paraId="6670BD4E" w14:textId="4CFB1629" w:rsidR="00C93E48" w:rsidRPr="00B41A37" w:rsidRDefault="00C93E48" w:rsidP="00887548">
            <w:pPr>
              <w:spacing w:after="30" w:line="240" w:lineRule="auto"/>
              <w:ind w:left="0" w:firstLine="0"/>
              <w:jc w:val="center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По теме</w:t>
            </w:r>
          </w:p>
          <w:p w14:paraId="7F2DD28F" w14:textId="1DC9486C" w:rsidR="00C93E48" w:rsidRPr="00B41A37" w:rsidRDefault="00C93E48" w:rsidP="00887548">
            <w:pPr>
              <w:spacing w:after="30" w:line="240" w:lineRule="auto"/>
              <w:ind w:left="0" w:firstLine="0"/>
              <w:jc w:val="center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«Оценка величины машинного эпсилон для различных вещественных типов»</w:t>
            </w:r>
          </w:p>
          <w:p w14:paraId="5A9C00F9" w14:textId="081C9400" w:rsidR="00A14B62" w:rsidRDefault="00A14B62" w:rsidP="003341C4">
            <w:pPr>
              <w:spacing w:line="360" w:lineRule="auto"/>
              <w:ind w:left="0" w:firstLine="0"/>
              <w:jc w:val="center"/>
            </w:pPr>
            <w:r w:rsidRPr="00A14B62">
              <w:t xml:space="preserve"> </w:t>
            </w:r>
          </w:p>
          <w:p w14:paraId="35547712" w14:textId="2DDE41FA" w:rsidR="00A14B62" w:rsidRDefault="00A14B62" w:rsidP="00A14B62">
            <w:pPr>
              <w:ind w:left="0" w:firstLine="0"/>
              <w:jc w:val="center"/>
            </w:pPr>
          </w:p>
        </w:tc>
      </w:tr>
      <w:tr w:rsidR="00887548" w14:paraId="7D9F3F98" w14:textId="77777777" w:rsidTr="00332AB9">
        <w:trPr>
          <w:trHeight w:val="2544"/>
        </w:trPr>
        <w:tc>
          <w:tcPr>
            <w:tcW w:w="4962" w:type="dxa"/>
          </w:tcPr>
          <w:p w14:paraId="313F6385" w14:textId="13B786D8" w:rsidR="00887548" w:rsidRPr="00B41A37" w:rsidRDefault="00887548" w:rsidP="00887548">
            <w:pPr>
              <w:spacing w:line="360" w:lineRule="auto"/>
              <w:ind w:left="0" w:firstLine="0"/>
              <w:rPr>
                <w:rFonts w:ascii="Arial" w:hAnsi="Arial" w:cs="Arial"/>
                <w:sz w:val="24"/>
              </w:rPr>
            </w:pPr>
          </w:p>
        </w:tc>
        <w:tc>
          <w:tcPr>
            <w:tcW w:w="5806" w:type="dxa"/>
          </w:tcPr>
          <w:p w14:paraId="78BFFD79" w14:textId="77777777" w:rsidR="00887548" w:rsidRPr="00B41A37" w:rsidRDefault="00887548" w:rsidP="00B41A37">
            <w:pPr>
              <w:spacing w:after="30" w:line="360" w:lineRule="auto"/>
              <w:ind w:left="0" w:firstLine="0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Выполнил: Дубинский Михаил Алексеевич</w:t>
            </w:r>
          </w:p>
          <w:p w14:paraId="62DB9C8B" w14:textId="77777777" w:rsidR="00887548" w:rsidRPr="00B41A37" w:rsidRDefault="00887548" w:rsidP="00B41A37">
            <w:pPr>
              <w:spacing w:after="30" w:line="360" w:lineRule="auto"/>
              <w:ind w:left="0" w:firstLine="0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Учитель: Янков Вячеслав Юрьевич</w:t>
            </w:r>
          </w:p>
          <w:p w14:paraId="3E8B35E4" w14:textId="70169E4B" w:rsidR="00887548" w:rsidRPr="00B41A37" w:rsidRDefault="00887548" w:rsidP="00B41A37">
            <w:pPr>
              <w:spacing w:after="30" w:line="360" w:lineRule="auto"/>
              <w:ind w:left="0" w:firstLine="0"/>
              <w:rPr>
                <w:rFonts w:ascii="Arial" w:hAnsi="Arial" w:cs="Arial"/>
                <w:sz w:val="24"/>
              </w:rPr>
            </w:pPr>
            <w:r w:rsidRPr="00B41A37">
              <w:rPr>
                <w:rFonts w:ascii="Arial" w:hAnsi="Arial" w:cs="Arial"/>
                <w:szCs w:val="28"/>
              </w:rPr>
              <w:t>Оценка</w:t>
            </w:r>
            <w:r w:rsidRPr="00B41A37">
              <w:rPr>
                <w:rFonts w:ascii="Arial" w:hAnsi="Arial" w:cs="Arial"/>
                <w:szCs w:val="28"/>
                <w:lang w:val="en-US"/>
              </w:rPr>
              <w:t>:</w:t>
            </w:r>
          </w:p>
        </w:tc>
      </w:tr>
      <w:tr w:rsidR="00887548" w14:paraId="7B9EFE10" w14:textId="77777777" w:rsidTr="00332AB9">
        <w:trPr>
          <w:trHeight w:val="2559"/>
        </w:trPr>
        <w:tc>
          <w:tcPr>
            <w:tcW w:w="10768" w:type="dxa"/>
            <w:gridSpan w:val="2"/>
          </w:tcPr>
          <w:p w14:paraId="6157AD44" w14:textId="77777777" w:rsidR="00887548" w:rsidRDefault="00887548" w:rsidP="00887548">
            <w:pPr>
              <w:ind w:left="0" w:firstLine="0"/>
            </w:pPr>
          </w:p>
        </w:tc>
      </w:tr>
      <w:tr w:rsidR="00887548" w14:paraId="2CA6414F" w14:textId="77777777" w:rsidTr="00332AB9">
        <w:trPr>
          <w:trHeight w:val="407"/>
        </w:trPr>
        <w:tc>
          <w:tcPr>
            <w:tcW w:w="10768" w:type="dxa"/>
            <w:gridSpan w:val="2"/>
          </w:tcPr>
          <w:p w14:paraId="1D85AF64" w14:textId="367B1DB1" w:rsidR="00887548" w:rsidRPr="00B41A37" w:rsidRDefault="00887548" w:rsidP="00887548">
            <w:pPr>
              <w:spacing w:after="30"/>
              <w:ind w:left="0" w:firstLine="0"/>
              <w:jc w:val="center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Москва, 2025</w:t>
            </w:r>
          </w:p>
        </w:tc>
      </w:tr>
    </w:tbl>
    <w:p w14:paraId="42298827" w14:textId="3919C883" w:rsidR="00A47016" w:rsidRPr="00B41A37" w:rsidRDefault="00B16FDA" w:rsidP="00F85F12">
      <w:pPr>
        <w:spacing w:before="400" w:after="400"/>
        <w:ind w:left="0" w:firstLine="0"/>
        <w:rPr>
          <w:rFonts w:ascii="Arial" w:hAnsi="Arial" w:cs="Arial"/>
          <w:sz w:val="36"/>
          <w:szCs w:val="36"/>
        </w:rPr>
      </w:pPr>
      <w:r w:rsidRPr="00B41A37">
        <w:rPr>
          <w:rFonts w:ascii="Arial" w:hAnsi="Arial" w:cs="Arial"/>
          <w:sz w:val="36"/>
          <w:szCs w:val="36"/>
        </w:rPr>
        <w:lastRenderedPageBreak/>
        <w:t>Введение</w:t>
      </w:r>
    </w:p>
    <w:p w14:paraId="05ED6766" w14:textId="6C55C362" w:rsidR="00441732" w:rsidRPr="00B41A37" w:rsidRDefault="00441732" w:rsidP="009D2D77">
      <w:pPr>
        <w:spacing w:after="30" w:line="360" w:lineRule="auto"/>
        <w:ind w:left="0" w:firstLine="0"/>
        <w:rPr>
          <w:rFonts w:ascii="Arial" w:hAnsi="Arial" w:cs="Arial"/>
        </w:rPr>
      </w:pPr>
      <w:r w:rsidRPr="00B41A37">
        <w:rPr>
          <w:rFonts w:ascii="Arial" w:hAnsi="Arial" w:cs="Arial"/>
        </w:rPr>
        <w:t>Машинное эпсилон - это числовое значение, меньше которого не возможно задать относительную точность вычислений для любого алгоритма, использующего вещественные числа.</w:t>
      </w:r>
    </w:p>
    <w:p w14:paraId="2D39A441" w14:textId="0E43EBA0" w:rsidR="000410AF" w:rsidRPr="00B41A37" w:rsidRDefault="000410AF" w:rsidP="00F85F12">
      <w:pPr>
        <w:spacing w:before="400" w:after="400" w:line="360" w:lineRule="auto"/>
        <w:ind w:left="0" w:firstLine="0"/>
        <w:rPr>
          <w:rFonts w:ascii="Arial" w:hAnsi="Arial" w:cs="Arial"/>
          <w:sz w:val="36"/>
          <w:szCs w:val="36"/>
        </w:rPr>
      </w:pPr>
      <w:r w:rsidRPr="00B41A37">
        <w:rPr>
          <w:rFonts w:ascii="Arial" w:hAnsi="Arial" w:cs="Arial"/>
          <w:sz w:val="36"/>
          <w:szCs w:val="36"/>
        </w:rPr>
        <w:t>Исследование зависимости оценки машинного эпсилон от начального приближения.</w:t>
      </w:r>
    </w:p>
    <w:p w14:paraId="7752E232" w14:textId="42A05ECC" w:rsidR="002A0ECC" w:rsidRPr="00B41A37" w:rsidRDefault="002A0ECC" w:rsidP="009D2D77">
      <w:pPr>
        <w:spacing w:after="30" w:line="360" w:lineRule="auto"/>
        <w:ind w:left="0" w:firstLine="0"/>
        <w:rPr>
          <w:rFonts w:ascii="Arial" w:hAnsi="Arial" w:cs="Arial"/>
          <w:szCs w:val="28"/>
        </w:rPr>
      </w:pPr>
      <w:r w:rsidRPr="00B41A37">
        <w:rPr>
          <w:rFonts w:ascii="Arial" w:hAnsi="Arial" w:cs="Arial"/>
          <w:szCs w:val="28"/>
        </w:rPr>
        <w:t>В таблице ниже показана зависимость оценки машинного эпсилон от начального приближения.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B3F30" w:rsidRPr="002B3F30" w14:paraId="6AF0BC22" w14:textId="77777777" w:rsidTr="002B3F30">
        <w:tc>
          <w:tcPr>
            <w:tcW w:w="4672" w:type="dxa"/>
          </w:tcPr>
          <w:p w14:paraId="78D010A3" w14:textId="74B70D63" w:rsidR="002B3F30" w:rsidRPr="00B41A37" w:rsidRDefault="002B3F30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  <w:lang w:val="en-US"/>
              </w:rPr>
            </w:pPr>
            <w:r w:rsidRPr="00B41A37">
              <w:rPr>
                <w:rFonts w:ascii="Arial" w:hAnsi="Arial" w:cs="Arial"/>
                <w:szCs w:val="28"/>
              </w:rPr>
              <w:t xml:space="preserve">Начальное </w:t>
            </w:r>
            <w:r w:rsidR="00DF627F" w:rsidRPr="00B41A37">
              <w:rPr>
                <w:rFonts w:ascii="Arial" w:hAnsi="Arial" w:cs="Arial"/>
                <w:szCs w:val="28"/>
              </w:rPr>
              <w:t>приближение</w:t>
            </w:r>
          </w:p>
        </w:tc>
        <w:tc>
          <w:tcPr>
            <w:tcW w:w="4673" w:type="dxa"/>
          </w:tcPr>
          <w:p w14:paraId="611B2F41" w14:textId="1CE0740B" w:rsidR="002B3F30" w:rsidRPr="00B41A37" w:rsidRDefault="002B3F30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 xml:space="preserve">Значение эпсилон для </w:t>
            </w:r>
            <w:r w:rsidR="00DF627F" w:rsidRPr="00B41A37">
              <w:rPr>
                <w:rFonts w:ascii="Arial" w:hAnsi="Arial" w:cs="Arial"/>
                <w:szCs w:val="28"/>
              </w:rPr>
              <w:t xml:space="preserve">типа </w:t>
            </w:r>
            <w:r w:rsidR="004E0C6E" w:rsidRPr="00B41A37">
              <w:rPr>
                <w:rFonts w:ascii="Arial" w:hAnsi="Arial" w:cs="Arial"/>
                <w:szCs w:val="28"/>
              </w:rPr>
              <w:t>d</w:t>
            </w:r>
            <w:r w:rsidR="004E0C6E" w:rsidRPr="00B41A37">
              <w:rPr>
                <w:rFonts w:ascii="Arial" w:hAnsi="Arial" w:cs="Arial"/>
                <w:szCs w:val="28"/>
                <w:lang w:val="en-US"/>
              </w:rPr>
              <w:t>ouble</w:t>
            </w:r>
          </w:p>
        </w:tc>
      </w:tr>
      <w:tr w:rsidR="002B3F30" w:rsidRPr="002B3F30" w14:paraId="6A06DF75" w14:textId="77777777" w:rsidTr="002B3F30">
        <w:tc>
          <w:tcPr>
            <w:tcW w:w="4672" w:type="dxa"/>
          </w:tcPr>
          <w:p w14:paraId="306E574B" w14:textId="285C2409" w:rsidR="002B3F30" w:rsidRPr="00B41A37" w:rsidRDefault="002B3F30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0.001</w:t>
            </w:r>
          </w:p>
        </w:tc>
        <w:tc>
          <w:tcPr>
            <w:tcW w:w="4673" w:type="dxa"/>
          </w:tcPr>
          <w:p w14:paraId="1417A44D" w14:textId="00CF3F16" w:rsidR="002B3F30" w:rsidRPr="002B3F30" w:rsidRDefault="00153E74" w:rsidP="000410AF">
            <w:pPr>
              <w:spacing w:line="360" w:lineRule="auto"/>
              <w:ind w:left="0" w:firstLine="0"/>
              <w:rPr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5.68434×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-17</m:t>
                    </m:r>
                  </m:sup>
                </m:sSup>
              </m:oMath>
            </m:oMathPara>
          </w:p>
        </w:tc>
      </w:tr>
      <w:tr w:rsidR="002B3F30" w:rsidRPr="002B3F30" w14:paraId="2A78C0C4" w14:textId="77777777" w:rsidTr="002B3F30">
        <w:tc>
          <w:tcPr>
            <w:tcW w:w="4672" w:type="dxa"/>
          </w:tcPr>
          <w:p w14:paraId="24B78244" w14:textId="0CD002FA" w:rsidR="002B3F30" w:rsidRPr="00B41A37" w:rsidRDefault="00DF627F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  <w:lang w:val="en-US"/>
              </w:rPr>
            </w:pPr>
            <w:r w:rsidRPr="00B41A37">
              <w:rPr>
                <w:rFonts w:ascii="Arial" w:hAnsi="Arial" w:cs="Arial"/>
                <w:szCs w:val="28"/>
                <w:lang w:val="en-US"/>
              </w:rPr>
              <w:t>0.01</w:t>
            </w:r>
          </w:p>
        </w:tc>
        <w:tc>
          <w:tcPr>
            <w:tcW w:w="4673" w:type="dxa"/>
          </w:tcPr>
          <w:p w14:paraId="2F0D40B9" w14:textId="6D2B8F6D" w:rsidR="002B3F30" w:rsidRPr="00403770" w:rsidRDefault="00153E74" w:rsidP="000410AF">
            <w:pPr>
              <w:spacing w:line="360" w:lineRule="auto"/>
              <w:ind w:left="0" w:firstLine="0"/>
              <w:rPr>
                <w:i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 xml:space="preserve">7.10543 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17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-17</m:t>
                    </m:r>
                  </m:sup>
                </m:sSup>
              </m:oMath>
            </m:oMathPara>
          </w:p>
        </w:tc>
      </w:tr>
      <w:tr w:rsidR="002B3F30" w:rsidRPr="002B3F30" w14:paraId="6D92496F" w14:textId="77777777" w:rsidTr="002B3F30">
        <w:tc>
          <w:tcPr>
            <w:tcW w:w="4672" w:type="dxa"/>
          </w:tcPr>
          <w:p w14:paraId="7587E495" w14:textId="09C702CB" w:rsidR="002B3F30" w:rsidRPr="00B41A37" w:rsidRDefault="002669B7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0.1</w:t>
            </w:r>
          </w:p>
        </w:tc>
        <w:tc>
          <w:tcPr>
            <w:tcW w:w="4673" w:type="dxa"/>
          </w:tcPr>
          <w:p w14:paraId="79592FF9" w14:textId="028D351E" w:rsidR="002B3F30" w:rsidRPr="00B75830" w:rsidRDefault="008D7082" w:rsidP="000410AF">
            <w:pPr>
              <w:spacing w:line="360" w:lineRule="auto"/>
              <w:ind w:left="0" w:firstLine="0"/>
              <w:rPr>
                <w:i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 xml:space="preserve">8.88178 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-17</m:t>
                    </m:r>
                  </m:sup>
                </m:sSup>
              </m:oMath>
            </m:oMathPara>
          </w:p>
        </w:tc>
      </w:tr>
      <w:tr w:rsidR="002B3F30" w:rsidRPr="002B3F30" w14:paraId="5423D8B1" w14:textId="77777777" w:rsidTr="002B3F30">
        <w:tc>
          <w:tcPr>
            <w:tcW w:w="4672" w:type="dxa"/>
          </w:tcPr>
          <w:p w14:paraId="20180968" w14:textId="06DE827B" w:rsidR="002B3F30" w:rsidRPr="00B41A37" w:rsidRDefault="002669B7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1.0</w:t>
            </w:r>
          </w:p>
        </w:tc>
        <w:tc>
          <w:tcPr>
            <w:tcW w:w="4673" w:type="dxa"/>
          </w:tcPr>
          <w:p w14:paraId="552DABC7" w14:textId="496C64F9" w:rsidR="002B3F30" w:rsidRPr="00794C54" w:rsidRDefault="005855F7" w:rsidP="000410AF">
            <w:pPr>
              <w:spacing w:line="360" w:lineRule="auto"/>
              <w:ind w:left="0" w:firstLine="0"/>
              <w:rPr>
                <w:i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 xml:space="preserve">1.11022 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-17</m:t>
                    </m:r>
                  </m:sup>
                </m:sSup>
              </m:oMath>
            </m:oMathPara>
          </w:p>
        </w:tc>
      </w:tr>
      <w:tr w:rsidR="002B3F30" w:rsidRPr="002B3F30" w14:paraId="4B8D781D" w14:textId="77777777" w:rsidTr="002B3F30">
        <w:tc>
          <w:tcPr>
            <w:tcW w:w="4672" w:type="dxa"/>
          </w:tcPr>
          <w:p w14:paraId="7E3CF19D" w14:textId="06BFF37D" w:rsidR="002B3F30" w:rsidRPr="00B41A37" w:rsidRDefault="002669B7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</w:rPr>
            </w:pPr>
            <w:r w:rsidRPr="00B41A37">
              <w:rPr>
                <w:rFonts w:ascii="Arial" w:hAnsi="Arial" w:cs="Arial"/>
                <w:szCs w:val="28"/>
              </w:rPr>
              <w:t>10.0</w:t>
            </w:r>
          </w:p>
        </w:tc>
        <w:tc>
          <w:tcPr>
            <w:tcW w:w="4673" w:type="dxa"/>
          </w:tcPr>
          <w:p w14:paraId="030E02C9" w14:textId="4F3E7B07" w:rsidR="002B3F30" w:rsidRPr="00794C54" w:rsidRDefault="00211B52" w:rsidP="000410AF">
            <w:pPr>
              <w:spacing w:line="360" w:lineRule="auto"/>
              <w:ind w:left="0" w:firstLine="0"/>
              <w:rPr>
                <w:i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 xml:space="preserve">6.93889 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-17</m:t>
                    </m:r>
                  </m:sup>
                </m:sSup>
              </m:oMath>
            </m:oMathPara>
          </w:p>
        </w:tc>
      </w:tr>
    </w:tbl>
    <w:p w14:paraId="7F5DEF2F" w14:textId="77777777" w:rsidR="002B3F30" w:rsidRPr="002B3F30" w:rsidRDefault="002B3F30" w:rsidP="000410AF">
      <w:pPr>
        <w:spacing w:line="360" w:lineRule="auto"/>
        <w:ind w:left="0" w:firstLine="0"/>
        <w:rPr>
          <w:szCs w:val="28"/>
        </w:rPr>
      </w:pPr>
    </w:p>
    <w:p w14:paraId="51734F31" w14:textId="77777777" w:rsidR="00C07CCF" w:rsidRDefault="00C07CCF" w:rsidP="00F85F12">
      <w:pPr>
        <w:spacing w:before="400" w:after="400" w:line="360" w:lineRule="auto"/>
        <w:ind w:left="0" w:firstLine="0"/>
        <w:rPr>
          <w:rFonts w:ascii="Arial" w:hAnsi="Arial" w:cs="Arial"/>
          <w:sz w:val="36"/>
          <w:szCs w:val="36"/>
        </w:rPr>
        <w:sectPr w:rsidR="00C07CC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4D8158D" w14:textId="69FF23E4" w:rsidR="002A0ECC" w:rsidRPr="00B41A37" w:rsidRDefault="00794C54" w:rsidP="00F85F12">
      <w:pPr>
        <w:spacing w:before="400" w:after="400" w:line="360" w:lineRule="auto"/>
        <w:ind w:left="0" w:firstLine="0"/>
        <w:rPr>
          <w:rFonts w:ascii="Arial" w:hAnsi="Arial" w:cs="Arial"/>
          <w:sz w:val="36"/>
          <w:szCs w:val="36"/>
        </w:rPr>
      </w:pPr>
      <w:r w:rsidRPr="00B41A37">
        <w:rPr>
          <w:rFonts w:ascii="Arial" w:hAnsi="Arial" w:cs="Arial"/>
          <w:sz w:val="36"/>
          <w:szCs w:val="36"/>
        </w:rPr>
        <w:t>Оценка машинного эпсилон для различных типов данных</w:t>
      </w:r>
    </w:p>
    <w:p w14:paraId="3B305009" w14:textId="66B7EF4D" w:rsidR="00586D56" w:rsidRPr="00B41A37" w:rsidRDefault="00586D56" w:rsidP="000410AF">
      <w:pPr>
        <w:spacing w:line="360" w:lineRule="auto"/>
        <w:ind w:left="0" w:firstLine="0"/>
        <w:rPr>
          <w:rFonts w:ascii="Arial" w:hAnsi="Arial" w:cs="Arial"/>
          <w:szCs w:val="28"/>
        </w:rPr>
      </w:pPr>
      <w:r w:rsidRPr="00B41A37">
        <w:rPr>
          <w:rFonts w:ascii="Arial" w:hAnsi="Arial" w:cs="Arial"/>
          <w:szCs w:val="28"/>
        </w:rPr>
        <w:t>В таблице ниже показаны</w:t>
      </w:r>
      <w:r w:rsidR="00153E74" w:rsidRPr="00B41A37">
        <w:rPr>
          <w:rFonts w:ascii="Arial" w:hAnsi="Arial" w:cs="Arial"/>
          <w:szCs w:val="28"/>
        </w:rPr>
        <w:t xml:space="preserve"> машинно</w:t>
      </w:r>
      <w:r w:rsidR="002927FA" w:rsidRPr="00B41A37">
        <w:rPr>
          <w:rFonts w:ascii="Arial" w:hAnsi="Arial" w:cs="Arial"/>
          <w:szCs w:val="28"/>
        </w:rPr>
        <w:t>е</w:t>
      </w:r>
      <w:r w:rsidRPr="00B41A37">
        <w:rPr>
          <w:rFonts w:ascii="Arial" w:hAnsi="Arial" w:cs="Arial"/>
          <w:szCs w:val="28"/>
        </w:rPr>
        <w:t xml:space="preserve"> значения </w:t>
      </w:r>
      <m:oMath>
        <m:sSub>
          <m:sSubPr>
            <m:ctrlPr>
              <w:rPr>
                <w:rFonts w:ascii="Cambria Math" w:hAnsi="Cambria Math" w:cs="Arial"/>
                <w:i/>
                <w:szCs w:val="28"/>
              </w:rPr>
            </m:ctrlPr>
          </m:sSubPr>
          <m:e>
            <m:r>
              <w:rPr>
                <w:rFonts w:ascii="Cambria Math" w:hAnsi="Cambria Math" w:cs="Arial"/>
                <w:szCs w:val="28"/>
              </w:rPr>
              <m:t>ε</m:t>
            </m:r>
          </m:e>
          <m:sub>
            <m:r>
              <w:rPr>
                <w:rFonts w:ascii="Cambria Math" w:hAnsi="Cambria Math" w:cs="Arial"/>
                <w:szCs w:val="28"/>
              </w:rPr>
              <m:t>0</m:t>
            </m:r>
          </m:sub>
        </m:sSub>
        <m:r>
          <w:rPr>
            <w:rFonts w:ascii="Cambria Math" w:hAnsi="Cambria Math" w:cs="Arial"/>
            <w:szCs w:val="28"/>
          </w:rPr>
          <m:t>=1.0</m:t>
        </m:r>
      </m:oMath>
      <w:r w:rsidRPr="00B41A37">
        <w:rPr>
          <w:rFonts w:ascii="Arial" w:hAnsi="Arial" w:cs="Arial"/>
          <w:szCs w:val="28"/>
        </w:rPr>
        <w:t xml:space="preserve"> для типов данных </w:t>
      </w:r>
      <w:r w:rsidRPr="00B41A37">
        <w:rPr>
          <w:rFonts w:ascii="Arial" w:hAnsi="Arial" w:cs="Arial"/>
          <w:szCs w:val="28"/>
          <w:lang w:val="en-US"/>
        </w:rPr>
        <w:t>Long</w:t>
      </w:r>
      <w:r w:rsidRPr="00B41A37">
        <w:rPr>
          <w:rFonts w:ascii="Arial" w:hAnsi="Arial" w:cs="Arial"/>
          <w:szCs w:val="28"/>
        </w:rPr>
        <w:t xml:space="preserve"> </w:t>
      </w:r>
      <w:r w:rsidRPr="00B41A37">
        <w:rPr>
          <w:rFonts w:ascii="Arial" w:hAnsi="Arial" w:cs="Arial"/>
          <w:szCs w:val="28"/>
          <w:lang w:val="en-US"/>
        </w:rPr>
        <w:t>double</w:t>
      </w:r>
      <w:r w:rsidRPr="00B41A37">
        <w:rPr>
          <w:rFonts w:ascii="Arial" w:hAnsi="Arial" w:cs="Arial"/>
          <w:szCs w:val="28"/>
        </w:rPr>
        <w:t xml:space="preserve">, </w:t>
      </w:r>
      <w:r w:rsidRPr="00B41A37">
        <w:rPr>
          <w:rFonts w:ascii="Arial" w:hAnsi="Arial" w:cs="Arial"/>
          <w:szCs w:val="28"/>
          <w:lang w:val="en-US"/>
        </w:rPr>
        <w:t>double</w:t>
      </w:r>
      <w:r w:rsidRPr="00B41A37">
        <w:rPr>
          <w:rFonts w:ascii="Arial" w:hAnsi="Arial" w:cs="Arial"/>
          <w:szCs w:val="28"/>
        </w:rPr>
        <w:t xml:space="preserve">, </w:t>
      </w:r>
      <w:r w:rsidRPr="00B41A37">
        <w:rPr>
          <w:rFonts w:ascii="Arial" w:hAnsi="Arial" w:cs="Arial"/>
          <w:szCs w:val="28"/>
          <w:lang w:val="en-US"/>
        </w:rPr>
        <w:t>float</w:t>
      </w:r>
      <w:r w:rsidRPr="00B41A37">
        <w:rPr>
          <w:rFonts w:ascii="Arial" w:hAnsi="Arial" w:cs="Arial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86D56" w14:paraId="5C4FF6ED" w14:textId="77777777" w:rsidTr="00586D56">
        <w:tc>
          <w:tcPr>
            <w:tcW w:w="3115" w:type="dxa"/>
          </w:tcPr>
          <w:p w14:paraId="444A43B8" w14:textId="7EAFC74C" w:rsidR="00586D56" w:rsidRPr="00B41A37" w:rsidRDefault="00586D56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  <w:lang w:val="en-US"/>
              </w:rPr>
            </w:pPr>
            <w:r w:rsidRPr="00B41A37">
              <w:rPr>
                <w:rFonts w:ascii="Arial" w:hAnsi="Arial" w:cs="Arial"/>
                <w:szCs w:val="28"/>
                <w:lang w:val="en-US"/>
              </w:rPr>
              <w:t>double</w:t>
            </w:r>
          </w:p>
        </w:tc>
        <w:tc>
          <w:tcPr>
            <w:tcW w:w="3115" w:type="dxa"/>
          </w:tcPr>
          <w:p w14:paraId="7014B9A4" w14:textId="0F1B1D75" w:rsidR="00586D56" w:rsidRPr="00B41A37" w:rsidRDefault="00586D56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  <w:lang w:val="en-US"/>
              </w:rPr>
            </w:pPr>
            <w:r w:rsidRPr="00B41A37">
              <w:rPr>
                <w:rFonts w:ascii="Arial" w:hAnsi="Arial" w:cs="Arial"/>
                <w:szCs w:val="28"/>
                <w:lang w:val="en-US"/>
              </w:rPr>
              <w:t>Long double</w:t>
            </w:r>
          </w:p>
        </w:tc>
        <w:tc>
          <w:tcPr>
            <w:tcW w:w="3115" w:type="dxa"/>
          </w:tcPr>
          <w:p w14:paraId="6622B393" w14:textId="00E2573E" w:rsidR="00586D56" w:rsidRPr="00B41A37" w:rsidRDefault="00586D56" w:rsidP="000410AF">
            <w:pPr>
              <w:spacing w:line="360" w:lineRule="auto"/>
              <w:ind w:left="0" w:firstLine="0"/>
              <w:rPr>
                <w:rFonts w:ascii="Arial" w:hAnsi="Arial" w:cs="Arial"/>
                <w:szCs w:val="28"/>
                <w:lang w:val="en-US"/>
              </w:rPr>
            </w:pPr>
            <w:r w:rsidRPr="00B41A37">
              <w:rPr>
                <w:rFonts w:ascii="Arial" w:hAnsi="Arial" w:cs="Arial"/>
                <w:szCs w:val="28"/>
                <w:lang w:val="en-US"/>
              </w:rPr>
              <w:t>float</w:t>
            </w:r>
          </w:p>
        </w:tc>
      </w:tr>
      <w:tr w:rsidR="00586D56" w14:paraId="2DE6D6A4" w14:textId="77777777" w:rsidTr="00586D56">
        <w:tc>
          <w:tcPr>
            <w:tcW w:w="3115" w:type="dxa"/>
          </w:tcPr>
          <w:p w14:paraId="02C0CADA" w14:textId="5A44B19D" w:rsidR="00586D56" w:rsidRDefault="004777B7" w:rsidP="000410AF">
            <w:pPr>
              <w:spacing w:line="360" w:lineRule="auto"/>
              <w:ind w:left="0" w:firstLine="0"/>
              <w:rPr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 xml:space="preserve">1.11022 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-17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3932BE20" w14:textId="705F4DE5" w:rsidR="00586D56" w:rsidRDefault="006D208B" w:rsidP="000410AF">
            <w:pPr>
              <w:spacing w:line="360" w:lineRule="auto"/>
              <w:ind w:left="0" w:firstLine="0"/>
              <w:rPr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5.42101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-20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6AB49C8E" w14:textId="7DF9A2B8" w:rsidR="00586D56" w:rsidRDefault="004777B7" w:rsidP="000410AF">
            <w:pPr>
              <w:spacing w:line="360" w:lineRule="auto"/>
              <w:ind w:left="0" w:firstLine="0"/>
              <w:rPr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5.96046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×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-8</m:t>
                    </m:r>
                  </m:sup>
                </m:sSup>
              </m:oMath>
            </m:oMathPara>
          </w:p>
        </w:tc>
      </w:tr>
    </w:tbl>
    <w:p w14:paraId="14034D10" w14:textId="77777777" w:rsidR="004E2DCD" w:rsidRDefault="004E2DCD" w:rsidP="000410AF">
      <w:pPr>
        <w:spacing w:line="360" w:lineRule="auto"/>
        <w:ind w:left="0" w:firstLine="0"/>
        <w:rPr>
          <w:szCs w:val="28"/>
        </w:rPr>
      </w:pPr>
    </w:p>
    <w:p w14:paraId="7C1882A3" w14:textId="72E69C33" w:rsidR="002927FA" w:rsidRPr="00B41A37" w:rsidRDefault="002927FA" w:rsidP="00F85F12">
      <w:pPr>
        <w:keepNext/>
        <w:spacing w:before="400" w:after="400" w:line="360" w:lineRule="auto"/>
        <w:ind w:left="0" w:firstLine="0"/>
        <w:rPr>
          <w:rFonts w:ascii="Arial" w:hAnsi="Arial" w:cs="Arial"/>
          <w:sz w:val="36"/>
          <w:szCs w:val="36"/>
        </w:rPr>
      </w:pPr>
      <w:r w:rsidRPr="00B41A37">
        <w:rPr>
          <w:rFonts w:ascii="Arial" w:hAnsi="Arial" w:cs="Arial"/>
          <w:sz w:val="36"/>
          <w:szCs w:val="36"/>
        </w:rPr>
        <w:t>Заключение</w:t>
      </w:r>
    </w:p>
    <w:p w14:paraId="21F52749" w14:textId="5E25B92C" w:rsidR="002927FA" w:rsidRPr="00B41A37" w:rsidRDefault="004E2DCD" w:rsidP="000410AF">
      <w:pPr>
        <w:spacing w:line="360" w:lineRule="auto"/>
        <w:ind w:left="0" w:firstLine="0"/>
        <w:rPr>
          <w:rFonts w:ascii="Arial" w:hAnsi="Arial" w:cs="Arial"/>
          <w:szCs w:val="28"/>
        </w:rPr>
      </w:pPr>
      <w:r w:rsidRPr="00B41A37">
        <w:rPr>
          <w:rFonts w:ascii="Arial" w:hAnsi="Arial" w:cs="Arial"/>
          <w:szCs w:val="28"/>
        </w:rPr>
        <w:t xml:space="preserve">В отчёте </w:t>
      </w:r>
      <w:r w:rsidR="00FA16AF" w:rsidRPr="00B41A37">
        <w:rPr>
          <w:rFonts w:ascii="Arial" w:hAnsi="Arial" w:cs="Arial"/>
          <w:szCs w:val="28"/>
        </w:rPr>
        <w:t>показаны изменения машинное эп</w:t>
      </w:r>
      <w:r w:rsidR="00CF5989" w:rsidRPr="00B41A37">
        <w:rPr>
          <w:rFonts w:ascii="Arial" w:hAnsi="Arial" w:cs="Arial"/>
          <w:szCs w:val="28"/>
          <w:lang w:val="en-US"/>
        </w:rPr>
        <w:t>c</w:t>
      </w:r>
      <w:r w:rsidR="00FA16AF" w:rsidRPr="00B41A37">
        <w:rPr>
          <w:rFonts w:ascii="Arial" w:hAnsi="Arial" w:cs="Arial"/>
          <w:szCs w:val="28"/>
        </w:rPr>
        <w:t xml:space="preserve">илон для </w:t>
      </w:r>
      <w:r w:rsidR="00CF5989" w:rsidRPr="00B41A37">
        <w:rPr>
          <w:rFonts w:ascii="Arial" w:hAnsi="Arial" w:cs="Arial"/>
          <w:szCs w:val="28"/>
        </w:rPr>
        <w:t>вещественных типов данных.</w:t>
      </w:r>
    </w:p>
    <w:p w14:paraId="6B8E3738" w14:textId="174D464B" w:rsidR="00A031BB" w:rsidRPr="002E165C" w:rsidRDefault="00A031BB" w:rsidP="00F85F12">
      <w:pPr>
        <w:spacing w:before="400" w:after="400" w:line="360" w:lineRule="auto"/>
        <w:ind w:left="0" w:firstLine="0"/>
        <w:rPr>
          <w:rFonts w:ascii="Arial" w:hAnsi="Arial" w:cs="Arial"/>
          <w:sz w:val="36"/>
          <w:szCs w:val="36"/>
          <w:lang w:val="en-US"/>
        </w:rPr>
      </w:pPr>
      <w:r w:rsidRPr="00B41A37">
        <w:rPr>
          <w:rFonts w:ascii="Arial" w:hAnsi="Arial" w:cs="Arial"/>
          <w:sz w:val="36"/>
          <w:szCs w:val="36"/>
        </w:rPr>
        <w:t>Листинг</w:t>
      </w:r>
      <w:r w:rsidRPr="002E165C">
        <w:rPr>
          <w:rFonts w:ascii="Arial" w:hAnsi="Arial" w:cs="Arial"/>
          <w:sz w:val="36"/>
          <w:szCs w:val="36"/>
          <w:lang w:val="en-US"/>
        </w:rPr>
        <w:t xml:space="preserve"> </w:t>
      </w:r>
      <w:r w:rsidR="00813661" w:rsidRPr="002E165C">
        <w:rPr>
          <w:rFonts w:ascii="Arial" w:hAnsi="Arial" w:cs="Arial"/>
          <w:sz w:val="36"/>
          <w:szCs w:val="36"/>
          <w:lang w:val="en-US"/>
        </w:rPr>
        <w:t>1</w:t>
      </w:r>
      <w:r w:rsidR="00783F78">
        <w:rPr>
          <w:rFonts w:ascii="Arial" w:hAnsi="Arial" w:cs="Arial"/>
          <w:sz w:val="36"/>
          <w:szCs w:val="36"/>
          <w:lang w:val="en-US"/>
        </w:rPr>
        <w:t>: Long double</w:t>
      </w:r>
    </w:p>
    <w:p w14:paraId="30761C34" w14:textId="6C951505" w:rsidR="00E31312" w:rsidRPr="00E31312" w:rsidRDefault="00E31312" w:rsidP="00E51DA9">
      <w:pPr>
        <w:spacing w:line="360" w:lineRule="auto"/>
        <w:ind w:left="0" w:firstLine="0"/>
        <w:rPr>
          <w:rFonts w:ascii="Courier New" w:hAnsi="Courier New" w:cs="Courier New"/>
          <w:szCs w:val="28"/>
          <w:lang w:val="en-US"/>
        </w:rPr>
        <w:sectPr w:rsidR="00E31312" w:rsidRPr="00E31312" w:rsidSect="00C07CC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E31312">
        <w:rPr>
          <w:rFonts w:ascii="Courier New" w:hAnsi="Courier New" w:cs="Courier New"/>
          <w:szCs w:val="28"/>
          <w:lang w:val="en-US"/>
        </w:rPr>
        <w:t>#include &lt;bits/stdc++.h&gt;</w:t>
      </w:r>
      <w:r w:rsidRPr="00E31312">
        <w:rPr>
          <w:rFonts w:ascii="Courier New" w:hAnsi="Courier New" w:cs="Courier New"/>
          <w:szCs w:val="28"/>
          <w:lang w:val="en-US"/>
        </w:rPr>
        <w:br/>
        <w:t>using namespace std;</w:t>
      </w:r>
      <w:r w:rsidRPr="00E31312">
        <w:rPr>
          <w:rFonts w:ascii="Courier New" w:hAnsi="Courier New" w:cs="Courier New"/>
          <w:szCs w:val="28"/>
          <w:lang w:val="en-US"/>
        </w:rPr>
        <w:br/>
        <w:t>int main() {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ios::</w:t>
      </w:r>
      <w:r w:rsidRPr="00E31312">
        <w:rPr>
          <w:rFonts w:ascii="Courier New" w:hAnsi="Courier New" w:cs="Courier New"/>
          <w:i/>
          <w:iCs/>
          <w:szCs w:val="28"/>
          <w:lang w:val="en-US"/>
        </w:rPr>
        <w:t>sync_with_stdio</w:t>
      </w:r>
      <w:r w:rsidRPr="00E31312">
        <w:rPr>
          <w:rFonts w:ascii="Courier New" w:hAnsi="Courier New" w:cs="Courier New"/>
          <w:szCs w:val="28"/>
          <w:lang w:val="en-US"/>
        </w:rPr>
        <w:t>(false);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cin.tie(nullptr);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long double e= 1.0</w:t>
      </w:r>
      <w:r w:rsidR="00A80F22">
        <w:rPr>
          <w:rFonts w:ascii="Courier New" w:hAnsi="Courier New" w:cs="Courier New"/>
          <w:szCs w:val="28"/>
          <w:lang w:val="en-US"/>
        </w:rPr>
        <w:t>l</w:t>
      </w:r>
      <w:r w:rsidRPr="00E31312">
        <w:rPr>
          <w:rFonts w:ascii="Courier New" w:hAnsi="Courier New" w:cs="Courier New"/>
          <w:szCs w:val="28"/>
          <w:lang w:val="en-US"/>
        </w:rPr>
        <w:t>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while (1.0</w:t>
      </w:r>
      <w:r w:rsidR="002E165C">
        <w:rPr>
          <w:rFonts w:ascii="Courier New" w:hAnsi="Courier New" w:cs="Courier New"/>
          <w:szCs w:val="28"/>
          <w:lang w:val="en-US"/>
        </w:rPr>
        <w:t>l</w:t>
      </w:r>
      <w:r w:rsidRPr="00E31312">
        <w:rPr>
          <w:rFonts w:ascii="Courier New" w:hAnsi="Courier New" w:cs="Courier New"/>
          <w:szCs w:val="28"/>
          <w:lang w:val="en-US"/>
        </w:rPr>
        <w:t xml:space="preserve"> + e &gt; 1.0</w:t>
      </w:r>
      <w:r w:rsidR="002E165C">
        <w:rPr>
          <w:rFonts w:ascii="Courier New" w:hAnsi="Courier New" w:cs="Courier New"/>
          <w:szCs w:val="28"/>
          <w:lang w:val="en-US"/>
        </w:rPr>
        <w:t>l</w:t>
      </w:r>
      <w:r w:rsidRPr="00E31312">
        <w:rPr>
          <w:rFonts w:ascii="Courier New" w:hAnsi="Courier New" w:cs="Courier New"/>
          <w:szCs w:val="28"/>
          <w:lang w:val="en-US"/>
        </w:rPr>
        <w:t>) {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    e /= 2</w:t>
      </w:r>
      <w:r w:rsidR="00443CFA">
        <w:rPr>
          <w:rFonts w:ascii="Courier New" w:hAnsi="Courier New" w:cs="Courier New"/>
          <w:szCs w:val="28"/>
          <w:lang w:val="en-US"/>
        </w:rPr>
        <w:t>.0</w:t>
      </w:r>
      <w:r w:rsidR="002E165C">
        <w:rPr>
          <w:rFonts w:ascii="Courier New" w:hAnsi="Courier New" w:cs="Courier New"/>
          <w:szCs w:val="28"/>
          <w:lang w:val="en-US"/>
        </w:rPr>
        <w:t>l</w:t>
      </w:r>
      <w:r w:rsidRPr="00E31312">
        <w:rPr>
          <w:rFonts w:ascii="Courier New" w:hAnsi="Courier New" w:cs="Courier New"/>
          <w:szCs w:val="28"/>
          <w:lang w:val="en-US"/>
        </w:rPr>
        <w:t>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}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cout &lt;&lt; e;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return 0;</w:t>
      </w:r>
      <w:r w:rsidRPr="00E31312">
        <w:rPr>
          <w:rFonts w:ascii="Courier New" w:hAnsi="Courier New" w:cs="Courier New"/>
          <w:szCs w:val="28"/>
          <w:lang w:val="en-US"/>
        </w:rPr>
        <w:br/>
        <w:t>}</w:t>
      </w:r>
    </w:p>
    <w:p w14:paraId="003ABEB7" w14:textId="6D51163C" w:rsidR="00E31312" w:rsidRPr="002E165C" w:rsidRDefault="00E31312" w:rsidP="00F85F12">
      <w:pPr>
        <w:spacing w:before="400" w:after="400" w:line="360" w:lineRule="auto"/>
        <w:ind w:left="0" w:firstLine="0"/>
        <w:rPr>
          <w:rFonts w:ascii="Arial" w:hAnsi="Arial" w:cs="Arial"/>
          <w:sz w:val="36"/>
          <w:szCs w:val="36"/>
          <w:lang w:val="en-US"/>
        </w:rPr>
      </w:pPr>
      <w:r w:rsidRPr="00B41A37">
        <w:rPr>
          <w:rFonts w:ascii="Arial" w:hAnsi="Arial" w:cs="Arial"/>
          <w:sz w:val="36"/>
          <w:szCs w:val="36"/>
        </w:rPr>
        <w:lastRenderedPageBreak/>
        <w:t>Листинг</w:t>
      </w:r>
      <w:r w:rsidRPr="002E165C">
        <w:rPr>
          <w:rFonts w:ascii="Arial" w:hAnsi="Arial" w:cs="Arial"/>
          <w:sz w:val="36"/>
          <w:szCs w:val="36"/>
          <w:lang w:val="en-US"/>
        </w:rPr>
        <w:t xml:space="preserve"> 2</w:t>
      </w:r>
      <w:r w:rsidR="00783F78">
        <w:rPr>
          <w:rFonts w:ascii="Arial" w:hAnsi="Arial" w:cs="Arial"/>
          <w:sz w:val="36"/>
          <w:szCs w:val="36"/>
          <w:lang w:val="en-US"/>
        </w:rPr>
        <w:t>: float</w:t>
      </w:r>
    </w:p>
    <w:p w14:paraId="794E1A4C" w14:textId="11A4C5EC" w:rsidR="00E31312" w:rsidRPr="002E165C" w:rsidRDefault="00E31312" w:rsidP="00E51DA9">
      <w:pPr>
        <w:spacing w:line="360" w:lineRule="auto"/>
        <w:ind w:left="0" w:firstLine="0"/>
        <w:rPr>
          <w:rFonts w:ascii="Courier New" w:hAnsi="Courier New" w:cs="Courier New"/>
          <w:szCs w:val="28"/>
          <w:lang w:val="en-US"/>
        </w:rPr>
      </w:pPr>
      <w:r w:rsidRPr="00E31312">
        <w:rPr>
          <w:rFonts w:ascii="Courier New" w:hAnsi="Courier New" w:cs="Courier New"/>
          <w:szCs w:val="28"/>
          <w:lang w:val="en-US"/>
        </w:rPr>
        <w:t>#include &lt;bits/stdc++.h&gt;</w:t>
      </w:r>
      <w:r w:rsidRPr="00E31312">
        <w:rPr>
          <w:rFonts w:ascii="Courier New" w:hAnsi="Courier New" w:cs="Courier New"/>
          <w:szCs w:val="28"/>
          <w:lang w:val="en-US"/>
        </w:rPr>
        <w:br/>
        <w:t>using namespace std;</w:t>
      </w:r>
      <w:r w:rsidRPr="00E31312">
        <w:rPr>
          <w:rFonts w:ascii="Courier New" w:hAnsi="Courier New" w:cs="Courier New"/>
          <w:szCs w:val="28"/>
          <w:lang w:val="en-US"/>
        </w:rPr>
        <w:br/>
        <w:t>int main() {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ios::</w:t>
      </w:r>
      <w:r w:rsidRPr="00E31312">
        <w:rPr>
          <w:rFonts w:ascii="Courier New" w:hAnsi="Courier New" w:cs="Courier New"/>
          <w:i/>
          <w:iCs/>
          <w:szCs w:val="28"/>
          <w:lang w:val="en-US"/>
        </w:rPr>
        <w:t>sync_with_stdio</w:t>
      </w:r>
      <w:r w:rsidRPr="00E31312">
        <w:rPr>
          <w:rFonts w:ascii="Courier New" w:hAnsi="Courier New" w:cs="Courier New"/>
          <w:szCs w:val="28"/>
          <w:lang w:val="en-US"/>
        </w:rPr>
        <w:t>(false);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cin.tie(nullptr);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float e= 1.0;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while (1.0</w:t>
      </w:r>
      <w:r w:rsidR="002E165C">
        <w:rPr>
          <w:rFonts w:ascii="Courier New" w:hAnsi="Courier New" w:cs="Courier New"/>
          <w:szCs w:val="28"/>
          <w:lang w:val="en-US"/>
        </w:rPr>
        <w:t>f</w:t>
      </w:r>
      <w:r w:rsidRPr="00E31312">
        <w:rPr>
          <w:rFonts w:ascii="Courier New" w:hAnsi="Courier New" w:cs="Courier New"/>
          <w:szCs w:val="28"/>
          <w:lang w:val="en-US"/>
        </w:rPr>
        <w:t xml:space="preserve"> + e &gt; 1.0</w:t>
      </w:r>
      <w:r w:rsidR="002E165C">
        <w:rPr>
          <w:rFonts w:ascii="Courier New" w:hAnsi="Courier New" w:cs="Courier New"/>
          <w:szCs w:val="28"/>
          <w:lang w:val="en-US"/>
        </w:rPr>
        <w:t>f</w:t>
      </w:r>
      <w:r w:rsidRPr="00E31312">
        <w:rPr>
          <w:rFonts w:ascii="Courier New" w:hAnsi="Courier New" w:cs="Courier New"/>
          <w:szCs w:val="28"/>
          <w:lang w:val="en-US"/>
        </w:rPr>
        <w:t>) {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    e /= 2</w:t>
      </w:r>
      <w:r w:rsidR="00443CFA">
        <w:rPr>
          <w:rFonts w:ascii="Courier New" w:hAnsi="Courier New" w:cs="Courier New"/>
          <w:szCs w:val="28"/>
          <w:lang w:val="en-US"/>
        </w:rPr>
        <w:t>.0</w:t>
      </w:r>
      <w:r w:rsidR="002E165C">
        <w:rPr>
          <w:rFonts w:ascii="Courier New" w:hAnsi="Courier New" w:cs="Courier New"/>
          <w:szCs w:val="28"/>
          <w:lang w:val="en-US"/>
        </w:rPr>
        <w:t>f</w:t>
      </w:r>
      <w:r w:rsidRPr="00E31312">
        <w:rPr>
          <w:rFonts w:ascii="Courier New" w:hAnsi="Courier New" w:cs="Courier New"/>
          <w:szCs w:val="28"/>
          <w:lang w:val="en-US"/>
        </w:rPr>
        <w:t>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}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cout &lt;&lt; e;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return 0;</w:t>
      </w:r>
      <w:r w:rsidRPr="00E31312">
        <w:rPr>
          <w:rFonts w:ascii="Courier New" w:hAnsi="Courier New" w:cs="Courier New"/>
          <w:szCs w:val="28"/>
          <w:lang w:val="en-US"/>
        </w:rPr>
        <w:br/>
        <w:t>}</w:t>
      </w:r>
    </w:p>
    <w:p w14:paraId="5BBC4703" w14:textId="6FE8102B" w:rsidR="00E31312" w:rsidRPr="002E165C" w:rsidRDefault="00E31312" w:rsidP="00F85F12">
      <w:pPr>
        <w:spacing w:before="400" w:after="400" w:line="360" w:lineRule="auto"/>
        <w:ind w:left="0" w:firstLine="0"/>
        <w:rPr>
          <w:rFonts w:ascii="Arial" w:hAnsi="Arial" w:cs="Arial"/>
          <w:sz w:val="36"/>
          <w:szCs w:val="36"/>
          <w:lang w:val="en-US"/>
        </w:rPr>
      </w:pPr>
      <w:r w:rsidRPr="00B41A37">
        <w:rPr>
          <w:rFonts w:ascii="Arial" w:hAnsi="Arial" w:cs="Arial"/>
          <w:sz w:val="36"/>
          <w:szCs w:val="36"/>
        </w:rPr>
        <w:t>Листинг</w:t>
      </w:r>
      <w:r w:rsidRPr="002E165C">
        <w:rPr>
          <w:rFonts w:ascii="Arial" w:hAnsi="Arial" w:cs="Arial"/>
          <w:sz w:val="36"/>
          <w:szCs w:val="36"/>
          <w:lang w:val="en-US"/>
        </w:rPr>
        <w:t xml:space="preserve"> 3</w:t>
      </w:r>
      <w:r w:rsidR="00783F78">
        <w:rPr>
          <w:rFonts w:ascii="Arial" w:hAnsi="Arial" w:cs="Arial"/>
          <w:sz w:val="36"/>
          <w:szCs w:val="36"/>
          <w:lang w:val="en-US"/>
        </w:rPr>
        <w:t>: double</w:t>
      </w:r>
    </w:p>
    <w:p w14:paraId="3B2D706E" w14:textId="30171C9E" w:rsidR="00813661" w:rsidRPr="00813661" w:rsidRDefault="00E31312" w:rsidP="000410AF">
      <w:pPr>
        <w:spacing w:line="360" w:lineRule="auto"/>
        <w:ind w:left="0" w:firstLine="0"/>
        <w:rPr>
          <w:rFonts w:ascii="Courier New" w:hAnsi="Courier New" w:cs="Courier New"/>
          <w:szCs w:val="28"/>
          <w:lang w:val="en-US"/>
        </w:rPr>
      </w:pPr>
      <w:r w:rsidRPr="00E31312">
        <w:rPr>
          <w:rFonts w:ascii="Courier New" w:hAnsi="Courier New" w:cs="Courier New"/>
          <w:szCs w:val="28"/>
          <w:lang w:val="en-US"/>
        </w:rPr>
        <w:t>#include &lt;bits/stdc++.h&gt;</w:t>
      </w:r>
      <w:r w:rsidRPr="00E31312">
        <w:rPr>
          <w:rFonts w:ascii="Courier New" w:hAnsi="Courier New" w:cs="Courier New"/>
          <w:szCs w:val="28"/>
          <w:lang w:val="en-US"/>
        </w:rPr>
        <w:br/>
        <w:t>using namespace std;</w:t>
      </w:r>
      <w:r w:rsidRPr="00E31312">
        <w:rPr>
          <w:rFonts w:ascii="Courier New" w:hAnsi="Courier New" w:cs="Courier New"/>
          <w:szCs w:val="28"/>
          <w:lang w:val="en-US"/>
        </w:rPr>
        <w:br/>
        <w:t>int main() {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ios::</w:t>
      </w:r>
      <w:r w:rsidRPr="00E31312">
        <w:rPr>
          <w:rFonts w:ascii="Courier New" w:hAnsi="Courier New" w:cs="Courier New"/>
          <w:i/>
          <w:iCs/>
          <w:szCs w:val="28"/>
          <w:lang w:val="en-US"/>
        </w:rPr>
        <w:t>sync_with_stdio</w:t>
      </w:r>
      <w:r w:rsidRPr="00E31312">
        <w:rPr>
          <w:rFonts w:ascii="Courier New" w:hAnsi="Courier New" w:cs="Courier New"/>
          <w:szCs w:val="28"/>
          <w:lang w:val="en-US"/>
        </w:rPr>
        <w:t>(false);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cin.tie(nullptr);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double e= 1.0;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while (1.0 + e &gt; 1.0) {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    e /= 2</w:t>
      </w:r>
      <w:r w:rsidR="00443CFA">
        <w:rPr>
          <w:rFonts w:ascii="Courier New" w:hAnsi="Courier New" w:cs="Courier New"/>
          <w:szCs w:val="28"/>
          <w:lang w:val="en-US"/>
        </w:rPr>
        <w:t>.0</w:t>
      </w:r>
      <w:r w:rsidR="00631A5B">
        <w:rPr>
          <w:rFonts w:ascii="Courier New" w:hAnsi="Courier New" w:cs="Courier New"/>
          <w:szCs w:val="28"/>
          <w:lang w:val="en-US"/>
        </w:rPr>
        <w:t>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}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cout &lt;&lt; e;</w:t>
      </w:r>
      <w:r w:rsidRPr="00E31312">
        <w:rPr>
          <w:rFonts w:ascii="Courier New" w:hAnsi="Courier New" w:cs="Courier New"/>
          <w:szCs w:val="28"/>
          <w:lang w:val="en-US"/>
        </w:rPr>
        <w:br/>
        <w:t xml:space="preserve">    return 0;</w:t>
      </w:r>
      <w:r w:rsidRPr="00E31312">
        <w:rPr>
          <w:rFonts w:ascii="Courier New" w:hAnsi="Courier New" w:cs="Courier New"/>
          <w:szCs w:val="28"/>
          <w:lang w:val="en-US"/>
        </w:rPr>
        <w:br/>
        <w:t>}</w:t>
      </w:r>
    </w:p>
    <w:sectPr w:rsidR="00813661" w:rsidRPr="00813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62"/>
    <w:rsid w:val="0003019D"/>
    <w:rsid w:val="000410AF"/>
    <w:rsid w:val="0010108E"/>
    <w:rsid w:val="00153E74"/>
    <w:rsid w:val="001D7AF8"/>
    <w:rsid w:val="00211B52"/>
    <w:rsid w:val="002669B7"/>
    <w:rsid w:val="002927FA"/>
    <w:rsid w:val="002A0ECC"/>
    <w:rsid w:val="002B3ABE"/>
    <w:rsid w:val="002B3F30"/>
    <w:rsid w:val="002E165C"/>
    <w:rsid w:val="002E68C3"/>
    <w:rsid w:val="00332AB9"/>
    <w:rsid w:val="003341C4"/>
    <w:rsid w:val="00380C2C"/>
    <w:rsid w:val="00403770"/>
    <w:rsid w:val="00420732"/>
    <w:rsid w:val="00441732"/>
    <w:rsid w:val="00443CFA"/>
    <w:rsid w:val="004777B7"/>
    <w:rsid w:val="004E0C6E"/>
    <w:rsid w:val="004E2DCD"/>
    <w:rsid w:val="005515ED"/>
    <w:rsid w:val="00555FAD"/>
    <w:rsid w:val="005855F7"/>
    <w:rsid w:val="00586D56"/>
    <w:rsid w:val="005B2298"/>
    <w:rsid w:val="00631A5B"/>
    <w:rsid w:val="006376CD"/>
    <w:rsid w:val="006B0BF5"/>
    <w:rsid w:val="006B1E70"/>
    <w:rsid w:val="006D208B"/>
    <w:rsid w:val="00710636"/>
    <w:rsid w:val="00783F78"/>
    <w:rsid w:val="00794C54"/>
    <w:rsid w:val="007D7B73"/>
    <w:rsid w:val="00813661"/>
    <w:rsid w:val="00887548"/>
    <w:rsid w:val="008D7082"/>
    <w:rsid w:val="00962F71"/>
    <w:rsid w:val="009D2D77"/>
    <w:rsid w:val="00A031BB"/>
    <w:rsid w:val="00A14B62"/>
    <w:rsid w:val="00A45FD8"/>
    <w:rsid w:val="00A47016"/>
    <w:rsid w:val="00A80F22"/>
    <w:rsid w:val="00B16FDA"/>
    <w:rsid w:val="00B41A37"/>
    <w:rsid w:val="00B632F9"/>
    <w:rsid w:val="00B75830"/>
    <w:rsid w:val="00C07CCF"/>
    <w:rsid w:val="00C63C9F"/>
    <w:rsid w:val="00C813C1"/>
    <w:rsid w:val="00C93E48"/>
    <w:rsid w:val="00CA1E26"/>
    <w:rsid w:val="00CE5841"/>
    <w:rsid w:val="00CF5989"/>
    <w:rsid w:val="00DB736D"/>
    <w:rsid w:val="00DF627F"/>
    <w:rsid w:val="00E0499A"/>
    <w:rsid w:val="00E31312"/>
    <w:rsid w:val="00E51DA9"/>
    <w:rsid w:val="00E9563A"/>
    <w:rsid w:val="00F520D5"/>
    <w:rsid w:val="00F85F12"/>
    <w:rsid w:val="00FA16AF"/>
    <w:rsid w:val="00FB613C"/>
    <w:rsid w:val="00FE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58F5"/>
  <w15:chartTrackingRefBased/>
  <w15:docId w15:val="{993E6F06-C3ED-46DF-945B-3DDF1076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B62"/>
    <w:pPr>
      <w:spacing w:after="145" w:line="270" w:lineRule="auto"/>
      <w:ind w:left="917" w:hanging="10"/>
    </w:pPr>
    <w:rPr>
      <w:rFonts w:ascii="Calibri" w:eastAsia="Calibri" w:hAnsi="Calibri" w:cs="Calibri"/>
      <w:color w:val="00000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14B62"/>
    <w:pPr>
      <w:keepNext/>
      <w:keepLines/>
      <w:spacing w:before="360" w:after="80" w:line="259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B62"/>
    <w:pPr>
      <w:keepNext/>
      <w:keepLines/>
      <w:spacing w:before="160" w:after="8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B62"/>
    <w:pPr>
      <w:keepNext/>
      <w:keepLines/>
      <w:spacing w:before="160" w:after="80" w:line="259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B62"/>
    <w:pPr>
      <w:keepNext/>
      <w:keepLines/>
      <w:spacing w:before="80" w:after="40" w:line="259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B62"/>
    <w:pPr>
      <w:keepNext/>
      <w:keepLines/>
      <w:spacing w:before="80" w:after="40" w:line="259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B62"/>
    <w:pPr>
      <w:keepNext/>
      <w:keepLines/>
      <w:spacing w:before="40" w:after="0" w:line="259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B62"/>
    <w:pPr>
      <w:keepNext/>
      <w:keepLines/>
      <w:spacing w:before="40" w:after="0" w:line="259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B62"/>
    <w:pPr>
      <w:keepNext/>
      <w:keepLines/>
      <w:spacing w:after="0" w:line="259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B62"/>
    <w:pPr>
      <w:keepNext/>
      <w:keepLines/>
      <w:spacing w:after="0" w:line="259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4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B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B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B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B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B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B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B62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A1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B62"/>
    <w:pPr>
      <w:numPr>
        <w:ilvl w:val="1"/>
      </w:numPr>
      <w:spacing w:after="160" w:line="259" w:lineRule="auto"/>
      <w:ind w:left="917" w:hanging="1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A1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B62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A14B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4B62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A14B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A14B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4B6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14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4037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34CD7-32A9-4AF0-9514-F90FDF5A1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Пингвин недорезаный</dc:creator>
  <cp:keywords/>
  <dc:description/>
  <cp:lastModifiedBy>Пользователь</cp:lastModifiedBy>
  <cp:revision>4</cp:revision>
  <dcterms:created xsi:type="dcterms:W3CDTF">2026-02-06T07:48:00Z</dcterms:created>
  <dcterms:modified xsi:type="dcterms:W3CDTF">2026-02-06T07:51:00Z</dcterms:modified>
</cp:coreProperties>
</file>