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 Estatístico</w:t>
      </w:r>
    </w:p>
    <w:p>
      <w:pPr>
        <w:pStyle w:val="Subttulo"/>
      </w:pPr>
      <w:r>
        <w:t xml:space="preserve">Relatório estatístico do modelo de regressão linear.</w:t>
      </w:r>
    </w:p>
    <w:bookmarkStart w:id="20" w:name="informações-básicas"/>
    <w:p>
      <w:pPr>
        <w:pStyle w:val="Ttulo2"/>
      </w:pPr>
      <w:r>
        <w:t xml:space="preserve">1 Informações Básicas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Antônio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 Imóveis Rurais Carangola/MG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do 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 feira, 23 de dezembro de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Tipologia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Imóveis Rurais</w:t>
            </w:r>
          </w:p>
        </w:tc>
      </w:tr>
    </w:tbl>
    <w:bookmarkEnd w:id="20"/>
    <w:bookmarkStart w:id="21" w:name="informações-complementares"/>
    <w:p>
      <w:pPr>
        <w:pStyle w:val="Ttulo2"/>
      </w:pPr>
      <w:r>
        <w:t xml:space="preserve">2 Informações Complementares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 e dados do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de variáveis: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Variáveis utilizadas no modelo: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de dados: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Dados utilizados no modelo: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bookmarkEnd w:id="21"/>
    <w:bookmarkStart w:id="22" w:name="descrição-das-variáveis"/>
    <w:p>
      <w:pPr>
        <w:pStyle w:val="Ttulo2"/>
      </w:pPr>
      <w:r>
        <w:t xml:space="preserve">3 Descrição das Variáveis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Classificação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 da varável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Habilitada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Nome ou identificação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Telefone ou número de contato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Município onde o imóvel esta localizado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 onde o imóvel se localiza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Nome do 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Dicotomica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Acesso ao imóvel: 1- Menos de 10 km de estrada de terra; 2- Mais de 10 km de estrada de terra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Qualitativa (Códigos Alocados)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Vocação do imóvel rural: 1 - Agricultura / Lazer; 2 - Pecuaria; 3 - Silvicultura / Mata Nativa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Qualitativa (Códigos Alocados)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Padrão do Imóvel: 1 - Baixo; 2 - Médio; 3 - 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total do imóvel medida em 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total do imóvel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total do imóvel dividido pela area total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lny</w:t>
            </w:r>
          </w:p>
        </w:tc>
      </w:tr>
    </w:tbl>
    <w:bookmarkEnd w:id="22"/>
    <w:bookmarkStart w:id="23" w:name="estatísticas-descritivas"/>
    <w:p>
      <w:pPr>
        <w:pStyle w:val="Ttulo2"/>
      </w:pPr>
      <w:r>
        <w:t xml:space="preserve">4 Estatísticas Descritivas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Amplitude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2.135135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2.405405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41.271622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13774.1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99816.691622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486225.9</w:t>
            </w:r>
          </w:p>
        </w:tc>
      </w:tr>
    </w:tbl>
    <w:bookmarkEnd w:id="23"/>
    <w:bookmarkStart w:id="24" w:name="Xb807f0e2c516855b06072e81a4f4e34372f0189"/>
    <w:p>
      <w:pPr>
        <w:pStyle w:val="Ttulo2"/>
      </w:pPr>
      <w:r>
        <w:t xml:space="preserve">5 Coeficiente de correlação, determinação e estatística 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Estatísticas do 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Estatística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Coeficiente de correlação: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0,8825113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Coeficiente de determinação: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0,7788262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 - Snedecor: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38,73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Significancia do modelo(%):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0,0000%</w:t>
            </w:r>
          </w:p>
        </w:tc>
      </w:tr>
    </w:tbl>
    <w:bookmarkEnd w:id="24"/>
    <w:bookmarkStart w:id="25" w:name="normalidade-dos-resíduos"/>
    <w:p>
      <w:pPr>
        <w:pStyle w:val="Ttulo2"/>
      </w:pPr>
      <w:r>
        <w:t xml:space="preserve">6 Normalidade dos resíduos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Distribuição dos resíduos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Curva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-1(DP) e + 1(DP)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-1,64(DP) e + 1,64(DP)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-1,96(DP) e + 1,96(DP)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</w:tr>
    </w:tbl>
    <w:bookmarkEnd w:id="25"/>
    <w:bookmarkStart w:id="26" w:name="outliers-do-model-de-regressão"/>
    <w:p>
      <w:pPr>
        <w:pStyle w:val="Ttulo2"/>
      </w:pPr>
      <w:r>
        <w:t xml:space="preserve">7 Outliers do model de Regressão: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Quantidade de outliers: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outliers: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5,41%</w:t>
            </w:r>
          </w:p>
        </w:tc>
      </w:tr>
    </w:tbl>
    <w:bookmarkEnd w:id="26"/>
    <w:bookmarkStart w:id="27" w:name="análise-de-variância"/>
    <w:p>
      <w:pPr>
        <w:pStyle w:val="Ttulo2"/>
      </w:pPr>
      <w:r>
        <w:t xml:space="preserve">8 Análise de Variância: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Fonte de Variação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Graus de Liberdade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dos Quadrados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Quadrado Médio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Explicada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25,577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38,735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Não Explicada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32,841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27"/>
    <w:bookmarkStart w:id="28" w:name="equação-de-regressão"/>
    <w:p>
      <w:pPr>
        <w:pStyle w:val="Ttulo2"/>
      </w:pPr>
      <w:r>
        <w:t xml:space="preserve">9 Equação de Regressão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ln(Valor unitário) = 13,2751 -1,6013 / Vocação -0,1094 Padrão² -0,2043 ln(Area total)</w:t>
            </w:r>
          </w:p>
        </w:tc>
      </w:tr>
    </w:tbl>
    <w:bookmarkEnd w:id="28"/>
    <w:bookmarkStart w:id="32" w:name="funções-estimativa"/>
    <w:p>
      <w:pPr>
        <w:pStyle w:val="Ttulo2"/>
      </w:pPr>
      <w:r>
        <w:t xml:space="preserve">10 Funções Estimativa</w:t>
      </w:r>
    </w:p>
    <w:bookmarkStart w:id="29" w:name="função-estimativa-moda"/>
    <w:p>
      <w:pPr>
        <w:pStyle w:val="Ttulo3"/>
      </w:pPr>
      <w:r>
        <w:t xml:space="preserve">10.1 Função Estimativa (Moda)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467415,8872 * e^( -1,6013 / Vocação ) * e^( -0,1094 Padrão² ) * e^( -0,2043 ln(Area total) )</w:t>
            </w:r>
          </w:p>
        </w:tc>
      </w:tr>
    </w:tbl>
    <w:bookmarkEnd w:id="29"/>
    <w:bookmarkStart w:id="30" w:name="função-estimativa-mediana"/>
    <w:p>
      <w:pPr>
        <w:pStyle w:val="Ttulo3"/>
      </w:pPr>
      <w:r>
        <w:t xml:space="preserve">10.2 Função Estimativa (Mediana)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582498,5368 * e^( -1,6013 / Vocação ) * e^( -0,1094 Padrão² ) * e^( -0,2043 ln(Area total) )</w:t>
            </w:r>
          </w:p>
        </w:tc>
      </w:tr>
    </w:tbl>
    <w:bookmarkEnd w:id="30"/>
    <w:bookmarkStart w:id="31" w:name="função-estimativa-média"/>
    <w:p>
      <w:pPr>
        <w:pStyle w:val="Ttulo3"/>
      </w:pPr>
      <w:r>
        <w:t xml:space="preserve">10.3 Função Estimativa (Média)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650265,2160 * e^( -1,6013 / Vocação ) * e^( -0,1094 Padrão² ) * e^( -0,2043 ln(Area total) )</w:t>
            </w:r>
          </w:p>
        </w:tc>
      </w:tr>
    </w:tbl>
    <w:bookmarkEnd w:id="31"/>
    <w:bookmarkEnd w:id="32"/>
    <w:bookmarkStart w:id="33" w:name="Xb01448cf95953668cdce1a4f3bf35443526dcd8"/>
    <w:p>
      <w:pPr>
        <w:pStyle w:val="Ttulo2"/>
      </w:pPr>
      <w:r>
        <w:t xml:space="preserve">11 Teste de Hipóteses (significância dos regressores)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Sig.(%)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-5,40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-6,04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-3,63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54,31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</w:tbl>
    <w:bookmarkEnd w:id="33"/>
    <w:bookmarkStart w:id="34" w:name="correlações-parciais-isoladas"/>
    <w:p>
      <w:pPr>
        <w:pStyle w:val="Ttulo2"/>
      </w:pPr>
      <w:r>
        <w:t xml:space="preserve">12 Correlações Parciais Isoladas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</w:tr>
    </w:tbl>
    <w:bookmarkEnd w:id="34"/>
    <w:bookmarkStart w:id="35" w:name="correlações-parciais-influência"/>
    <w:p>
      <w:pPr>
        <w:pStyle w:val="Ttulo2"/>
      </w:pPr>
      <w:r>
        <w:t xml:space="preserve">13 Correlações Parciais Influência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</w:tr>
    </w:tbl>
    <w:bookmarkEnd w:id="35"/>
    <w:bookmarkStart w:id="36" w:name="tabela-de-resíduos"/>
    <w:p>
      <w:pPr>
        <w:pStyle w:val="Ttulo2"/>
      </w:pPr>
      <w:r>
        <w:t xml:space="preserve">14 Tabela de Resíduos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Dado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Resíduo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Resíduo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Resíduo / 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DCook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10.714418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10.766560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-0.0521421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-0.1111403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10.851527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11.055200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-0.2036736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-1.877%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-0.4341277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10.856146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10.754615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0.2164108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10.126631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10.453021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-0.3263899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-0.6956960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10.457798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10.487732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-0.0299333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-0.0638025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11.685297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11.284314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10.567076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-0.1175387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-0.2505322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11.363127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11.473904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-0.1107774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-0.2361207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10.676677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11.203510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-0.5268325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-4.934%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-1.1229370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10.050091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9.900481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0.1496102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1.489%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0.3188923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10.690100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10.468949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0.2211519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2.069%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0.4713825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11.903123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11.454073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0.4490495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0.9571435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12.039019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11.182600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0.8564187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7.114%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1.8254459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11.749768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12.272788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-0.5230203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-4.451%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-1.1148114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13.122363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12.511835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0.6105289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4.653%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1.3013347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10.477703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10.725110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-0.2474070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-0.5273450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9.781004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10.218811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-0.4378071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-0.9331804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11.823080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12.121116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-0.2980361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-2.521%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-0.6352603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11.216945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10.585227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0.6317175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5.632%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1.3464980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10.213643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10.057728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0.1559144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0.3323296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9.615806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9.453051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0.1627542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0.3469085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11.450138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10.720263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0.7298756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6.374%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1.5557208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10.447921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10.299292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0.1486292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12.666888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12.485265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0.1816233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1.434%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0.3871277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11.869600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11.452104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0.4174967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3.517%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0.8898891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11.169154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11.216102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-0.0469485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-0.1000702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9.530545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9.376859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0.1536862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0.3275803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9.695848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10.122789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-0.4269403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-4.403%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-0.9100180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11.450138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11.267234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0.1829047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0.3898592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10.447921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11.612022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-1.1641009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-11.142%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-2.4812668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12.666888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12.485265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0.1816233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1.434%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0.3871277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11.869600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11.780286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0.0893142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0.1903721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9.615806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10.218811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-0.6030051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-6.271%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-1.2852979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11.450138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11.267234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0.1829047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0.3898592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10.447921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11.612022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-1.1641009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-11.142%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-2.4812668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12.666888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12.485265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0.1816233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1.434%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0.3871277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11.869600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11.780286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0.0893142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0.1903721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</w:tbl>
    <w:bookmarkEnd w:id="36"/>
    <w:bookmarkStart w:id="45" w:name="Xc1b976606cd70ffd66fc7bf6f9d10b536fddf06"/>
    <w:p>
      <w:pPr>
        <w:pStyle w:val="Ttulo2"/>
      </w:pPr>
      <w:r>
        <w:t xml:space="preserve">15 Gráficos de Aderência e de resíduos da regressão:</w:t>
      </w:r>
    </w:p>
    <w:bookmarkStart w:id="40" w:name="X1c18e1b2f69c7bf9a10a888f1f8ce1b260440fe"/>
    <w:p>
      <w:pPr>
        <w:pStyle w:val="Ttulo3"/>
      </w:pPr>
      <w:r>
        <w:t xml:space="preserve">15.1 Aderência Observado x Estimado - Regressão Linear na forma direta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latorio_files/figure-docx/unnamed-chunk-2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resíduos-da-regressão-linear"/>
    <w:p>
      <w:pPr>
        <w:pStyle w:val="Ttulo3"/>
      </w:pPr>
      <w:r>
        <w:t xml:space="preserve">15.2 Resíduos da regressão linear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latorio_files/figure-docx/unnamed-chunk-2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55" w:name="X42c95cb8dab1edcffbc2cfd3f519b58d40f14cb"/>
    <w:p>
      <w:pPr>
        <w:pStyle w:val="Ttulo2"/>
      </w:pPr>
      <w:r>
        <w:t xml:space="preserve">16 Gráficos de elasticidade da função no ponto médio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latorio_files/figure-docx/unnamed-chunk-2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latorio_files/figure-docx/unnamed-chunk-22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latorio_files/figure-docx/unnamed-chunk-22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"data.frame"</w:t>
      </w:r>
    </w:p>
    <w:bookmarkEnd w:id="55"/>
    <w:bookmarkStart w:id="58" w:name="tabela-de-dados---amostra"/>
    <w:p>
      <w:pPr>
        <w:pStyle w:val="Ttulo2"/>
      </w:pPr>
      <w:r>
        <w:t xml:space="preserve">17 Tabela de Dados - Amostra:</w:t>
      </w:r>
    </w:p>
    <w:bookmarkStart w:id="56" w:name="variáveis-texto"/>
    <w:p>
      <w:pPr>
        <w:pStyle w:val="Ttulo3"/>
      </w:pPr>
      <w:r>
        <w:t xml:space="preserve">17.1 Variáveis Texto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Antoniompmatipo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Abre Campo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APACHE BURITIS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Casca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2528416768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ALVARO MAIA IMOVEIS VENDA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Casca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2581186653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Casca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2551145870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Casca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2583434374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 FILIPPO 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Pedro dos Ferros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Onessima Abreu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2571077204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PROLAR NETIMOVEIS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Raul Soares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Bicuiba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2698144983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BETO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Manhuaçu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Pedro Guarda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2718873034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APACHE PONTE NOVA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Ponte Nova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2509635921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APACHE PONTE NOVA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Oratórios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2713445840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Ponte Nova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Mário fontoura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2653149261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APACHE VIÇOSA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2657216658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APACHE VIÇOSA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2620740815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APACHE VIÇOSA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2510024237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VHD Casanova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2638435029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VHD Casanova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2699408691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APACHE VIÇOSA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2559589882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MGL LEILÕES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Matipó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2661548990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 99988-4776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Matipó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Bruno Joao Jr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Raul Soares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LUIZ MIGUEL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 99988-4305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Raul Soares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Bolsa de Terras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Casca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Barra Mansa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 Silvério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 Passarinho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Rodovia MG-123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cener.com.br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(31)971580360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Urucânia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MGL LEILÕES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Margarida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Ribeirão de São Domingos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 3331-7696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Margarida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 IMÓVEIS+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 3331-7696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Margarida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Antoniompmatipo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Abre Campo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IMOBILIARIA DM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Abre Campo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IMOBILIARIA DM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Matipó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cener.com.br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(31)971580360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Urucânia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MGL LEILÕES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Margarida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Ribeirão de São Domingos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 3331-7696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Margarida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 IMÓVEIS+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 3331-7696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Margarida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Bolsa de Terras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Casca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Barra Mansa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 Silvério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 Passarinho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Rodovia MG-123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cener.com.br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(31)971580360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Urucânia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MGL LEILÕES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Margarida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Ribeirão de São Domingos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 3331-7696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Margarida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 IMÓVEIS+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 3331-7696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Margarida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6"/>
    <w:bookmarkStart w:id="57" w:name="variáveis-numéricas"/>
    <w:p>
      <w:pPr>
        <w:pStyle w:val="Ttulo3"/>
      </w:pPr>
      <w:r>
        <w:t xml:space="preserve">17.2 Variáveis Numéricas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Acesso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 unitário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51612.90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51851.85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34814.81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118811.88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38834.95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86088.15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43333.33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23157.89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43918.92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147727.27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169230.77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126724.14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35514.73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534718.51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17694.40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136363.64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74380.17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27272.73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40662.98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93914.35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34472.63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317073.17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142857.14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70909.09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13774.10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16250.00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93914.35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34472.63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317073.17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142857.14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40662.98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93914.35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34472.63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317073.17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142857.14</w:t>
            </w:r>
          </w:p>
        </w:tc>
      </w:tr>
    </w:tbl>
    <w:bookmarkEnd w:id="57"/>
    <w:bookmarkEnd w:id="58"/>
    <w:bookmarkStart w:id="59" w:name="estimativa-de-valores"/>
    <w:p>
      <w:pPr>
        <w:pStyle w:val="Ttulo2"/>
      </w:pPr>
      <w:r>
        <w:t xml:space="preserve">18 Estimativa de Valores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Estimativa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Grau de Precisão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35.316,26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44.011,50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49.131,70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Médio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39.842,31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49.651,90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55.428,30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Máximo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44.948,40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56.015,16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62.531,85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9"/>
    <w:bookmarkStart w:id="60" w:name="dados-do-imóvel-avaliando"/>
    <w:p>
      <w:pPr>
        <w:pStyle w:val="Ttulo2"/>
      </w:pPr>
      <w:r>
        <w:t xml:space="preserve">19 Dados do imóvel avaliando: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Contúdo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Extrapolação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Acesso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</w:tbl>
    <w:bookmarkEnd w:id="60"/>
    <w:sectPr w:rsidR="00544835" w:rsidSect="009661E8">
      <w:pgSz w:code="1"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6AE06BA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2B2D19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26A99B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1DED85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41246E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AD85E2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8E90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6F8301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DAA9B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24A88B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6805E0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82761096" w:numId="1">
    <w:abstractNumId w:val="10"/>
  </w:num>
  <w:num w16cid:durableId="1374042355" w:numId="2">
    <w:abstractNumId w:val="9"/>
  </w:num>
  <w:num w16cid:durableId="271129172" w:numId="3">
    <w:abstractNumId w:val="7"/>
  </w:num>
  <w:num w16cid:durableId="109907938" w:numId="4">
    <w:abstractNumId w:val="6"/>
  </w:num>
  <w:num w16cid:durableId="68819133" w:numId="5">
    <w:abstractNumId w:val="5"/>
  </w:num>
  <w:num w16cid:durableId="2054571959" w:numId="6">
    <w:abstractNumId w:val="4"/>
  </w:num>
  <w:num w16cid:durableId="477455133" w:numId="7">
    <w:abstractNumId w:val="8"/>
  </w:num>
  <w:num w16cid:durableId="784733139" w:numId="8">
    <w:abstractNumId w:val="3"/>
  </w:num>
  <w:num w16cid:durableId="1557814667" w:numId="9">
    <w:abstractNumId w:val="2"/>
  </w:num>
  <w:num w16cid:durableId="260914809" w:numId="10">
    <w:abstractNumId w:val="1"/>
  </w:num>
  <w:num w16cid:durableId="11510749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5"/>
    <w:rsid w:val="000D4551"/>
    <w:rsid w:val="0012399F"/>
    <w:rsid w:val="00133699"/>
    <w:rsid w:val="001B768C"/>
    <w:rsid w:val="001C5833"/>
    <w:rsid w:val="00251573"/>
    <w:rsid w:val="00251F19"/>
    <w:rsid w:val="002B3B00"/>
    <w:rsid w:val="00302921"/>
    <w:rsid w:val="00325D60"/>
    <w:rsid w:val="003830B9"/>
    <w:rsid w:val="00386337"/>
    <w:rsid w:val="003B24B8"/>
    <w:rsid w:val="003B57F2"/>
    <w:rsid w:val="0040204F"/>
    <w:rsid w:val="00405473"/>
    <w:rsid w:val="004261D6"/>
    <w:rsid w:val="0044503E"/>
    <w:rsid w:val="004B1721"/>
    <w:rsid w:val="0051552F"/>
    <w:rsid w:val="00544835"/>
    <w:rsid w:val="005753F0"/>
    <w:rsid w:val="00592EA3"/>
    <w:rsid w:val="00660FBD"/>
    <w:rsid w:val="006A01CC"/>
    <w:rsid w:val="006B013B"/>
    <w:rsid w:val="00736299"/>
    <w:rsid w:val="00852ADB"/>
    <w:rsid w:val="00872FF0"/>
    <w:rsid w:val="008A78A1"/>
    <w:rsid w:val="0090171A"/>
    <w:rsid w:val="00940289"/>
    <w:rsid w:val="009661E8"/>
    <w:rsid w:val="00A0729C"/>
    <w:rsid w:val="00A2568E"/>
    <w:rsid w:val="00B5652F"/>
    <w:rsid w:val="00BA35DF"/>
    <w:rsid w:val="00C61305"/>
    <w:rsid w:val="00C97C18"/>
    <w:rsid w:val="00CE3900"/>
    <w:rsid w:val="00DA1372"/>
    <w:rsid w:val="00E81ABD"/>
    <w:rsid w:val="00E86406"/>
    <w:rsid w:val="00FA5400"/>
    <w:rsid w:val="00FC4F2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link w:val="Ttulo1Char"/>
    <w:uiPriority w:val="9"/>
    <w:qFormat/>
    <w:rsid w:val="00592EA3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b/>
      <w:sz w:val="28"/>
      <w:szCs w:val="40"/>
    </w:rPr>
  </w:style>
  <w:style w:styleId="Ttulo2" w:type="paragraph">
    <w:name w:val="heading 2"/>
    <w:basedOn w:val="Normal"/>
    <w:next w:val="Corpodetexto"/>
    <w:link w:val="Ttulo2Char"/>
    <w:uiPriority w:val="9"/>
    <w:semiHidden/>
    <w:unhideWhenUsed/>
    <w:qFormat/>
    <w:rsid w:val="00592EA3"/>
    <w:pPr>
      <w:keepNext/>
      <w:keepLines/>
      <w:spacing w:after="320" w:before="400"/>
      <w:outlineLvl w:val="1"/>
    </w:pPr>
    <w:rPr>
      <w:rFonts w:ascii="Times New Roman" w:cstheme="majorBidi" w:eastAsiaTheme="majorEastAsia" w:hAnsi="Times New Roman"/>
      <w:b/>
      <w:szCs w:val="32"/>
    </w:rPr>
  </w:style>
  <w:style w:styleId="Ttulo3" w:type="paragraph">
    <w:name w:val="heading 3"/>
    <w:basedOn w:val="Normal"/>
    <w:next w:val="Corpodetexto"/>
    <w:link w:val="Ttulo3Char"/>
    <w:uiPriority w:val="9"/>
    <w:semiHidden/>
    <w:unhideWhenUsed/>
    <w:qFormat/>
    <w:rsid w:val="00592EA3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b/>
      <w:sz w:val="20"/>
      <w:szCs w:val="28"/>
    </w:rPr>
  </w:style>
  <w:style w:styleId="Ttulo4" w:type="paragraph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3B57F2"/>
    <w:pPr>
      <w:spacing w:after="180" w:before="180" w:line="360" w:lineRule="auto"/>
      <w:jc w:val="center"/>
    </w:pPr>
  </w:style>
  <w:style w:customStyle="1" w:styleId="FirstParagraph" w:type="paragraph">
    <w:name w:val="First Paragraph"/>
    <w:basedOn w:val="Corpodetexto"/>
    <w:next w:val="Corpodetexto"/>
    <w:qFormat/>
    <w:rsid w:val="003B57F2"/>
  </w:style>
  <w:style w:customStyle="1" w:styleId="Compact" w:type="paragraph">
    <w:name w:val="Compact"/>
    <w:basedOn w:val="Corpodetexto"/>
    <w:qFormat/>
    <w:rsid w:val="00592EA3"/>
    <w:pPr>
      <w:spacing w:after="80" w:before="0" w:line="240" w:lineRule="auto"/>
    </w:pPr>
    <w:rPr>
      <w:rFonts w:ascii="Times New Roman" w:hAnsi="Times New Roman"/>
      <w:sz w:val="20"/>
    </w:rPr>
  </w:style>
  <w:style w:styleId="Ttulo" w:type="paragraph">
    <w:name w:val="Title"/>
    <w:basedOn w:val="Normal"/>
    <w:next w:val="Corpodetexto"/>
    <w:link w:val="TtuloChar"/>
    <w:uiPriority w:val="10"/>
    <w:qFormat/>
    <w:rsid w:val="00592EA3"/>
    <w:pPr>
      <w:spacing w:after="80"/>
      <w:contextualSpacing/>
    </w:pPr>
    <w:rPr>
      <w:rFonts w:ascii="Times New Roman" w:cstheme="majorBidi" w:eastAsiaTheme="majorEastAsia" w:hAnsi="Times New Roman"/>
      <w:b/>
      <w:spacing w:val="-10"/>
      <w:kern w:val="28"/>
      <w:sz w:val="56"/>
      <w:szCs w:val="56"/>
    </w:rPr>
  </w:style>
  <w:style w:customStyle="1" w:styleId="TtuloChar" w:type="character">
    <w:name w:val="Título Char"/>
    <w:basedOn w:val="Fontepargpadro"/>
    <w:link w:val="Ttulo"/>
    <w:uiPriority w:val="10"/>
    <w:rsid w:val="00592EA3"/>
    <w:rPr>
      <w:rFonts w:ascii="Times New Roman" w:cstheme="majorBidi" w:eastAsiaTheme="majorEastAsia" w:hAnsi="Times New Roman"/>
      <w:b/>
      <w:spacing w:val="-10"/>
      <w:kern w:val="28"/>
      <w:sz w:val="56"/>
      <w:szCs w:val="56"/>
    </w:rPr>
  </w:style>
  <w:style w:styleId="Subttulo" w:type="paragraph">
    <w:name w:val="Subtitle"/>
    <w:basedOn w:val="Normal"/>
    <w:next w:val="Corpodetexto"/>
    <w:link w:val="SubttuloChar"/>
    <w:uiPriority w:val="11"/>
    <w:qFormat/>
    <w:rsid w:val="00592EA3"/>
    <w:pPr>
      <w:numPr>
        <w:ilvl w:val="1"/>
      </w:numPr>
    </w:pPr>
    <w:rPr>
      <w:rFonts w:ascii="Times New Roman" w:cstheme="majorBidi" w:eastAsiaTheme="majorEastAsia" w:hAnsi="Times New Roman"/>
      <w:color w:themeColor="text1" w:themeTint="A6" w:val="595959"/>
      <w:spacing w:val="15"/>
      <w:sz w:val="28"/>
      <w:szCs w:val="28"/>
    </w:rPr>
  </w:style>
  <w:style w:customStyle="1" w:styleId="SubttuloChar" w:type="character">
    <w:name w:val="Subtítulo Char"/>
    <w:basedOn w:val="Fontepargpadro"/>
    <w:link w:val="Subttulo"/>
    <w:uiPriority w:val="11"/>
    <w:rsid w:val="00592EA3"/>
    <w:rPr>
      <w:rFonts w:ascii="Times New Roman" w:cstheme="majorBidi" w:eastAsiaTheme="majorEastAsia" w:hAnsi="Times New Roman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styleId="Data" w:type="paragraph">
    <w:name w:val="Date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100"/>
    </w:pPr>
    <w:rPr>
      <w:sz w:val="20"/>
      <w:szCs w:val="20"/>
    </w:rPr>
  </w:style>
  <w:style w:styleId="Bibliografia" w:type="paragraph">
    <w:name w:val="Bibliography"/>
    <w:basedOn w:val="Normal"/>
    <w:qFormat/>
  </w:style>
  <w:style w:customStyle="1" w:styleId="Ttulo1Char" w:type="character">
    <w:name w:val="Título 1 Char"/>
    <w:basedOn w:val="Fontepargpadro"/>
    <w:link w:val="Ttulo1"/>
    <w:uiPriority w:val="9"/>
    <w:rsid w:val="00592EA3"/>
    <w:rPr>
      <w:rFonts w:ascii="Times New Roman" w:cstheme="majorBidi" w:eastAsiaTheme="majorEastAsia" w:hAnsi="Times New Roman"/>
      <w:b/>
      <w:sz w:val="28"/>
      <w:szCs w:val="40"/>
    </w:rPr>
  </w:style>
  <w:style w:customStyle="1" w:styleId="Ttulo2Char" w:type="character">
    <w:name w:val="Título 2 Char"/>
    <w:basedOn w:val="Fontepargpadro"/>
    <w:link w:val="Ttulo2"/>
    <w:uiPriority w:val="9"/>
    <w:semiHidden/>
    <w:rsid w:val="00592EA3"/>
    <w:rPr>
      <w:rFonts w:ascii="Times New Roman" w:cstheme="majorBidi" w:eastAsiaTheme="majorEastAsia" w:hAnsi="Times New Roman"/>
      <w:b/>
      <w:szCs w:val="32"/>
    </w:rPr>
  </w:style>
  <w:style w:customStyle="1" w:styleId="Ttulo3Char" w:type="character">
    <w:name w:val="Título 3 Char"/>
    <w:basedOn w:val="Fontepargpadro"/>
    <w:link w:val="Ttulo3"/>
    <w:uiPriority w:val="9"/>
    <w:semiHidden/>
    <w:rsid w:val="00592EA3"/>
    <w:rPr>
      <w:rFonts w:ascii="Times New Roman" w:cstheme="majorBidi" w:eastAsiaTheme="majorEastAsia" w:hAnsi="Times New Roman"/>
      <w:b/>
      <w:sz w:val="20"/>
      <w:szCs w:val="28"/>
    </w:rPr>
  </w:style>
  <w:style w:customStyle="1" w:styleId="Ttulo4Char" w:type="character">
    <w:name w:val="Título 4 Char"/>
    <w:basedOn w:val="Fontepargpadro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har" w:type="character">
    <w:name w:val="Título 5 Char"/>
    <w:basedOn w:val="Fontepargpadro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har" w:type="character">
    <w:name w:val="Título 6 Char"/>
    <w:basedOn w:val="Fontepargpadro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har" w:type="character">
    <w:name w:val="Título 7 Char"/>
    <w:basedOn w:val="Fontepargpadro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har" w:type="character">
    <w:name w:val="Título 8 Char"/>
    <w:basedOn w:val="Fontepargpadro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har" w:type="character">
    <w:name w:val="Título 9 Char"/>
    <w:basedOn w:val="Fontepargpadro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denotaderodap"/>
    <w:next w:val="Textodenotaderodap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elanormal"/>
    <w:semiHidden/>
    <w:unhideWhenUsed/>
    <w:qFormat/>
    <w:rsid w:val="00940289"/>
    <w:pPr>
      <w:spacing w:after="0"/>
      <w:jc w:val="center"/>
      <w:textboxTightWrap w:val="allLines"/>
    </w:pPr>
    <w:rPr>
      <w:rFonts w:ascii="Arial" w:hAnsi="Arial"/>
      <w:sz w:val="20"/>
      <w:szCs w:val="20"/>
      <w:lang w:eastAsia="pt-BR" w:val="pt-BR"/>
    </w:rPr>
    <w:tblPr>
      <w:tblStyleRowBandSize w:val="1"/>
    </w:tblPr>
    <w:tcPr>
      <w:shd w:color="auto" w:fill="FFFFFF" w:themeFill="background1" w:val="clear"/>
      <w:noWrap/>
      <w:tcMar>
        <w:left w:type="dxa" w:w="170"/>
        <w:right w:type="dxa" w:w="170"/>
      </w:tcMar>
      <w:vAlign w:val="center"/>
    </w:tcPr>
    <w:tblStylePr w:type="firstRow">
      <w:tblPr/>
      <w:tcPr>
        <w:shd w:color="auto" w:fill="D1D1D1" w:themeFill="background2" w:themeFillShade="E6" w:val="clear"/>
      </w:tcPr>
    </w:tblStylePr>
    <w:tblStylePr w:type="band2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156082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customStyle="1" w:styleId="CorpodetextoChar" w:type="character">
    <w:name w:val="Corpo de texto Char"/>
    <w:basedOn w:val="Fontepargpadro"/>
    <w:link w:val="Corpodetexto"/>
    <w:rsid w:val="003B57F2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Estatístico</dc:title>
  <dc:creator/>
  <cp:keywords/>
  <dcterms:created xsi:type="dcterms:W3CDTF">2025-04-20T05:38:08Z</dcterms:created>
  <dcterms:modified xsi:type="dcterms:W3CDTF">2025-04-20T05:38:08Z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subtitle">
    <vt:lpwstr>Relatório estatístico do modelo de regressão linear.</vt:lpwstr>
  </property>
  <property fmtid="{D5CDD505-2E9C-101B-9397-08002B2CF9AE}" pid="9" name="toc-title">
    <vt:lpwstr>Table of contents</vt:lpwstr>
  </property>
</Properties>
</file>