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40C2" w14:textId="77777777" w:rsidR="00902212" w:rsidRDefault="001F4CEA">
      <w:pPr>
        <w:jc w:val="center"/>
        <w:rPr>
          <w:rFonts w:ascii="Nimbus Roman No9 L" w:hAnsi="Nimbus Roman No9 L" w:cs="Nimbus Roman No9 L" w:hint="eastAsia"/>
          <w:b/>
          <w:bCs/>
          <w:sz w:val="22"/>
          <w:szCs w:val="22"/>
        </w:rPr>
      </w:pPr>
      <w:r>
        <w:rPr>
          <w:rFonts w:ascii="Nimbus Roman No9 L" w:hAnsi="Nimbus Roman No9 L" w:cs="Nimbus Roman No9 L"/>
          <w:b/>
          <w:bCs/>
          <w:sz w:val="22"/>
          <w:szCs w:val="22"/>
        </w:rPr>
        <w:t>PRIYADARSHINI COLLEGE OF ENGINEERING, NAGPUR</w:t>
      </w:r>
    </w:p>
    <w:p w14:paraId="22C02F3D" w14:textId="01177639" w:rsidR="00902212" w:rsidRDefault="001F4CEA">
      <w:pPr>
        <w:jc w:val="center"/>
        <w:rPr>
          <w:rFonts w:ascii="Nimbus Roman No9 L" w:hAnsi="Nimbus Roman No9 L" w:cs="Nimbus Roman No9 L" w:hint="eastAsia"/>
          <w:b/>
          <w:bCs/>
          <w:sz w:val="22"/>
          <w:szCs w:val="22"/>
        </w:rPr>
      </w:pPr>
      <w:r>
        <w:rPr>
          <w:rFonts w:ascii="Nimbus Roman No9 L" w:hAnsi="Nimbus Roman No9 L" w:cs="Nimbus Roman No9 L"/>
          <w:b/>
          <w:bCs/>
          <w:sz w:val="22"/>
          <w:szCs w:val="22"/>
        </w:rPr>
        <w:t xml:space="preserve">Course: Organizational </w:t>
      </w:r>
      <w:r w:rsidR="001D571C">
        <w:rPr>
          <w:rFonts w:ascii="Nimbus Roman No9 L" w:hAnsi="Nimbus Roman No9 L" w:cs="Nimbus Roman No9 L"/>
          <w:b/>
          <w:bCs/>
          <w:sz w:val="22"/>
          <w:szCs w:val="22"/>
        </w:rPr>
        <w:t>Behaviour</w:t>
      </w:r>
    </w:p>
    <w:p w14:paraId="41E10C0E" w14:textId="77777777" w:rsidR="00902212" w:rsidRDefault="001F4CEA">
      <w:pPr>
        <w:jc w:val="center"/>
        <w:rPr>
          <w:rFonts w:ascii="Nimbus Roman No9 L" w:hAnsi="Nimbus Roman No9 L" w:cs="Nimbus Roman No9 L" w:hint="eastAsia"/>
          <w:b/>
          <w:bCs/>
          <w:sz w:val="22"/>
          <w:szCs w:val="22"/>
        </w:rPr>
      </w:pPr>
      <w:r>
        <w:rPr>
          <w:rFonts w:ascii="Nimbus Roman No9 L" w:hAnsi="Nimbus Roman No9 L" w:cs="Nimbus Roman No9 L"/>
          <w:b/>
          <w:bCs/>
          <w:sz w:val="22"/>
          <w:szCs w:val="22"/>
        </w:rPr>
        <w:t>Handouts</w:t>
      </w:r>
    </w:p>
    <w:p w14:paraId="71984734" w14:textId="19D1612E" w:rsidR="00902212" w:rsidRDefault="001F4CEA">
      <w:pPr>
        <w:jc w:val="center"/>
        <w:rPr>
          <w:rFonts w:ascii="Nimbus Roman No9 L" w:hAnsi="Nimbus Roman No9 L" w:cs="Nimbus Roman No9 L" w:hint="eastAsia"/>
          <w:b/>
          <w:bCs/>
          <w:sz w:val="22"/>
          <w:szCs w:val="22"/>
          <w:u w:val="single"/>
        </w:rPr>
      </w:pPr>
      <w:r>
        <w:rPr>
          <w:rFonts w:ascii="Nimbus Roman No9 L" w:hAnsi="Nimbus Roman No9 L" w:cs="Nimbus Roman No9 L"/>
          <w:b/>
          <w:bCs/>
          <w:sz w:val="22"/>
          <w:szCs w:val="22"/>
          <w:u w:val="single"/>
        </w:rPr>
        <w:t xml:space="preserve">Topic: Key Elements of Organizational </w:t>
      </w:r>
      <w:r w:rsidR="001D571C">
        <w:rPr>
          <w:rFonts w:ascii="Nimbus Roman No9 L" w:hAnsi="Nimbus Roman No9 L" w:cs="Nimbus Roman No9 L"/>
          <w:b/>
          <w:bCs/>
          <w:sz w:val="22"/>
          <w:szCs w:val="22"/>
          <w:u w:val="single"/>
        </w:rPr>
        <w:t>Behaviour</w:t>
      </w:r>
    </w:p>
    <w:p w14:paraId="79F09916" w14:textId="2E31D593" w:rsidR="00902212" w:rsidRDefault="001D571C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Organizational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Behaviour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simply is a process of studying and understanding the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Behaviour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of individuals in the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. It is a part of the management process which aims at improving the performance of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organizations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through understanding and controlling human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Behaviour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. It is through the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organizational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Behaviour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that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organizations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are able to understand the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Behaviour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of the people working with them.</w:t>
      </w:r>
    </w:p>
    <w:p w14:paraId="1E2DE34B" w14:textId="1C3EAA46" w:rsidR="00902212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Once they get to know about their peoples,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organizations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can easily influence and motivating them towards achievement of goals. It helps to improve the relations between the people working in an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and inc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rease their efficiency.</w:t>
      </w:r>
    </w:p>
    <w:p w14:paraId="6175894A" w14:textId="77777777" w:rsidR="00902212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b/>
          <w:bCs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b/>
          <w:bCs/>
          <w:color w:val="515151"/>
          <w:sz w:val="22"/>
          <w:szCs w:val="22"/>
          <w:shd w:val="clear" w:color="auto" w:fill="FCFCFC"/>
        </w:rPr>
        <w:t>Key Elements of OB</w:t>
      </w:r>
    </w:p>
    <w:p w14:paraId="7520BBF0" w14:textId="1C1C3222" w:rsidR="00902212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There are two main factors which are studied under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Behaviour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term: Individual’s nature and the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organization’s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nature. After understanding both the terms properly efforts are made to develop better com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patibility between these 2 terms.</w:t>
      </w:r>
    </w:p>
    <w:p w14:paraId="17A268BF" w14:textId="46EC4B03" w:rsidR="001D571C" w:rsidRDefault="001F4CEA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  <w:r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>There are basically 4 elements which are studied under the term “</w:t>
      </w:r>
      <w:r w:rsidR="001D571C"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>Organizational</w:t>
      </w:r>
      <w:r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 xml:space="preserve"> </w:t>
      </w:r>
      <w:r w:rsidR="001D571C"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>Behaviour</w:t>
      </w:r>
      <w:r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 xml:space="preserve">”. </w:t>
      </w:r>
    </w:p>
    <w:p w14:paraId="2A7A0D02" w14:textId="77777777" w:rsidR="001D571C" w:rsidRDefault="001F4CEA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  <w:r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>These are </w:t>
      </w:r>
      <w:r>
        <w:rPr>
          <w:rStyle w:val="Strong"/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>People, Structure, Technology and Environment</w:t>
      </w:r>
      <w:r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 xml:space="preserve">. </w:t>
      </w:r>
    </w:p>
    <w:p w14:paraId="08992AC5" w14:textId="77777777" w:rsidR="001D571C" w:rsidRDefault="001D571C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</w:p>
    <w:p w14:paraId="03D6E126" w14:textId="770A71E6" w:rsidR="00902212" w:rsidRDefault="001F4CEA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  <w:r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>The elements are discussed below:</w:t>
      </w:r>
    </w:p>
    <w:p w14:paraId="66C07672" w14:textId="77777777" w:rsidR="001D571C" w:rsidRDefault="001D571C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</w:p>
    <w:p w14:paraId="65882520" w14:textId="77777777" w:rsidR="00902212" w:rsidRDefault="001F4CEA">
      <w:pPr>
        <w:pStyle w:val="Heading3"/>
        <w:shd w:val="clear" w:color="auto" w:fill="FCFCFC"/>
        <w:spacing w:beforeAutospacing="0" w:after="300" w:afterAutospacing="0" w:line="294" w:lineRule="atLeast"/>
        <w:rPr>
          <w:rFonts w:ascii="Nimbus Roman No9 L" w:eastAsia="sans-serif" w:hAnsi="Nimbus Roman No9 L" w:cs="Nimbus Roman No9 L" w:hint="default"/>
          <w:color w:val="2A2E4F"/>
          <w:sz w:val="22"/>
          <w:szCs w:val="22"/>
        </w:rPr>
      </w:pPr>
      <w:r>
        <w:rPr>
          <w:rFonts w:ascii="Nimbus Roman No9 L" w:eastAsia="sans-serif" w:hAnsi="Nimbus Roman No9 L" w:cs="Nimbus Roman No9 L" w:hint="default"/>
          <w:color w:val="2A2E4F"/>
          <w:sz w:val="22"/>
          <w:szCs w:val="22"/>
          <w:shd w:val="clear" w:color="auto" w:fill="FCFCFC"/>
        </w:rPr>
        <w:t>People</w:t>
      </w:r>
    </w:p>
    <w:p w14:paraId="626C31E0" w14:textId="7725737A" w:rsidR="001D571C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People refer to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different employees working in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organizations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. </w:t>
      </w:r>
    </w:p>
    <w:p w14:paraId="330530EA" w14:textId="17B06E1F" w:rsidR="00902212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These peoples work as either individually or in groups and make up the whole working structure of the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.</w:t>
      </w:r>
    </w:p>
    <w:p w14:paraId="69325740" w14:textId="72536289" w:rsidR="00902212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These are very important factor and as there is no alternative available in place of its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employees for the companies. Employees help in achieving the objectives of the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organizations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.</w:t>
      </w:r>
    </w:p>
    <w:p w14:paraId="0B75A618" w14:textId="77777777" w:rsidR="001D571C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They need to managed and treated properly.</w:t>
      </w:r>
    </w:p>
    <w:p w14:paraId="0FD3863C" w14:textId="0B00B4FA" w:rsidR="001D571C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Managers are required to properly study and understand the nature of their different employees. </w:t>
      </w:r>
    </w:p>
    <w:p w14:paraId="3EEFA7AF" w14:textId="77777777" w:rsidR="001D571C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It will help in develop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ing better employee and employer relations. </w:t>
      </w:r>
    </w:p>
    <w:p w14:paraId="4B4A0EB6" w14:textId="40D177D9" w:rsidR="00902212" w:rsidRDefault="001F4CEA">
      <w:pPr>
        <w:pStyle w:val="NormalWeb"/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Productivity will eventually improve by properly understanding this element.</w:t>
      </w:r>
    </w:p>
    <w:p w14:paraId="73233B80" w14:textId="77777777" w:rsidR="00902212" w:rsidRDefault="001F4CEA">
      <w:pPr>
        <w:pStyle w:val="Heading3"/>
        <w:shd w:val="clear" w:color="auto" w:fill="FCFCFC"/>
        <w:spacing w:beforeAutospacing="0" w:after="300" w:afterAutospacing="0" w:line="294" w:lineRule="atLeast"/>
        <w:rPr>
          <w:rFonts w:ascii="Nimbus Roman No9 L" w:eastAsia="sans-serif" w:hAnsi="Nimbus Roman No9 L" w:cs="Nimbus Roman No9 L" w:hint="default"/>
          <w:color w:val="2A2E4F"/>
          <w:sz w:val="22"/>
          <w:szCs w:val="22"/>
        </w:rPr>
      </w:pPr>
      <w:r>
        <w:rPr>
          <w:rFonts w:ascii="Nimbus Roman No9 L" w:eastAsia="sans-serif" w:hAnsi="Nimbus Roman No9 L" w:cs="Nimbus Roman No9 L" w:hint="default"/>
          <w:color w:val="2A2E4F"/>
          <w:sz w:val="22"/>
          <w:szCs w:val="22"/>
          <w:shd w:val="clear" w:color="auto" w:fill="FCFCFC"/>
        </w:rPr>
        <w:t>Structure</w:t>
      </w:r>
    </w:p>
    <w:p w14:paraId="3A2A8C4D" w14:textId="77777777" w:rsidR="001D571C" w:rsidRPr="001D571C" w:rsidRDefault="001F4CEA" w:rsidP="001D571C">
      <w:pPr>
        <w:pStyle w:val="NormalWeb"/>
        <w:numPr>
          <w:ilvl w:val="0"/>
          <w:numId w:val="1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Structure is related to the roles and relationship of different individuals working in an organization. </w:t>
      </w:r>
    </w:p>
    <w:p w14:paraId="29AE801B" w14:textId="16043323" w:rsidR="00902212" w:rsidRDefault="001F4CEA" w:rsidP="001D571C">
      <w:pPr>
        <w:pStyle w:val="NormalWeb"/>
        <w:numPr>
          <w:ilvl w:val="0"/>
          <w:numId w:val="1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It is important that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the roles and responsibility of each individual working in an organization should be defined clearly.</w:t>
      </w:r>
    </w:p>
    <w:p w14:paraId="6FB5444E" w14:textId="77777777" w:rsidR="001D571C" w:rsidRPr="001D571C" w:rsidRDefault="001F4CEA" w:rsidP="001D571C">
      <w:pPr>
        <w:pStyle w:val="NormalWeb"/>
        <w:numPr>
          <w:ilvl w:val="0"/>
          <w:numId w:val="1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It avoids any confusion and leads to better efficiency of peoples working there. </w:t>
      </w:r>
    </w:p>
    <w:p w14:paraId="26756726" w14:textId="61F0D8AD" w:rsidR="00902212" w:rsidRDefault="001F4CEA" w:rsidP="001D571C">
      <w:pPr>
        <w:pStyle w:val="NormalWeb"/>
        <w:numPr>
          <w:ilvl w:val="0"/>
          <w:numId w:val="1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It enables the proper division of whole work and allocating right work to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the right person.</w:t>
      </w:r>
    </w:p>
    <w:p w14:paraId="070FC0D9" w14:textId="77777777" w:rsidR="001D571C" w:rsidRPr="001D571C" w:rsidRDefault="001F4CEA" w:rsidP="001D571C">
      <w:pPr>
        <w:pStyle w:val="NormalWeb"/>
        <w:numPr>
          <w:ilvl w:val="0"/>
          <w:numId w:val="1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lastRenderedPageBreak/>
        <w:t xml:space="preserve">Employees, when getting work as per their skill, achieve better efficiency and help in the attainment of goals in a better way. </w:t>
      </w:r>
    </w:p>
    <w:p w14:paraId="0102E065" w14:textId="7097B536" w:rsidR="00902212" w:rsidRDefault="001F4CEA" w:rsidP="001D571C">
      <w:pPr>
        <w:pStyle w:val="NormalWeb"/>
        <w:numPr>
          <w:ilvl w:val="0"/>
          <w:numId w:val="1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Therefore, the structure has an important role in developing the proper employer and employee relation networ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k.</w:t>
      </w:r>
    </w:p>
    <w:p w14:paraId="66673005" w14:textId="77777777" w:rsidR="00902212" w:rsidRDefault="001F4CEA">
      <w:pPr>
        <w:pStyle w:val="Heading3"/>
        <w:shd w:val="clear" w:color="auto" w:fill="FCFCFC"/>
        <w:spacing w:beforeAutospacing="0" w:after="300" w:afterAutospacing="0" w:line="294" w:lineRule="atLeast"/>
        <w:rPr>
          <w:rFonts w:ascii="Nimbus Roman No9 L" w:eastAsia="sans-serif" w:hAnsi="Nimbus Roman No9 L" w:cs="Nimbus Roman No9 L" w:hint="default"/>
          <w:color w:val="2A2E4F"/>
          <w:sz w:val="22"/>
          <w:szCs w:val="22"/>
        </w:rPr>
      </w:pPr>
      <w:r>
        <w:rPr>
          <w:rFonts w:ascii="Nimbus Roman No9 L" w:eastAsia="sans-serif" w:hAnsi="Nimbus Roman No9 L" w:cs="Nimbus Roman No9 L" w:hint="default"/>
          <w:color w:val="2A2E4F"/>
          <w:sz w:val="22"/>
          <w:szCs w:val="22"/>
          <w:shd w:val="clear" w:color="auto" w:fill="FCFCFC"/>
        </w:rPr>
        <w:t>Technology</w:t>
      </w:r>
    </w:p>
    <w:p w14:paraId="3CE6B1BC" w14:textId="77777777" w:rsidR="001D571C" w:rsidRPr="001D571C" w:rsidRDefault="001F4CEA" w:rsidP="001D571C">
      <w:pPr>
        <w:pStyle w:val="NormalWeb"/>
        <w:numPr>
          <w:ilvl w:val="0"/>
          <w:numId w:val="2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Technology is the one with the help of which employees are able to perform their task effectively. </w:t>
      </w:r>
    </w:p>
    <w:p w14:paraId="3DFC364C" w14:textId="77777777" w:rsidR="001D571C" w:rsidRPr="001D571C" w:rsidRDefault="001F4CEA" w:rsidP="001D571C">
      <w:pPr>
        <w:pStyle w:val="NormalWeb"/>
        <w:numPr>
          <w:ilvl w:val="0"/>
          <w:numId w:val="2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In its absences, it is difficult for employees to work with bare hands. </w:t>
      </w:r>
    </w:p>
    <w:p w14:paraId="1FAA2BE7" w14:textId="793D413A" w:rsidR="00902212" w:rsidRDefault="001F4CEA" w:rsidP="001D571C">
      <w:pPr>
        <w:pStyle w:val="NormalWeb"/>
        <w:numPr>
          <w:ilvl w:val="0"/>
          <w:numId w:val="2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Technology makes the task and work of people easy.</w:t>
      </w:r>
    </w:p>
    <w:p w14:paraId="32F032B2" w14:textId="77777777" w:rsidR="001D571C" w:rsidRDefault="001F4CEA" w:rsidP="001D571C">
      <w:pPr>
        <w:pStyle w:val="NormalWeb"/>
        <w:numPr>
          <w:ilvl w:val="0"/>
          <w:numId w:val="2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It includes differen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t machines, methods, tools and resources. </w:t>
      </w:r>
    </w:p>
    <w:p w14:paraId="5E62F410" w14:textId="0FBBCE90" w:rsidR="00902212" w:rsidRDefault="001F4CEA" w:rsidP="001D571C">
      <w:pPr>
        <w:pStyle w:val="NormalWeb"/>
        <w:numPr>
          <w:ilvl w:val="0"/>
          <w:numId w:val="2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The requirement of technology depends upon the nature of work to be done and scale of operations.</w:t>
      </w:r>
    </w:p>
    <w:p w14:paraId="2AB9C316" w14:textId="77777777" w:rsidR="001D571C" w:rsidRDefault="001F4CEA" w:rsidP="001D571C">
      <w:pPr>
        <w:pStyle w:val="NormalWeb"/>
        <w:numPr>
          <w:ilvl w:val="0"/>
          <w:numId w:val="2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Technology has an important role in improving the work quality and reducing the cost of production. </w:t>
      </w:r>
    </w:p>
    <w:p w14:paraId="009908BD" w14:textId="77777777" w:rsidR="001D571C" w:rsidRDefault="001F4CEA" w:rsidP="001D571C">
      <w:pPr>
        <w:pStyle w:val="NormalWeb"/>
        <w:numPr>
          <w:ilvl w:val="0"/>
          <w:numId w:val="2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However, the usa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ge of technology puts certain restrictions on the freedom of people working. </w:t>
      </w:r>
    </w:p>
    <w:p w14:paraId="1539FE07" w14:textId="337DEA7A" w:rsidR="00902212" w:rsidRDefault="001F4CEA" w:rsidP="001D571C">
      <w:pPr>
        <w:pStyle w:val="NormalWeb"/>
        <w:numPr>
          <w:ilvl w:val="0"/>
          <w:numId w:val="2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It requires different terms and conditions to be followed.</w:t>
      </w:r>
    </w:p>
    <w:p w14:paraId="6CD321D1" w14:textId="77777777" w:rsidR="00902212" w:rsidRDefault="001F4CEA">
      <w:pPr>
        <w:pStyle w:val="Heading3"/>
        <w:shd w:val="clear" w:color="auto" w:fill="FCFCFC"/>
        <w:spacing w:beforeAutospacing="0" w:after="300" w:afterAutospacing="0" w:line="294" w:lineRule="atLeast"/>
        <w:rPr>
          <w:rFonts w:ascii="Nimbus Roman No9 L" w:eastAsia="sans-serif" w:hAnsi="Nimbus Roman No9 L" w:cs="Nimbus Roman No9 L" w:hint="default"/>
          <w:color w:val="2A2E4F"/>
          <w:sz w:val="22"/>
          <w:szCs w:val="22"/>
        </w:rPr>
      </w:pPr>
      <w:r>
        <w:rPr>
          <w:rFonts w:ascii="Nimbus Roman No9 L" w:eastAsia="sans-serif" w:hAnsi="Nimbus Roman No9 L" w:cs="Nimbus Roman No9 L" w:hint="default"/>
          <w:color w:val="2A2E4F"/>
          <w:sz w:val="22"/>
          <w:szCs w:val="22"/>
          <w:shd w:val="clear" w:color="auto" w:fill="FCFCFC"/>
        </w:rPr>
        <w:t>Environment</w:t>
      </w:r>
    </w:p>
    <w:p w14:paraId="660ADEC8" w14:textId="02D96814" w:rsidR="001D571C" w:rsidRDefault="001F4CEA" w:rsidP="001D571C">
      <w:pPr>
        <w:pStyle w:val="NormalWeb"/>
        <w:numPr>
          <w:ilvl w:val="0"/>
          <w:numId w:val="3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Environment is a crucial part of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Behaviour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. </w:t>
      </w:r>
    </w:p>
    <w:p w14:paraId="7AC52F81" w14:textId="2FD7140C" w:rsidR="00902212" w:rsidRDefault="001F4CEA" w:rsidP="001D571C">
      <w:pPr>
        <w:pStyle w:val="NormalWeb"/>
        <w:numPr>
          <w:ilvl w:val="0"/>
          <w:numId w:val="3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There are two types of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environments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within which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exist that is the internal environment and external environment.</w:t>
      </w:r>
    </w:p>
    <w:p w14:paraId="79BC6D4F" w14:textId="36081657" w:rsidR="00902212" w:rsidRDefault="001D571C" w:rsidP="001D571C">
      <w:pPr>
        <w:pStyle w:val="NormalWeb"/>
        <w:numPr>
          <w:ilvl w:val="0"/>
          <w:numId w:val="3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can’t exist alone and is a part of large system containing numerous elements like society, family, government and other 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organizations</w:t>
      </w:r>
      <w:r w:rsidR="001F4CEA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.</w:t>
      </w:r>
    </w:p>
    <w:p w14:paraId="204A7822" w14:textId="16D2067D" w:rsidR="001D571C" w:rsidRDefault="001F4CEA" w:rsidP="001D571C">
      <w:pPr>
        <w:pStyle w:val="NormalWeb"/>
        <w:numPr>
          <w:ilvl w:val="0"/>
          <w:numId w:val="3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Internal environment refers to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culture, its structure and its resources. </w:t>
      </w:r>
    </w:p>
    <w:p w14:paraId="72488883" w14:textId="77777777" w:rsidR="001D571C" w:rsidRDefault="001F4CEA" w:rsidP="001D571C">
      <w:pPr>
        <w:pStyle w:val="NormalWeb"/>
        <w:numPr>
          <w:ilvl w:val="0"/>
          <w:numId w:val="3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Whereas the external environment includes various political, social, economic, cultural and technological factors. </w:t>
      </w:r>
    </w:p>
    <w:p w14:paraId="4CBA5CDF" w14:textId="167E5CE5" w:rsidR="00902212" w:rsidRDefault="001F4CEA" w:rsidP="001D571C">
      <w:pPr>
        <w:pStyle w:val="NormalWeb"/>
        <w:numPr>
          <w:ilvl w:val="0"/>
          <w:numId w:val="3"/>
        </w:numPr>
        <w:shd w:val="clear" w:color="auto" w:fill="FCFCFC"/>
        <w:spacing w:beforeAutospacing="0" w:after="231" w:afterAutospacing="0"/>
        <w:rPr>
          <w:rFonts w:ascii="Nimbus Roman No9 L" w:eastAsia="sans-serif" w:hAnsi="Nimbus Roman No9 L" w:cs="Nimbus Roman No9 L"/>
          <w:color w:val="515151"/>
          <w:sz w:val="22"/>
          <w:szCs w:val="22"/>
        </w:rPr>
      </w:pP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All these factors have different influence on the working of the </w:t>
      </w:r>
      <w:r w:rsidR="001D571C"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>organization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and need</w:t>
      </w:r>
      <w:r>
        <w:rPr>
          <w:rFonts w:ascii="Nimbus Roman No9 L" w:eastAsia="sans-serif" w:hAnsi="Nimbus Roman No9 L" w:cs="Nimbus Roman No9 L"/>
          <w:color w:val="515151"/>
          <w:sz w:val="22"/>
          <w:szCs w:val="22"/>
          <w:shd w:val="clear" w:color="auto" w:fill="FCFCFC"/>
        </w:rPr>
        <w:t xml:space="preserve"> to be studied properly.</w:t>
      </w:r>
    </w:p>
    <w:p w14:paraId="2489A384" w14:textId="77777777" w:rsidR="00902212" w:rsidRDefault="00902212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</w:p>
    <w:p w14:paraId="4F52C3E3" w14:textId="77777777" w:rsidR="00902212" w:rsidRDefault="001F4CEA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  <w:r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  <w:t>Source credit:</w:t>
      </w:r>
    </w:p>
    <w:p w14:paraId="3531B980" w14:textId="1D3C0040" w:rsidR="00902212" w:rsidRDefault="001F4CEA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  <w:r>
        <w:rPr>
          <w:rFonts w:ascii="Nimbus Roman No9 L" w:eastAsia="sans-serif" w:hAnsi="Nimbus Roman No9 L" w:cs="Nimbus Roman No9 L"/>
          <w:i/>
          <w:iCs/>
          <w:color w:val="515151"/>
          <w:kern w:val="0"/>
          <w:sz w:val="22"/>
          <w:szCs w:val="22"/>
          <w:shd w:val="clear" w:color="auto" w:fill="FCFCFC"/>
          <w:lang w:bidi="ar"/>
        </w:rPr>
        <w:t xml:space="preserve">Key Elements of Organizational </w:t>
      </w:r>
      <w:r w:rsidR="001D571C">
        <w:rPr>
          <w:rFonts w:ascii="Nimbus Roman No9 L" w:eastAsia="sans-serif" w:hAnsi="Nimbus Roman No9 L" w:cs="Nimbus Roman No9 L"/>
          <w:i/>
          <w:iCs/>
          <w:color w:val="515151"/>
          <w:kern w:val="0"/>
          <w:sz w:val="22"/>
          <w:szCs w:val="22"/>
          <w:shd w:val="clear" w:color="auto" w:fill="FCFCFC"/>
          <w:lang w:bidi="ar"/>
        </w:rPr>
        <w:t>Behaviour</w:t>
      </w:r>
      <w:r>
        <w:rPr>
          <w:rFonts w:ascii="Nimbus Roman No9 L" w:eastAsia="sans-serif" w:hAnsi="Nimbus Roman No9 L" w:cs="Nimbus Roman No9 L"/>
          <w:i/>
          <w:iCs/>
          <w:color w:val="515151"/>
          <w:kern w:val="0"/>
          <w:sz w:val="22"/>
          <w:szCs w:val="22"/>
          <w:shd w:val="clear" w:color="auto" w:fill="FCFCFC"/>
          <w:lang w:bidi="ar"/>
        </w:rPr>
        <w:t xml:space="preserve">. </w:t>
      </w:r>
      <w:hyperlink r:id="rId6" w:history="1">
        <w:r>
          <w:rPr>
            <w:rStyle w:val="Hyperlink"/>
            <w:rFonts w:ascii="Nimbus Roman No9 L" w:eastAsia="sans-serif" w:hAnsi="Nimbus Roman No9 L" w:cs="Nimbus Roman No9 L"/>
            <w:kern w:val="0"/>
            <w:sz w:val="22"/>
            <w:szCs w:val="22"/>
            <w:shd w:val="clear" w:color="auto" w:fill="FCFCFC"/>
            <w:lang w:bidi="ar"/>
          </w:rPr>
          <w:t>https://commercemates.com/elements-of-organisational-behaviour/</w:t>
        </w:r>
      </w:hyperlink>
    </w:p>
    <w:p w14:paraId="4FA63BC4" w14:textId="77777777" w:rsidR="00902212" w:rsidRDefault="00902212">
      <w:pPr>
        <w:widowControl/>
        <w:jc w:val="left"/>
        <w:rPr>
          <w:rFonts w:ascii="Nimbus Roman No9 L" w:eastAsia="sans-serif" w:hAnsi="Nimbus Roman No9 L" w:cs="Nimbus Roman No9 L"/>
          <w:color w:val="515151"/>
          <w:kern w:val="0"/>
          <w:sz w:val="22"/>
          <w:szCs w:val="22"/>
          <w:shd w:val="clear" w:color="auto" w:fill="FCFCFC"/>
          <w:lang w:bidi="ar"/>
        </w:rPr>
      </w:pPr>
    </w:p>
    <w:p w14:paraId="374FA6FE" w14:textId="77777777" w:rsidR="00902212" w:rsidRDefault="00902212">
      <w:pPr>
        <w:jc w:val="left"/>
        <w:rPr>
          <w:rFonts w:ascii="Nimbus Roman No9 L" w:hAnsi="Nimbus Roman No9 L" w:cs="Nimbus Roman No9 L" w:hint="eastAsia"/>
          <w:sz w:val="22"/>
          <w:szCs w:val="22"/>
        </w:rPr>
      </w:pPr>
    </w:p>
    <w:p w14:paraId="05C6417B" w14:textId="77777777" w:rsidR="00902212" w:rsidRDefault="00902212">
      <w:pPr>
        <w:rPr>
          <w:rFonts w:ascii="Nimbus Roman No9 L" w:hAnsi="Nimbus Roman No9 L" w:cs="Nimbus Roman No9 L" w:hint="eastAsia"/>
          <w:sz w:val="22"/>
          <w:szCs w:val="22"/>
        </w:rPr>
      </w:pPr>
    </w:p>
    <w:sectPr w:rsidR="009022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Roman No9 L">
    <w:altName w:val="Calibri"/>
    <w:charset w:val="00"/>
    <w:family w:val="auto"/>
    <w:pitch w:val="default"/>
  </w:font>
  <w:font w:name="sans-serif">
    <w:altName w:val="Abyssinica SI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185A"/>
    <w:multiLevelType w:val="hybridMultilevel"/>
    <w:tmpl w:val="13E0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90B80"/>
    <w:multiLevelType w:val="hybridMultilevel"/>
    <w:tmpl w:val="AB24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00D92"/>
    <w:multiLevelType w:val="hybridMultilevel"/>
    <w:tmpl w:val="04CA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DF5EB95A"/>
    <w:rsid w:val="EDFDCBAD"/>
    <w:rsid w:val="EFCD20A4"/>
    <w:rsid w:val="EFFF732E"/>
    <w:rsid w:val="F4B75445"/>
    <w:rsid w:val="001D571C"/>
    <w:rsid w:val="001F4CEA"/>
    <w:rsid w:val="00902212"/>
    <w:rsid w:val="19D784FC"/>
    <w:rsid w:val="3F73F0BA"/>
    <w:rsid w:val="3FFF52C8"/>
    <w:rsid w:val="4A1947CF"/>
    <w:rsid w:val="6FF77C9C"/>
    <w:rsid w:val="75AFF018"/>
    <w:rsid w:val="7F7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B8F9"/>
  <w15:docId w15:val="{31A0D5F4-8A43-4533-883A-7AB447C1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mercemates.com/elements-of-organisational-behaviou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587</Words>
  <Characters>3469</Characters>
  <Application>Microsoft Office Word</Application>
  <DocSecurity>0</DocSecurity>
  <Lines>65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Pratham Badge</cp:lastModifiedBy>
  <cp:revision>3</cp:revision>
  <dcterms:created xsi:type="dcterms:W3CDTF">2018-07-11T12:41:00Z</dcterms:created>
  <dcterms:modified xsi:type="dcterms:W3CDTF">2023-04-09T06:15:00Z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