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538" w:rsidRPr="000B5538" w:rsidRDefault="000B5538" w:rsidP="000B5538">
      <w:pPr>
        <w:jc w:val="center"/>
        <w:rPr>
          <w:sz w:val="96"/>
          <w:szCs w:val="96"/>
          <w:u w:val="single"/>
        </w:rPr>
      </w:pPr>
      <w:r w:rsidRPr="000B5538">
        <w:rPr>
          <w:sz w:val="96"/>
          <w:szCs w:val="96"/>
          <w:u w:val="single"/>
        </w:rPr>
        <w:t>COVID-19 DATA</w:t>
      </w:r>
    </w:p>
    <w:p w:rsidR="00971058" w:rsidRDefault="000B5538" w:rsidP="000B5538">
      <w:pPr>
        <w:jc w:val="center"/>
        <w:rPr>
          <w:sz w:val="96"/>
          <w:szCs w:val="96"/>
        </w:rPr>
      </w:pPr>
      <w:r w:rsidRPr="000B5538">
        <w:rPr>
          <w:sz w:val="96"/>
          <w:szCs w:val="96"/>
          <w:u w:val="single"/>
        </w:rPr>
        <w:t>ANALYSIS</w:t>
      </w:r>
    </w:p>
    <w:p w:rsidR="000B5538" w:rsidRPr="000B5538" w:rsidRDefault="000B5538" w:rsidP="000B5538">
      <w:pPr>
        <w:jc w:val="center"/>
        <w:rPr>
          <w:sz w:val="96"/>
          <w:szCs w:val="96"/>
        </w:rPr>
      </w:pPr>
    </w:p>
    <w:p w:rsidR="000B5538" w:rsidRDefault="000B5538" w:rsidP="000B5538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The analysis </w:t>
      </w:r>
      <w:r>
        <w:rPr>
          <w:rFonts w:ascii="Arial Narrow" w:hAnsi="Arial Narrow"/>
          <w:sz w:val="32"/>
          <w:szCs w:val="32"/>
        </w:rPr>
        <w:t xml:space="preserve">is about the </w:t>
      </w:r>
      <w:r>
        <w:rPr>
          <w:rFonts w:ascii="Arial Narrow" w:hAnsi="Arial Narrow"/>
          <w:sz w:val="32"/>
          <w:szCs w:val="32"/>
        </w:rPr>
        <w:t xml:space="preserve">covid-19 </w:t>
      </w:r>
      <w:r>
        <w:rPr>
          <w:rFonts w:ascii="Arial Narrow" w:hAnsi="Arial Narrow"/>
          <w:sz w:val="32"/>
          <w:szCs w:val="32"/>
        </w:rPr>
        <w:t xml:space="preserve">report of </w:t>
      </w:r>
      <w:r>
        <w:rPr>
          <w:rFonts w:ascii="Arial Narrow" w:hAnsi="Arial Narrow"/>
          <w:sz w:val="32"/>
          <w:szCs w:val="32"/>
        </w:rPr>
        <w:t>different states of India.</w:t>
      </w:r>
    </w:p>
    <w:p w:rsidR="000B5538" w:rsidRPr="000B5538" w:rsidRDefault="000B5538" w:rsidP="000B5538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Here we have use different types of graphs and charts to analyze the data.</w:t>
      </w:r>
    </w:p>
    <w:p w:rsidR="000B5538" w:rsidRDefault="000B5538" w:rsidP="000B5538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On </w:t>
      </w:r>
      <w:r>
        <w:rPr>
          <w:rFonts w:ascii="Arial Narrow" w:hAnsi="Arial Narrow"/>
          <w:sz w:val="32"/>
          <w:szCs w:val="32"/>
        </w:rPr>
        <w:t xml:space="preserve">examining </w:t>
      </w:r>
      <w:r>
        <w:rPr>
          <w:rFonts w:ascii="Arial Narrow" w:hAnsi="Arial Narrow"/>
          <w:sz w:val="32"/>
          <w:szCs w:val="32"/>
        </w:rPr>
        <w:t>the data , we  conclude the followings:</w:t>
      </w:r>
    </w:p>
    <w:p w:rsidR="000B5538" w:rsidRDefault="005B54A3" w:rsidP="000B5538">
      <w:pPr>
        <w:pStyle w:val="ListParagraph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proofErr w:type="gramStart"/>
      <w:r>
        <w:rPr>
          <w:rFonts w:ascii="Arial Narrow" w:hAnsi="Arial Narrow"/>
          <w:sz w:val="32"/>
          <w:szCs w:val="32"/>
        </w:rPr>
        <w:t>Maharashtra</w:t>
      </w:r>
      <w:r w:rsidR="000B5538">
        <w:rPr>
          <w:rFonts w:ascii="Arial Narrow" w:hAnsi="Arial Narrow"/>
          <w:sz w:val="32"/>
          <w:szCs w:val="32"/>
        </w:rPr>
        <w:t xml:space="preserve">  is</w:t>
      </w:r>
      <w:proofErr w:type="gramEnd"/>
      <w:r w:rsidR="000B5538">
        <w:rPr>
          <w:rFonts w:ascii="Arial Narrow" w:hAnsi="Arial Narrow"/>
          <w:sz w:val="32"/>
          <w:szCs w:val="32"/>
        </w:rPr>
        <w:t xml:space="preserve"> the state which has the highest no. of confirmed cases , whereas </w:t>
      </w:r>
      <w:r>
        <w:rPr>
          <w:rFonts w:ascii="Arial Narrow" w:hAnsi="Arial Narrow"/>
          <w:sz w:val="32"/>
          <w:szCs w:val="32"/>
        </w:rPr>
        <w:t>Daman &amp; Diu has the lowest no. of confirmed cases in all over India.</w:t>
      </w:r>
    </w:p>
    <w:p w:rsidR="005B54A3" w:rsidRDefault="005B54A3" w:rsidP="000B5538">
      <w:pPr>
        <w:pStyle w:val="ListParagraph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With the help of Pie chart it is shown that the </w:t>
      </w:r>
      <w:proofErr w:type="spellStart"/>
      <w:r>
        <w:rPr>
          <w:rFonts w:ascii="Arial Narrow" w:hAnsi="Arial Narrow"/>
          <w:sz w:val="32"/>
          <w:szCs w:val="32"/>
        </w:rPr>
        <w:t>there</w:t>
      </w:r>
      <w:proofErr w:type="spellEnd"/>
      <w:r>
        <w:rPr>
          <w:rFonts w:ascii="Arial Narrow" w:hAnsi="Arial Narrow"/>
          <w:sz w:val="32"/>
          <w:szCs w:val="32"/>
        </w:rPr>
        <w:t xml:space="preserve"> is 47% of female who get vaccinated and 53% of male vaccinated.</w:t>
      </w:r>
    </w:p>
    <w:p w:rsidR="005B54A3" w:rsidRDefault="005B54A3" w:rsidP="000B5538">
      <w:pPr>
        <w:pStyle w:val="ListParagraph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Also by the help of column chart it is concluded that the highest no. of deaths also occur </w:t>
      </w:r>
      <w:proofErr w:type="spellStart"/>
      <w:r>
        <w:rPr>
          <w:rFonts w:ascii="Arial Narrow" w:hAnsi="Arial Narrow"/>
          <w:sz w:val="32"/>
          <w:szCs w:val="32"/>
        </w:rPr>
        <w:t>Iin</w:t>
      </w:r>
      <w:proofErr w:type="spellEnd"/>
      <w:r>
        <w:rPr>
          <w:rFonts w:ascii="Arial Narrow" w:hAnsi="Arial Narrow"/>
          <w:sz w:val="32"/>
          <w:szCs w:val="32"/>
        </w:rPr>
        <w:t xml:space="preserve"> the state of </w:t>
      </w:r>
      <w:r w:rsidR="00D114B0">
        <w:rPr>
          <w:rFonts w:ascii="Arial Narrow" w:hAnsi="Arial Narrow"/>
          <w:sz w:val="32"/>
          <w:szCs w:val="32"/>
        </w:rPr>
        <w:t>Maharashtra and also there is the highest no. of cured in the state of Maharashtra.</w:t>
      </w:r>
    </w:p>
    <w:p w:rsidR="00D114B0" w:rsidRDefault="00D114B0" w:rsidP="000B5538">
      <w:pPr>
        <w:pStyle w:val="ListParagraph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Second highest no. of cured is in state </w:t>
      </w:r>
      <w:proofErr w:type="gramStart"/>
      <w:r w:rsidR="002B4B70">
        <w:rPr>
          <w:rFonts w:ascii="Arial Narrow" w:hAnsi="Arial Narrow"/>
          <w:sz w:val="32"/>
          <w:szCs w:val="32"/>
        </w:rPr>
        <w:t>Karnataka .</w:t>
      </w:r>
      <w:proofErr w:type="gramEnd"/>
      <w:r w:rsidR="002B4B70">
        <w:rPr>
          <w:rFonts w:ascii="Arial Narrow" w:hAnsi="Arial Narrow"/>
          <w:sz w:val="32"/>
          <w:szCs w:val="32"/>
        </w:rPr>
        <w:t xml:space="preserve"> </w:t>
      </w:r>
      <w:proofErr w:type="gramStart"/>
      <w:r w:rsidR="002B4B70">
        <w:rPr>
          <w:rFonts w:ascii="Arial Narrow" w:hAnsi="Arial Narrow"/>
          <w:sz w:val="32"/>
          <w:szCs w:val="32"/>
        </w:rPr>
        <w:t>and</w:t>
      </w:r>
      <w:proofErr w:type="gramEnd"/>
      <w:r w:rsidR="002B4B70">
        <w:rPr>
          <w:rFonts w:ascii="Arial Narrow" w:hAnsi="Arial Narrow"/>
          <w:sz w:val="32"/>
          <w:szCs w:val="32"/>
        </w:rPr>
        <w:t xml:space="preserve"> also it has second highest no. of deaths.</w:t>
      </w:r>
    </w:p>
    <w:p w:rsidR="007E1743" w:rsidRDefault="007E1743" w:rsidP="007E1743">
      <w:pPr>
        <w:rPr>
          <w:rFonts w:ascii="Arial Narrow" w:hAnsi="Arial Narrow"/>
          <w:sz w:val="32"/>
          <w:szCs w:val="32"/>
        </w:rPr>
      </w:pPr>
    </w:p>
    <w:p w:rsidR="007E1743" w:rsidRPr="007E1743" w:rsidRDefault="007E1743" w:rsidP="007E1743">
      <w:pPr>
        <w:pStyle w:val="ListParagraph"/>
        <w:numPr>
          <w:ilvl w:val="0"/>
          <w:numId w:val="4"/>
        </w:numPr>
        <w:rPr>
          <w:rFonts w:ascii="Arial Narrow" w:hAnsi="Arial Narrow"/>
          <w:sz w:val="32"/>
          <w:szCs w:val="32"/>
          <w:u w:val="single"/>
        </w:rPr>
      </w:pPr>
      <w:r w:rsidRPr="007E1743">
        <w:rPr>
          <w:rFonts w:ascii="Arial Narrow" w:hAnsi="Arial Narrow"/>
          <w:sz w:val="32"/>
          <w:szCs w:val="32"/>
          <w:u w:val="single"/>
        </w:rPr>
        <w:t>Conclusion</w:t>
      </w:r>
      <w:r>
        <w:rPr>
          <w:rFonts w:ascii="Arial Narrow" w:hAnsi="Arial Narrow"/>
          <w:sz w:val="32"/>
          <w:szCs w:val="32"/>
          <w:u w:val="single"/>
        </w:rPr>
        <w:t xml:space="preserve"> </w:t>
      </w:r>
      <w:r>
        <w:rPr>
          <w:rFonts w:ascii="Arial Narrow" w:hAnsi="Arial Narrow"/>
          <w:sz w:val="32"/>
          <w:szCs w:val="32"/>
        </w:rPr>
        <w:t>:</w:t>
      </w:r>
    </w:p>
    <w:p w:rsidR="007E1743" w:rsidRDefault="007E1743" w:rsidP="007E1743">
      <w:pPr>
        <w:pStyle w:val="ListParagraph"/>
        <w:rPr>
          <w:rFonts w:ascii="Arial Narrow" w:hAnsi="Arial Narrow"/>
          <w:sz w:val="32"/>
          <w:szCs w:val="32"/>
          <w:u w:val="single"/>
        </w:rPr>
      </w:pPr>
      <w:r>
        <w:rPr>
          <w:rFonts w:ascii="Arial Narrow" w:hAnsi="Arial Narrow"/>
          <w:sz w:val="32"/>
          <w:szCs w:val="32"/>
          <w:u w:val="single"/>
        </w:rPr>
        <w:t xml:space="preserve">   </w:t>
      </w:r>
    </w:p>
    <w:p w:rsidR="007E1743" w:rsidRPr="007E1743" w:rsidRDefault="007E1743" w:rsidP="007E1743">
      <w:pPr>
        <w:pStyle w:val="ListParagraph"/>
        <w:numPr>
          <w:ilvl w:val="0"/>
          <w:numId w:val="10"/>
        </w:numPr>
        <w:rPr>
          <w:rFonts w:ascii="Arial Narrow" w:hAnsi="Arial Narrow"/>
          <w:sz w:val="32"/>
          <w:szCs w:val="32"/>
          <w:u w:val="single"/>
        </w:rPr>
      </w:pPr>
      <w:r>
        <w:rPr>
          <w:rFonts w:ascii="Arial Narrow" w:hAnsi="Arial Narrow"/>
          <w:sz w:val="32"/>
          <w:szCs w:val="32"/>
        </w:rPr>
        <w:lastRenderedPageBreak/>
        <w:t xml:space="preserve">Maharashtra has the highest no. of confirmed </w:t>
      </w:r>
      <w:proofErr w:type="gramStart"/>
      <w:r>
        <w:rPr>
          <w:rFonts w:ascii="Arial Narrow" w:hAnsi="Arial Narrow"/>
          <w:sz w:val="32"/>
          <w:szCs w:val="32"/>
        </w:rPr>
        <w:t>cases  and</w:t>
      </w:r>
      <w:proofErr w:type="gramEnd"/>
      <w:r>
        <w:rPr>
          <w:rFonts w:ascii="Arial Narrow" w:hAnsi="Arial Narrow"/>
          <w:sz w:val="32"/>
          <w:szCs w:val="32"/>
        </w:rPr>
        <w:t xml:space="preserve"> highest no. of deaths . </w:t>
      </w:r>
      <w:proofErr w:type="gramStart"/>
      <w:r>
        <w:rPr>
          <w:rFonts w:ascii="Arial Narrow" w:hAnsi="Arial Narrow"/>
          <w:sz w:val="32"/>
          <w:szCs w:val="32"/>
        </w:rPr>
        <w:t>so</w:t>
      </w:r>
      <w:proofErr w:type="gramEnd"/>
      <w:r>
        <w:rPr>
          <w:rFonts w:ascii="Arial Narrow" w:hAnsi="Arial Narrow"/>
          <w:sz w:val="32"/>
          <w:szCs w:val="32"/>
        </w:rPr>
        <w:t xml:space="preserve"> the state Maharashtra has to take certain steps to prevent   this disease from spread.</w:t>
      </w:r>
    </w:p>
    <w:p w:rsidR="007E1743" w:rsidRPr="007E1743" w:rsidRDefault="007E1743" w:rsidP="007E1743">
      <w:pPr>
        <w:pStyle w:val="ListParagraph"/>
        <w:numPr>
          <w:ilvl w:val="0"/>
          <w:numId w:val="10"/>
        </w:numPr>
        <w:rPr>
          <w:rFonts w:ascii="Arial Narrow" w:hAnsi="Arial Narrow"/>
          <w:sz w:val="32"/>
          <w:szCs w:val="32"/>
          <w:u w:val="single"/>
        </w:rPr>
      </w:pPr>
      <w:r>
        <w:rPr>
          <w:rFonts w:ascii="Arial Narrow" w:hAnsi="Arial Narrow"/>
          <w:sz w:val="32"/>
          <w:szCs w:val="32"/>
        </w:rPr>
        <w:t>Daman &amp; Diu is doing good as it has lowest no. of cases.</w:t>
      </w:r>
      <w:bookmarkStart w:id="0" w:name="_GoBack"/>
      <w:bookmarkEnd w:id="0"/>
    </w:p>
    <w:p w:rsidR="000B5538" w:rsidRPr="000B5538" w:rsidRDefault="000B5538">
      <w:pPr>
        <w:rPr>
          <w:sz w:val="96"/>
          <w:szCs w:val="96"/>
          <w:u w:val="single"/>
        </w:rPr>
      </w:pPr>
    </w:p>
    <w:sectPr w:rsidR="000B5538" w:rsidRPr="000B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2423"/>
    <w:multiLevelType w:val="hybridMultilevel"/>
    <w:tmpl w:val="1A4C4EA4"/>
    <w:lvl w:ilvl="0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059F4EED"/>
    <w:multiLevelType w:val="hybridMultilevel"/>
    <w:tmpl w:val="A11C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E4A28"/>
    <w:multiLevelType w:val="hybridMultilevel"/>
    <w:tmpl w:val="65F842CC"/>
    <w:lvl w:ilvl="0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203C5523"/>
    <w:multiLevelType w:val="hybridMultilevel"/>
    <w:tmpl w:val="F266FA96"/>
    <w:lvl w:ilvl="0" w:tplc="04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23CB6186"/>
    <w:multiLevelType w:val="hybridMultilevel"/>
    <w:tmpl w:val="2CD676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F55AD0"/>
    <w:multiLevelType w:val="hybridMultilevel"/>
    <w:tmpl w:val="6E7E542C"/>
    <w:lvl w:ilvl="0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6">
    <w:nsid w:val="330F0BA8"/>
    <w:multiLevelType w:val="hybridMultilevel"/>
    <w:tmpl w:val="C49C09CE"/>
    <w:lvl w:ilvl="0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>
    <w:nsid w:val="43543469"/>
    <w:multiLevelType w:val="hybridMultilevel"/>
    <w:tmpl w:val="96FA7286"/>
    <w:lvl w:ilvl="0" w:tplc="0409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8">
    <w:nsid w:val="7C50552C"/>
    <w:multiLevelType w:val="hybridMultilevel"/>
    <w:tmpl w:val="8684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D6D7F"/>
    <w:multiLevelType w:val="hybridMultilevel"/>
    <w:tmpl w:val="C77ED4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38"/>
    <w:rsid w:val="000B5538"/>
    <w:rsid w:val="002B4B70"/>
    <w:rsid w:val="005B54A3"/>
    <w:rsid w:val="007E1743"/>
    <w:rsid w:val="00971058"/>
    <w:rsid w:val="00D1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SALONI</cp:lastModifiedBy>
  <cp:revision>2</cp:revision>
  <dcterms:created xsi:type="dcterms:W3CDTF">2021-08-21T17:03:00Z</dcterms:created>
  <dcterms:modified xsi:type="dcterms:W3CDTF">2021-08-22T08:16:00Z</dcterms:modified>
</cp:coreProperties>
</file>