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85CF3" w14:textId="77777777" w:rsidR="000C2492" w:rsidRDefault="005D6BD1" w:rsidP="005D6BD1">
      <w:p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0C2492">
        <w:rPr>
          <w:b/>
          <w:bCs/>
          <w:color w:val="4472C4" w:themeColor="accent1"/>
          <w:sz w:val="52"/>
          <w:szCs w:val="52"/>
          <w:u w:val="single"/>
        </w:rPr>
        <w:t>6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="000C2492" w:rsidRPr="000C2492">
        <w:rPr>
          <w:b/>
          <w:bCs/>
          <w:color w:val="4472C4" w:themeColor="accent1"/>
          <w:sz w:val="52"/>
          <w:szCs w:val="52"/>
          <w:u w:val="single"/>
        </w:rPr>
        <w:t>RequestDispatcher Interface: Forward and Include Methods</w:t>
      </w:r>
      <w:r w:rsidRPr="009655C2">
        <w:rPr>
          <w:b/>
          <w:bCs/>
          <w:sz w:val="40"/>
          <w:szCs w:val="40"/>
        </w:rPr>
        <w:t xml:space="preserve">       </w:t>
      </w:r>
    </w:p>
    <w:p w14:paraId="53334A56" w14:textId="6178761F" w:rsidR="005D6BD1" w:rsidRPr="009655C2" w:rsidRDefault="005D6BD1" w:rsidP="005D6BD1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71B7B4BC" w14:textId="77777777" w:rsidR="005D6BD1" w:rsidRPr="0041490F" w:rsidRDefault="005D6BD1" w:rsidP="005D6BD1">
      <w:pPr>
        <w:rPr>
          <w:b/>
          <w:bCs/>
        </w:rPr>
      </w:pPr>
    </w:p>
    <w:p w14:paraId="3968E94B" w14:textId="041284A7" w:rsidR="004E53F4" w:rsidRDefault="000C2492" w:rsidP="00E459E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459EC">
        <w:rPr>
          <w:b/>
          <w:bCs/>
          <w:sz w:val="40"/>
          <w:szCs w:val="40"/>
        </w:rPr>
        <w:t>Explanation of RequestDispatcher and the forward() and include() methods</w:t>
      </w:r>
      <w:r w:rsidRPr="00E459EC">
        <w:rPr>
          <w:b/>
          <w:bCs/>
          <w:sz w:val="40"/>
          <w:szCs w:val="40"/>
        </w:rPr>
        <w:t xml:space="preserve">:- </w:t>
      </w:r>
    </w:p>
    <w:p w14:paraId="4DEC299D" w14:textId="77777777" w:rsidR="00E459EC" w:rsidRPr="00E459EC" w:rsidRDefault="00E459EC" w:rsidP="00E459EC">
      <w:pPr>
        <w:ind w:left="360"/>
        <w:rPr>
          <w:b/>
          <w:bCs/>
          <w:sz w:val="40"/>
          <w:szCs w:val="40"/>
        </w:rPr>
      </w:pPr>
      <w:r w:rsidRPr="00E459EC">
        <w:rPr>
          <w:b/>
          <w:bCs/>
          <w:sz w:val="40"/>
          <w:szCs w:val="40"/>
        </w:rPr>
        <w:t>1. RequestDispatcher:</w:t>
      </w:r>
    </w:p>
    <w:p w14:paraId="7805571B" w14:textId="77777777" w:rsidR="00E459EC" w:rsidRPr="00E459EC" w:rsidRDefault="00E459EC" w:rsidP="00E459EC">
      <w:pPr>
        <w:numPr>
          <w:ilvl w:val="0"/>
          <w:numId w:val="2"/>
        </w:numPr>
        <w:rPr>
          <w:sz w:val="40"/>
          <w:szCs w:val="40"/>
        </w:rPr>
      </w:pPr>
      <w:r w:rsidRPr="00E459EC">
        <w:rPr>
          <w:sz w:val="40"/>
          <w:szCs w:val="40"/>
        </w:rPr>
        <w:t>It is used to forward a request from one servlet to another servlet, JSP, or any other resource on the server.</w:t>
      </w:r>
    </w:p>
    <w:p w14:paraId="7FEB964C" w14:textId="77777777" w:rsidR="00E459EC" w:rsidRDefault="00E459EC" w:rsidP="00E459EC">
      <w:pPr>
        <w:numPr>
          <w:ilvl w:val="0"/>
          <w:numId w:val="2"/>
        </w:numPr>
        <w:rPr>
          <w:sz w:val="40"/>
          <w:szCs w:val="40"/>
        </w:rPr>
      </w:pPr>
      <w:r w:rsidRPr="00E459EC">
        <w:rPr>
          <w:sz w:val="40"/>
          <w:szCs w:val="40"/>
        </w:rPr>
        <w:t>It allows a request to be passed along, meaning that the request can be processed by multiple servlets or JSPs.</w:t>
      </w:r>
    </w:p>
    <w:p w14:paraId="6E9BFC67" w14:textId="77777777" w:rsidR="00F22791" w:rsidRPr="00F22791" w:rsidRDefault="00F22791" w:rsidP="00F22791">
      <w:pPr>
        <w:ind w:left="360"/>
        <w:rPr>
          <w:b/>
          <w:bCs/>
          <w:sz w:val="40"/>
          <w:szCs w:val="40"/>
        </w:rPr>
      </w:pPr>
      <w:r w:rsidRPr="00F22791">
        <w:rPr>
          <w:b/>
          <w:bCs/>
          <w:sz w:val="40"/>
          <w:szCs w:val="40"/>
        </w:rPr>
        <w:t>2. Methods of RequestDispatcher:</w:t>
      </w:r>
    </w:p>
    <w:p w14:paraId="712EFACB" w14:textId="77777777" w:rsidR="00F22791" w:rsidRPr="00F22791" w:rsidRDefault="00F22791" w:rsidP="00F22791">
      <w:pPr>
        <w:ind w:left="360"/>
        <w:rPr>
          <w:b/>
          <w:bCs/>
          <w:sz w:val="40"/>
          <w:szCs w:val="40"/>
        </w:rPr>
      </w:pPr>
      <w:r w:rsidRPr="00F22791">
        <w:rPr>
          <w:b/>
          <w:bCs/>
          <w:sz w:val="40"/>
          <w:szCs w:val="40"/>
        </w:rPr>
        <w:t>a. forward() method:</w:t>
      </w:r>
    </w:p>
    <w:p w14:paraId="7D16F2FD" w14:textId="01812770" w:rsidR="00F22791" w:rsidRPr="00F22791" w:rsidRDefault="00F22791" w:rsidP="00F22791">
      <w:pPr>
        <w:numPr>
          <w:ilvl w:val="0"/>
          <w:numId w:val="3"/>
        </w:numPr>
        <w:rPr>
          <w:sz w:val="40"/>
          <w:szCs w:val="40"/>
        </w:rPr>
      </w:pPr>
      <w:r w:rsidRPr="00F22791">
        <w:rPr>
          <w:sz w:val="40"/>
          <w:szCs w:val="40"/>
        </w:rPr>
        <w:t>After a servlet processes a request, it can pass it to another resource for further processing or response generation.</w:t>
      </w:r>
    </w:p>
    <w:p w14:paraId="39999AD7" w14:textId="77777777" w:rsidR="00F22791" w:rsidRPr="00E459EC" w:rsidRDefault="00F22791" w:rsidP="00F22791">
      <w:pPr>
        <w:ind w:left="360"/>
        <w:rPr>
          <w:sz w:val="40"/>
          <w:szCs w:val="40"/>
        </w:rPr>
      </w:pPr>
    </w:p>
    <w:p w14:paraId="210103B2" w14:textId="77777777" w:rsidR="00E459EC" w:rsidRPr="00E459EC" w:rsidRDefault="00E459EC" w:rsidP="00E459EC">
      <w:pPr>
        <w:ind w:left="360"/>
        <w:rPr>
          <w:b/>
          <w:bCs/>
          <w:sz w:val="40"/>
          <w:szCs w:val="40"/>
        </w:rPr>
      </w:pPr>
    </w:p>
    <w:p w14:paraId="021894D6" w14:textId="77777777" w:rsidR="00E459EC" w:rsidRDefault="00E459EC" w:rsidP="00E459EC"/>
    <w:sectPr w:rsidR="00E4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779CA"/>
    <w:multiLevelType w:val="multilevel"/>
    <w:tmpl w:val="38FE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669B0"/>
    <w:multiLevelType w:val="hybridMultilevel"/>
    <w:tmpl w:val="40543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3722C"/>
    <w:multiLevelType w:val="multilevel"/>
    <w:tmpl w:val="AB8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12055">
    <w:abstractNumId w:val="1"/>
  </w:num>
  <w:num w:numId="2" w16cid:durableId="564877009">
    <w:abstractNumId w:val="2"/>
  </w:num>
  <w:num w:numId="3" w16cid:durableId="189762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55"/>
    <w:rsid w:val="000C2492"/>
    <w:rsid w:val="004E53F4"/>
    <w:rsid w:val="005D3A9E"/>
    <w:rsid w:val="005D6BD1"/>
    <w:rsid w:val="00A233F4"/>
    <w:rsid w:val="00CA6655"/>
    <w:rsid w:val="00D93BF5"/>
    <w:rsid w:val="00E459EC"/>
    <w:rsid w:val="00F2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6E1D"/>
  <w15:chartTrackingRefBased/>
  <w15:docId w15:val="{13B7AD3F-5229-47B9-AF4F-F27EADEE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B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2024-11-28T14:42:00Z</dcterms:created>
  <dcterms:modified xsi:type="dcterms:W3CDTF">2024-11-28T14:46:00Z</dcterms:modified>
</cp:coreProperties>
</file>