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6D48" w14:textId="49919910" w:rsidR="00163B7F" w:rsidRDefault="00423849" w:rsidP="00423849">
      <w:pPr>
        <w:pStyle w:val="Title"/>
        <w:jc w:val="center"/>
        <w:rPr>
          <w:sz w:val="72"/>
          <w:szCs w:val="52"/>
          <w:u w:val="single"/>
        </w:rPr>
      </w:pPr>
      <w:r>
        <w:rPr>
          <w:sz w:val="72"/>
          <w:szCs w:val="52"/>
          <w:u w:val="single"/>
        </w:rPr>
        <w:t>.</w:t>
      </w:r>
      <w:r w:rsidRPr="00423849">
        <w:rPr>
          <w:sz w:val="72"/>
          <w:szCs w:val="52"/>
          <w:u w:val="single"/>
        </w:rPr>
        <w:t>NET LAB</w:t>
      </w:r>
    </w:p>
    <w:p w14:paraId="6B507B5D" w14:textId="09999061" w:rsidR="00423849" w:rsidRDefault="00423849" w:rsidP="00423849"/>
    <w:p w14:paraId="63449ACC" w14:textId="38F43BDD" w:rsidR="00423849" w:rsidRPr="00423849" w:rsidRDefault="00423849" w:rsidP="00423849">
      <w:pPr>
        <w:rPr>
          <w:sz w:val="24"/>
          <w:szCs w:val="22"/>
        </w:rPr>
      </w:pPr>
      <w:r w:rsidRPr="00423849">
        <w:rPr>
          <w:sz w:val="24"/>
          <w:szCs w:val="22"/>
        </w:rPr>
        <w:t>Saloni Kapoor</w:t>
      </w:r>
    </w:p>
    <w:p w14:paraId="36AB4D1B" w14:textId="4885A4A6" w:rsidR="00423849" w:rsidRPr="00423849" w:rsidRDefault="00423849" w:rsidP="00423849">
      <w:pPr>
        <w:rPr>
          <w:sz w:val="24"/>
          <w:szCs w:val="22"/>
        </w:rPr>
      </w:pPr>
      <w:r w:rsidRPr="00423849">
        <w:rPr>
          <w:sz w:val="24"/>
          <w:szCs w:val="22"/>
        </w:rPr>
        <w:t>4BCA A</w:t>
      </w:r>
    </w:p>
    <w:p w14:paraId="194793C0" w14:textId="09C05C6D" w:rsidR="00423849" w:rsidRPr="00661DE0" w:rsidRDefault="00423849" w:rsidP="00661DE0">
      <w:pPr>
        <w:pBdr>
          <w:bottom w:val="single" w:sz="12" w:space="1" w:color="auto"/>
        </w:pBdr>
        <w:rPr>
          <w:sz w:val="24"/>
          <w:szCs w:val="22"/>
        </w:rPr>
      </w:pPr>
      <w:r w:rsidRPr="00423849">
        <w:rPr>
          <w:sz w:val="24"/>
          <w:szCs w:val="22"/>
        </w:rPr>
        <w:t>2141067</w:t>
      </w:r>
      <w:r>
        <w:rPr>
          <w:sz w:val="24"/>
          <w:szCs w:val="22"/>
        </w:rPr>
        <w:br/>
      </w:r>
    </w:p>
    <w:p w14:paraId="28FD932E" w14:textId="77777777" w:rsidR="00661DE0" w:rsidRDefault="00661DE0" w:rsidP="00423849">
      <w:pPr>
        <w:rPr>
          <w:b/>
          <w:bCs/>
          <w:sz w:val="24"/>
          <w:szCs w:val="22"/>
          <w:u w:val="single"/>
        </w:rPr>
      </w:pPr>
    </w:p>
    <w:p w14:paraId="60086414" w14:textId="156A459F" w:rsidR="00423849" w:rsidRDefault="00423849" w:rsidP="00423849">
      <w:pPr>
        <w:rPr>
          <w:sz w:val="24"/>
          <w:szCs w:val="22"/>
        </w:rPr>
      </w:pPr>
      <w:r w:rsidRPr="00423849">
        <w:rPr>
          <w:b/>
          <w:bCs/>
          <w:sz w:val="24"/>
          <w:szCs w:val="22"/>
          <w:u w:val="single"/>
        </w:rPr>
        <w:t>Title:</w:t>
      </w:r>
      <w:r w:rsidRPr="00423849">
        <w:rPr>
          <w:sz w:val="24"/>
          <w:szCs w:val="22"/>
        </w:rPr>
        <w:t xml:space="preserve"> D</w:t>
      </w:r>
      <w:r>
        <w:rPr>
          <w:sz w:val="24"/>
          <w:szCs w:val="22"/>
        </w:rPr>
        <w:t>isaster</w:t>
      </w:r>
      <w:r w:rsidRPr="00423849">
        <w:rPr>
          <w:sz w:val="24"/>
          <w:szCs w:val="22"/>
        </w:rPr>
        <w:t xml:space="preserve"> Control</w:t>
      </w:r>
    </w:p>
    <w:p w14:paraId="73C1AF7C" w14:textId="77777777" w:rsidR="00661DE0" w:rsidRPr="00423849" w:rsidRDefault="00661DE0" w:rsidP="00423849">
      <w:pPr>
        <w:rPr>
          <w:sz w:val="24"/>
          <w:szCs w:val="22"/>
        </w:rPr>
      </w:pPr>
    </w:p>
    <w:p w14:paraId="131EE01C" w14:textId="687611B2" w:rsidR="00423849" w:rsidRDefault="00423849" w:rsidP="00F61F05">
      <w:pPr>
        <w:jc w:val="both"/>
        <w:rPr>
          <w:sz w:val="24"/>
          <w:szCs w:val="22"/>
        </w:rPr>
      </w:pPr>
      <w:r w:rsidRPr="00423849">
        <w:rPr>
          <w:b/>
          <w:bCs/>
          <w:sz w:val="24"/>
          <w:szCs w:val="22"/>
          <w:u w:val="single"/>
        </w:rPr>
        <w:t xml:space="preserve">Introduction of </w:t>
      </w:r>
      <w:r w:rsidR="00DE03E1">
        <w:rPr>
          <w:b/>
          <w:bCs/>
          <w:sz w:val="24"/>
          <w:szCs w:val="22"/>
          <w:u w:val="single"/>
        </w:rPr>
        <w:t>your</w:t>
      </w:r>
      <w:r w:rsidRPr="00423849">
        <w:rPr>
          <w:b/>
          <w:bCs/>
          <w:sz w:val="24"/>
          <w:szCs w:val="22"/>
          <w:u w:val="single"/>
        </w:rPr>
        <w:t xml:space="preserve"> application:</w:t>
      </w:r>
      <w:r w:rsidRPr="00423849">
        <w:rPr>
          <w:sz w:val="24"/>
          <w:szCs w:val="22"/>
        </w:rPr>
        <w:t xml:space="preserve"> </w:t>
      </w:r>
      <w:r>
        <w:rPr>
          <w:sz w:val="24"/>
          <w:szCs w:val="22"/>
        </w:rPr>
        <w:t>Disaster Control application is an initiative to provide the end user with all the information available about a natural calamity that has occurred or is predicted to occur in the foreseeable future. When the data such as the calamity causes, causalities, scale of impact</w:t>
      </w:r>
      <w:r w:rsidR="00F61F05">
        <w:rPr>
          <w:sz w:val="24"/>
          <w:szCs w:val="22"/>
        </w:rPr>
        <w:t>, relief funded, land analysis, etc are available for past calamities, one can use this application for studying the affected area, anticipating a trend, providing monetary and emotional support to those in need and also for research purposes.</w:t>
      </w:r>
    </w:p>
    <w:p w14:paraId="1491B800" w14:textId="77777777" w:rsidR="00661DE0" w:rsidRDefault="00661DE0" w:rsidP="00F61F05">
      <w:pPr>
        <w:jc w:val="both"/>
        <w:rPr>
          <w:sz w:val="24"/>
          <w:szCs w:val="22"/>
        </w:rPr>
      </w:pPr>
    </w:p>
    <w:p w14:paraId="1BF5FE58" w14:textId="1554559F" w:rsidR="00F61F05" w:rsidRDefault="00F61F05" w:rsidP="00F61F05">
      <w:pPr>
        <w:jc w:val="both"/>
        <w:rPr>
          <w:sz w:val="24"/>
          <w:szCs w:val="22"/>
        </w:rPr>
      </w:pPr>
      <w:r w:rsidRPr="00DE03E1">
        <w:rPr>
          <w:b/>
          <w:bCs/>
          <w:sz w:val="24"/>
          <w:szCs w:val="22"/>
          <w:u w:val="single"/>
        </w:rPr>
        <w:t>Motivation:</w:t>
      </w:r>
      <w:r>
        <w:rPr>
          <w:sz w:val="24"/>
          <w:szCs w:val="22"/>
        </w:rPr>
        <w:t xml:space="preserve"> As the current world progresses, one must certainly be aware of the state of natural resources around them. Lately, we have observed polluted airs, toxic rivers, landslides, deforestation, climate change, global warming, tsunami, earthquakes, </w:t>
      </w:r>
      <w:r w:rsidR="00A413E1">
        <w:rPr>
          <w:sz w:val="24"/>
          <w:szCs w:val="22"/>
        </w:rPr>
        <w:t xml:space="preserve">forest fires, </w:t>
      </w:r>
      <w:r>
        <w:rPr>
          <w:sz w:val="24"/>
          <w:szCs w:val="22"/>
        </w:rPr>
        <w:t xml:space="preserve">floods, etc to such an extent that it is foolish to believe that the earth can sustain life without bringing a significant alteration in our lifestyle and surroundings. Not only are we supposed to preserve, but we should also anticipate the upcoming disasters due to our negligence and prepare </w:t>
      </w:r>
      <w:r w:rsidR="00A413E1">
        <w:rPr>
          <w:sz w:val="24"/>
          <w:szCs w:val="22"/>
        </w:rPr>
        <w:t>accordingly to combat</w:t>
      </w:r>
      <w:r>
        <w:rPr>
          <w:sz w:val="24"/>
          <w:szCs w:val="22"/>
        </w:rPr>
        <w:t xml:space="preserve"> them. Furthermore, the economic disparity has led to such a situation where the needy have suffered more than those </w:t>
      </w:r>
      <w:r w:rsidR="00A413E1">
        <w:rPr>
          <w:sz w:val="24"/>
          <w:szCs w:val="22"/>
        </w:rPr>
        <w:t xml:space="preserve">who are </w:t>
      </w:r>
      <w:r>
        <w:rPr>
          <w:sz w:val="24"/>
          <w:szCs w:val="22"/>
        </w:rPr>
        <w:t>well off</w:t>
      </w:r>
      <w:r w:rsidR="00A413E1">
        <w:rPr>
          <w:sz w:val="24"/>
          <w:szCs w:val="22"/>
        </w:rPr>
        <w:t>.</w:t>
      </w:r>
      <w:r>
        <w:rPr>
          <w:sz w:val="24"/>
          <w:szCs w:val="22"/>
        </w:rPr>
        <w:t xml:space="preserve"> It is our moral responsibility to take our actions into account and to learn and observe a pattern from our mistakes in order to transform the world into a more sustainable one.</w:t>
      </w:r>
      <w:r w:rsidR="00DE03E1">
        <w:rPr>
          <w:sz w:val="24"/>
          <w:szCs w:val="22"/>
        </w:rPr>
        <w:t xml:space="preserve"> Thus, this application will provide all the necessary data of the previous calamities while predicting the possible ones in future in order to be prepared for the results of our wrongdoings till we can discover some sustainable methods that can adapted by the masses.</w:t>
      </w:r>
    </w:p>
    <w:p w14:paraId="58808B99" w14:textId="77777777" w:rsidR="00661DE0" w:rsidRDefault="00661DE0" w:rsidP="00F61F05">
      <w:pPr>
        <w:jc w:val="both"/>
        <w:rPr>
          <w:sz w:val="24"/>
          <w:szCs w:val="22"/>
        </w:rPr>
      </w:pPr>
    </w:p>
    <w:p w14:paraId="01753D61" w14:textId="1B4D8FA4" w:rsidR="00661DE0" w:rsidRDefault="00DE03E1" w:rsidP="00F61F05">
      <w:pPr>
        <w:jc w:val="both"/>
        <w:rPr>
          <w:sz w:val="24"/>
          <w:szCs w:val="22"/>
        </w:rPr>
      </w:pPr>
      <w:r w:rsidRPr="00DE03E1">
        <w:rPr>
          <w:b/>
          <w:bCs/>
          <w:sz w:val="24"/>
          <w:szCs w:val="22"/>
          <w:u w:val="single"/>
        </w:rPr>
        <w:t>List of windows and components (Modules &amp; sub-modules</w:t>
      </w:r>
      <w:r w:rsidRPr="00DE03E1">
        <w:rPr>
          <w:b/>
          <w:bCs/>
          <w:sz w:val="24"/>
          <w:szCs w:val="22"/>
          <w:u w:val="single"/>
        </w:rPr>
        <w:t>):</w:t>
      </w:r>
      <w:r>
        <w:rPr>
          <w:sz w:val="24"/>
          <w:szCs w:val="22"/>
        </w:rPr>
        <w:t xml:space="preserve"> The applications will have a homepage with the information</w:t>
      </w:r>
      <w:r w:rsidR="00A413E1">
        <w:rPr>
          <w:sz w:val="24"/>
          <w:szCs w:val="22"/>
        </w:rPr>
        <w:t xml:space="preserve"> about</w:t>
      </w:r>
      <w:r>
        <w:rPr>
          <w:sz w:val="24"/>
          <w:szCs w:val="22"/>
        </w:rPr>
        <w:t xml:space="preserve"> the most recent and significant natural calamity from all over the world. It will also consist of a donation for this specific calamity which will lead to a new window consisting of debit/credit etc options. </w:t>
      </w:r>
      <w:r w:rsidR="00661DE0">
        <w:rPr>
          <w:sz w:val="24"/>
          <w:szCs w:val="22"/>
        </w:rPr>
        <w:t xml:space="preserve">It will also have a list of services available nearby and some therapy channels. A chatbot may also be enabled if required to do the same. </w:t>
      </w:r>
      <w:r w:rsidR="00A413E1">
        <w:rPr>
          <w:sz w:val="24"/>
          <w:szCs w:val="22"/>
        </w:rPr>
        <w:t>O</w:t>
      </w:r>
      <w:r>
        <w:rPr>
          <w:sz w:val="24"/>
          <w:szCs w:val="22"/>
        </w:rPr>
        <w:t xml:space="preserve">ther menus, windows and components </w:t>
      </w:r>
      <w:r w:rsidR="00A413E1">
        <w:rPr>
          <w:sz w:val="24"/>
          <w:szCs w:val="22"/>
        </w:rPr>
        <w:t xml:space="preserve">are </w:t>
      </w:r>
      <w:r>
        <w:rPr>
          <w:sz w:val="24"/>
          <w:szCs w:val="22"/>
        </w:rPr>
        <w:t>as follows:</w:t>
      </w:r>
    </w:p>
    <w:tbl>
      <w:tblPr>
        <w:tblStyle w:val="TableGrid"/>
        <w:tblW w:w="0" w:type="auto"/>
        <w:tblLook w:val="04A0" w:firstRow="1" w:lastRow="0" w:firstColumn="1" w:lastColumn="0" w:noHBand="0" w:noVBand="1"/>
      </w:tblPr>
      <w:tblGrid>
        <w:gridCol w:w="568"/>
        <w:gridCol w:w="2975"/>
        <w:gridCol w:w="3219"/>
        <w:gridCol w:w="2254"/>
      </w:tblGrid>
      <w:tr w:rsidR="00DE03E1" w14:paraId="3E385854" w14:textId="77777777" w:rsidTr="00DE03E1">
        <w:tc>
          <w:tcPr>
            <w:tcW w:w="562" w:type="dxa"/>
          </w:tcPr>
          <w:p w14:paraId="204591B3" w14:textId="03E93C91" w:rsidR="00DE03E1" w:rsidRPr="00A413E1" w:rsidRDefault="00DE03E1" w:rsidP="00A413E1">
            <w:pPr>
              <w:jc w:val="center"/>
              <w:rPr>
                <w:b/>
                <w:bCs/>
                <w:sz w:val="24"/>
                <w:szCs w:val="22"/>
              </w:rPr>
            </w:pPr>
            <w:r w:rsidRPr="00A413E1">
              <w:rPr>
                <w:b/>
                <w:bCs/>
                <w:sz w:val="24"/>
                <w:szCs w:val="22"/>
              </w:rPr>
              <w:lastRenderedPageBreak/>
              <w:t>Sr. No.</w:t>
            </w:r>
          </w:p>
        </w:tc>
        <w:tc>
          <w:tcPr>
            <w:tcW w:w="2977" w:type="dxa"/>
          </w:tcPr>
          <w:p w14:paraId="2393BD02" w14:textId="16C0439B" w:rsidR="00DE03E1" w:rsidRPr="00A413E1" w:rsidRDefault="00DE03E1" w:rsidP="00A413E1">
            <w:pPr>
              <w:jc w:val="center"/>
              <w:rPr>
                <w:b/>
                <w:bCs/>
                <w:sz w:val="24"/>
                <w:szCs w:val="22"/>
              </w:rPr>
            </w:pPr>
            <w:r w:rsidRPr="00A413E1">
              <w:rPr>
                <w:b/>
                <w:bCs/>
                <w:sz w:val="24"/>
                <w:szCs w:val="22"/>
              </w:rPr>
              <w:t>Menu</w:t>
            </w:r>
          </w:p>
        </w:tc>
        <w:tc>
          <w:tcPr>
            <w:tcW w:w="3222" w:type="dxa"/>
          </w:tcPr>
          <w:p w14:paraId="27F34D6E" w14:textId="287E5C45" w:rsidR="00DE03E1" w:rsidRPr="00A413E1" w:rsidRDefault="00DE03E1" w:rsidP="00A413E1">
            <w:pPr>
              <w:jc w:val="center"/>
              <w:rPr>
                <w:b/>
                <w:bCs/>
                <w:sz w:val="24"/>
                <w:szCs w:val="22"/>
              </w:rPr>
            </w:pPr>
            <w:r w:rsidRPr="00A413E1">
              <w:rPr>
                <w:b/>
                <w:bCs/>
                <w:sz w:val="24"/>
                <w:szCs w:val="22"/>
              </w:rPr>
              <w:t>Window</w:t>
            </w:r>
          </w:p>
        </w:tc>
        <w:tc>
          <w:tcPr>
            <w:tcW w:w="2255" w:type="dxa"/>
          </w:tcPr>
          <w:p w14:paraId="3BEE40CA" w14:textId="160D68D8" w:rsidR="00DE03E1" w:rsidRPr="00A413E1" w:rsidRDefault="00DE03E1" w:rsidP="00A413E1">
            <w:pPr>
              <w:jc w:val="center"/>
              <w:rPr>
                <w:b/>
                <w:bCs/>
                <w:sz w:val="24"/>
                <w:szCs w:val="22"/>
              </w:rPr>
            </w:pPr>
            <w:r w:rsidRPr="00A413E1">
              <w:rPr>
                <w:b/>
                <w:bCs/>
                <w:sz w:val="24"/>
                <w:szCs w:val="22"/>
              </w:rPr>
              <w:t>Components of the window</w:t>
            </w:r>
          </w:p>
        </w:tc>
      </w:tr>
      <w:tr w:rsidR="00DE03E1" w14:paraId="147C954A" w14:textId="77777777" w:rsidTr="00DE03E1">
        <w:tc>
          <w:tcPr>
            <w:tcW w:w="562" w:type="dxa"/>
          </w:tcPr>
          <w:p w14:paraId="12A16B48" w14:textId="0C3DFB12" w:rsidR="00DE03E1" w:rsidRDefault="00DE03E1" w:rsidP="00A413E1">
            <w:pPr>
              <w:rPr>
                <w:sz w:val="24"/>
                <w:szCs w:val="22"/>
              </w:rPr>
            </w:pPr>
            <w:r>
              <w:rPr>
                <w:sz w:val="24"/>
                <w:szCs w:val="22"/>
              </w:rPr>
              <w:t>1</w:t>
            </w:r>
          </w:p>
        </w:tc>
        <w:tc>
          <w:tcPr>
            <w:tcW w:w="2977" w:type="dxa"/>
          </w:tcPr>
          <w:p w14:paraId="657D91B6" w14:textId="05A925F9" w:rsidR="00DE03E1" w:rsidRDefault="00DE03E1" w:rsidP="00A413E1">
            <w:pPr>
              <w:rPr>
                <w:sz w:val="24"/>
                <w:szCs w:val="22"/>
              </w:rPr>
            </w:pPr>
            <w:r>
              <w:rPr>
                <w:sz w:val="24"/>
                <w:szCs w:val="22"/>
              </w:rPr>
              <w:t>Previous calamities</w:t>
            </w:r>
          </w:p>
        </w:tc>
        <w:tc>
          <w:tcPr>
            <w:tcW w:w="3222" w:type="dxa"/>
          </w:tcPr>
          <w:p w14:paraId="559D57B0" w14:textId="1FB9D58B" w:rsidR="00DE03E1" w:rsidRDefault="006F3AD0" w:rsidP="00A413E1">
            <w:pPr>
              <w:rPr>
                <w:sz w:val="24"/>
                <w:szCs w:val="22"/>
              </w:rPr>
            </w:pPr>
            <w:r>
              <w:rPr>
                <w:sz w:val="24"/>
                <w:szCs w:val="22"/>
              </w:rPr>
              <w:t>Calamity type, Region, timespan</w:t>
            </w:r>
          </w:p>
        </w:tc>
        <w:tc>
          <w:tcPr>
            <w:tcW w:w="2255" w:type="dxa"/>
          </w:tcPr>
          <w:p w14:paraId="1039CD10" w14:textId="2B3A5D2E" w:rsidR="00DE03E1" w:rsidRDefault="006F3AD0" w:rsidP="00A413E1">
            <w:pPr>
              <w:rPr>
                <w:sz w:val="24"/>
                <w:szCs w:val="22"/>
              </w:rPr>
            </w:pPr>
            <w:r>
              <w:rPr>
                <w:sz w:val="24"/>
                <w:szCs w:val="22"/>
              </w:rPr>
              <w:t xml:space="preserve">Data for monetary help provided, </w:t>
            </w:r>
            <w:r>
              <w:rPr>
                <w:sz w:val="24"/>
                <w:szCs w:val="22"/>
              </w:rPr>
              <w:t>dead, injured,</w:t>
            </w:r>
            <w:r>
              <w:rPr>
                <w:sz w:val="24"/>
                <w:szCs w:val="22"/>
              </w:rPr>
              <w:t xml:space="preserve"> resources provided, number of rescue missionaries, mental help assistants, etc</w:t>
            </w:r>
          </w:p>
        </w:tc>
      </w:tr>
      <w:tr w:rsidR="00DE03E1" w14:paraId="604529DF" w14:textId="77777777" w:rsidTr="00DE03E1">
        <w:tc>
          <w:tcPr>
            <w:tcW w:w="562" w:type="dxa"/>
          </w:tcPr>
          <w:p w14:paraId="0A77ED63" w14:textId="40D58DAC" w:rsidR="00DE03E1" w:rsidRDefault="00DE03E1" w:rsidP="00F61F05">
            <w:pPr>
              <w:jc w:val="both"/>
              <w:rPr>
                <w:sz w:val="24"/>
                <w:szCs w:val="22"/>
              </w:rPr>
            </w:pPr>
            <w:r>
              <w:rPr>
                <w:sz w:val="24"/>
                <w:szCs w:val="22"/>
              </w:rPr>
              <w:t>2</w:t>
            </w:r>
          </w:p>
        </w:tc>
        <w:tc>
          <w:tcPr>
            <w:tcW w:w="2977" w:type="dxa"/>
          </w:tcPr>
          <w:p w14:paraId="016714A5" w14:textId="70B9F1EA" w:rsidR="00DE03E1" w:rsidRDefault="00DE03E1" w:rsidP="00F61F05">
            <w:pPr>
              <w:jc w:val="both"/>
              <w:rPr>
                <w:sz w:val="24"/>
                <w:szCs w:val="22"/>
              </w:rPr>
            </w:pPr>
            <w:r>
              <w:rPr>
                <w:sz w:val="24"/>
                <w:szCs w:val="22"/>
              </w:rPr>
              <w:t>Predicted Calamities</w:t>
            </w:r>
          </w:p>
        </w:tc>
        <w:tc>
          <w:tcPr>
            <w:tcW w:w="3222" w:type="dxa"/>
          </w:tcPr>
          <w:p w14:paraId="35DA969A" w14:textId="77E23411" w:rsidR="00DE03E1" w:rsidRDefault="006F3AD0" w:rsidP="00F61F05">
            <w:pPr>
              <w:jc w:val="both"/>
              <w:rPr>
                <w:sz w:val="24"/>
                <w:szCs w:val="22"/>
              </w:rPr>
            </w:pPr>
            <w:r>
              <w:rPr>
                <w:sz w:val="24"/>
                <w:szCs w:val="22"/>
              </w:rPr>
              <w:t>Calamity type, Region, expected date and time, duration, causalities</w:t>
            </w:r>
          </w:p>
        </w:tc>
        <w:tc>
          <w:tcPr>
            <w:tcW w:w="2255" w:type="dxa"/>
          </w:tcPr>
          <w:p w14:paraId="1DD06F29" w14:textId="278C68A5" w:rsidR="00DE03E1" w:rsidRDefault="00661DE0" w:rsidP="00F61F05">
            <w:pPr>
              <w:jc w:val="both"/>
              <w:rPr>
                <w:sz w:val="24"/>
                <w:szCs w:val="22"/>
              </w:rPr>
            </w:pPr>
            <w:r>
              <w:rPr>
                <w:sz w:val="24"/>
                <w:szCs w:val="22"/>
              </w:rPr>
              <w:t xml:space="preserve">Graph of pervious data, relocation options, nearby NGOs, do’s and don’ts recommended course of action </w:t>
            </w:r>
          </w:p>
        </w:tc>
      </w:tr>
      <w:tr w:rsidR="00DE03E1" w14:paraId="0C0F1CE1" w14:textId="77777777" w:rsidTr="00DE03E1">
        <w:tc>
          <w:tcPr>
            <w:tcW w:w="562" w:type="dxa"/>
          </w:tcPr>
          <w:p w14:paraId="58642FC5" w14:textId="5BA8D8CC" w:rsidR="00DE03E1" w:rsidRDefault="00DE03E1" w:rsidP="00F61F05">
            <w:pPr>
              <w:jc w:val="both"/>
              <w:rPr>
                <w:sz w:val="24"/>
                <w:szCs w:val="22"/>
              </w:rPr>
            </w:pPr>
            <w:r>
              <w:rPr>
                <w:sz w:val="24"/>
                <w:szCs w:val="22"/>
              </w:rPr>
              <w:t>3</w:t>
            </w:r>
          </w:p>
        </w:tc>
        <w:tc>
          <w:tcPr>
            <w:tcW w:w="2977" w:type="dxa"/>
          </w:tcPr>
          <w:p w14:paraId="23AD7D88" w14:textId="79B56D1E" w:rsidR="00DE03E1" w:rsidRDefault="00DE03E1" w:rsidP="00F61F05">
            <w:pPr>
              <w:jc w:val="both"/>
              <w:rPr>
                <w:sz w:val="24"/>
                <w:szCs w:val="22"/>
              </w:rPr>
            </w:pPr>
            <w:r>
              <w:rPr>
                <w:sz w:val="24"/>
                <w:szCs w:val="22"/>
              </w:rPr>
              <w:t>Donation for specific calamities</w:t>
            </w:r>
          </w:p>
        </w:tc>
        <w:tc>
          <w:tcPr>
            <w:tcW w:w="3222" w:type="dxa"/>
          </w:tcPr>
          <w:p w14:paraId="168977A7" w14:textId="5EA471EC" w:rsidR="00DE03E1" w:rsidRDefault="006F3AD0" w:rsidP="00F61F05">
            <w:pPr>
              <w:jc w:val="both"/>
              <w:rPr>
                <w:sz w:val="24"/>
                <w:szCs w:val="22"/>
              </w:rPr>
            </w:pPr>
            <w:r>
              <w:rPr>
                <w:sz w:val="24"/>
                <w:szCs w:val="22"/>
              </w:rPr>
              <w:t xml:space="preserve">Calamity type, region, preferred organization, </w:t>
            </w:r>
          </w:p>
        </w:tc>
        <w:tc>
          <w:tcPr>
            <w:tcW w:w="2255" w:type="dxa"/>
          </w:tcPr>
          <w:p w14:paraId="62820837" w14:textId="308AB0D0" w:rsidR="00DE03E1" w:rsidRDefault="006F3AD0" w:rsidP="00F61F05">
            <w:pPr>
              <w:jc w:val="both"/>
              <w:rPr>
                <w:sz w:val="24"/>
                <w:szCs w:val="22"/>
              </w:rPr>
            </w:pPr>
            <w:r>
              <w:rPr>
                <w:sz w:val="24"/>
                <w:szCs w:val="22"/>
              </w:rPr>
              <w:t xml:space="preserve">Monetary help: </w:t>
            </w:r>
            <w:r w:rsidR="00661DE0">
              <w:rPr>
                <w:sz w:val="24"/>
                <w:szCs w:val="22"/>
              </w:rPr>
              <w:t>UPI</w:t>
            </w:r>
            <w:r>
              <w:rPr>
                <w:sz w:val="24"/>
                <w:szCs w:val="22"/>
              </w:rPr>
              <w:t>/debit/credit, etc</w:t>
            </w:r>
          </w:p>
          <w:p w14:paraId="32C00867" w14:textId="6BE2354A" w:rsidR="006F3AD0" w:rsidRDefault="006F3AD0" w:rsidP="00F61F05">
            <w:pPr>
              <w:jc w:val="both"/>
              <w:rPr>
                <w:sz w:val="24"/>
                <w:szCs w:val="22"/>
              </w:rPr>
            </w:pPr>
            <w:r>
              <w:rPr>
                <w:sz w:val="24"/>
                <w:szCs w:val="22"/>
              </w:rPr>
              <w:t>Goods donated: new/used, message to be sent</w:t>
            </w:r>
          </w:p>
        </w:tc>
      </w:tr>
      <w:tr w:rsidR="00DE03E1" w14:paraId="03E83F38" w14:textId="77777777" w:rsidTr="00DE03E1">
        <w:tc>
          <w:tcPr>
            <w:tcW w:w="562" w:type="dxa"/>
          </w:tcPr>
          <w:p w14:paraId="3AD3A5D3" w14:textId="7791F7BA" w:rsidR="00DE03E1" w:rsidRDefault="00DE03E1" w:rsidP="00F61F05">
            <w:pPr>
              <w:jc w:val="both"/>
              <w:rPr>
                <w:sz w:val="24"/>
                <w:szCs w:val="22"/>
              </w:rPr>
            </w:pPr>
            <w:r>
              <w:rPr>
                <w:sz w:val="24"/>
                <w:szCs w:val="22"/>
              </w:rPr>
              <w:t>4</w:t>
            </w:r>
          </w:p>
        </w:tc>
        <w:tc>
          <w:tcPr>
            <w:tcW w:w="2977" w:type="dxa"/>
          </w:tcPr>
          <w:p w14:paraId="3DD2D46F" w14:textId="5D83EA49" w:rsidR="00DE03E1" w:rsidRDefault="00DE03E1" w:rsidP="00F61F05">
            <w:pPr>
              <w:jc w:val="both"/>
              <w:rPr>
                <w:sz w:val="24"/>
                <w:szCs w:val="22"/>
              </w:rPr>
            </w:pPr>
            <w:r>
              <w:rPr>
                <w:sz w:val="24"/>
                <w:szCs w:val="22"/>
              </w:rPr>
              <w:t>Therapy, psychologists and more</w:t>
            </w:r>
          </w:p>
        </w:tc>
        <w:tc>
          <w:tcPr>
            <w:tcW w:w="3222" w:type="dxa"/>
          </w:tcPr>
          <w:p w14:paraId="648D716F" w14:textId="2E4039DC" w:rsidR="00DE03E1" w:rsidRDefault="006F3AD0" w:rsidP="00F61F05">
            <w:pPr>
              <w:jc w:val="both"/>
              <w:rPr>
                <w:sz w:val="24"/>
                <w:szCs w:val="22"/>
              </w:rPr>
            </w:pPr>
            <w:r>
              <w:rPr>
                <w:sz w:val="24"/>
                <w:szCs w:val="22"/>
              </w:rPr>
              <w:t xml:space="preserve">Calamity type, region, date </w:t>
            </w:r>
          </w:p>
        </w:tc>
        <w:tc>
          <w:tcPr>
            <w:tcW w:w="2255" w:type="dxa"/>
          </w:tcPr>
          <w:p w14:paraId="21458ABD" w14:textId="206D07D5" w:rsidR="00DE03E1" w:rsidRDefault="006F3AD0" w:rsidP="00F61F05">
            <w:pPr>
              <w:jc w:val="both"/>
              <w:rPr>
                <w:sz w:val="24"/>
                <w:szCs w:val="22"/>
              </w:rPr>
            </w:pPr>
            <w:r>
              <w:rPr>
                <w:sz w:val="24"/>
                <w:szCs w:val="22"/>
              </w:rPr>
              <w:t>Online/Offline help, suicide prevention helplines, nearby support group, volunteers willing to assist</w:t>
            </w:r>
          </w:p>
        </w:tc>
      </w:tr>
      <w:tr w:rsidR="00DE03E1" w14:paraId="106925CC" w14:textId="77777777" w:rsidTr="00DE03E1">
        <w:tc>
          <w:tcPr>
            <w:tcW w:w="562" w:type="dxa"/>
          </w:tcPr>
          <w:p w14:paraId="7FCDF08D" w14:textId="35D990CF" w:rsidR="00DE03E1" w:rsidRDefault="00DE03E1" w:rsidP="00F61F05">
            <w:pPr>
              <w:jc w:val="both"/>
              <w:rPr>
                <w:sz w:val="24"/>
                <w:szCs w:val="22"/>
              </w:rPr>
            </w:pPr>
            <w:r>
              <w:rPr>
                <w:sz w:val="24"/>
                <w:szCs w:val="22"/>
              </w:rPr>
              <w:t>5</w:t>
            </w:r>
          </w:p>
        </w:tc>
        <w:tc>
          <w:tcPr>
            <w:tcW w:w="2977" w:type="dxa"/>
          </w:tcPr>
          <w:p w14:paraId="311B49FE" w14:textId="39857088" w:rsidR="00DE03E1" w:rsidRDefault="00DE03E1" w:rsidP="00F61F05">
            <w:pPr>
              <w:jc w:val="both"/>
              <w:rPr>
                <w:sz w:val="24"/>
                <w:szCs w:val="22"/>
              </w:rPr>
            </w:pPr>
            <w:r>
              <w:rPr>
                <w:sz w:val="24"/>
                <w:szCs w:val="22"/>
              </w:rPr>
              <w:t>Nearby embassies, available transportation facilities</w:t>
            </w:r>
          </w:p>
        </w:tc>
        <w:tc>
          <w:tcPr>
            <w:tcW w:w="3222" w:type="dxa"/>
          </w:tcPr>
          <w:p w14:paraId="1A924DAE" w14:textId="343BF566" w:rsidR="00DE03E1" w:rsidRDefault="006F3AD0" w:rsidP="00F61F05">
            <w:pPr>
              <w:jc w:val="both"/>
              <w:rPr>
                <w:sz w:val="24"/>
                <w:szCs w:val="22"/>
              </w:rPr>
            </w:pPr>
            <w:r>
              <w:rPr>
                <w:sz w:val="24"/>
                <w:szCs w:val="22"/>
              </w:rPr>
              <w:t>Calamity type, region, Country of the affected</w:t>
            </w:r>
          </w:p>
        </w:tc>
        <w:tc>
          <w:tcPr>
            <w:tcW w:w="2255" w:type="dxa"/>
          </w:tcPr>
          <w:p w14:paraId="79BADACF" w14:textId="3F5EF514" w:rsidR="00DE03E1" w:rsidRDefault="006F3AD0" w:rsidP="00F61F05">
            <w:pPr>
              <w:jc w:val="both"/>
              <w:rPr>
                <w:sz w:val="24"/>
                <w:szCs w:val="22"/>
              </w:rPr>
            </w:pPr>
            <w:r>
              <w:rPr>
                <w:sz w:val="24"/>
                <w:szCs w:val="22"/>
              </w:rPr>
              <w:t xml:space="preserve">Passport verification, helpful contact details, functioning routes and </w:t>
            </w:r>
            <w:r w:rsidR="00661DE0">
              <w:rPr>
                <w:sz w:val="24"/>
                <w:szCs w:val="22"/>
              </w:rPr>
              <w:t>NGOs.</w:t>
            </w:r>
          </w:p>
        </w:tc>
      </w:tr>
      <w:tr w:rsidR="00661DE0" w14:paraId="0E1C0FA5" w14:textId="77777777" w:rsidTr="00DE03E1">
        <w:tc>
          <w:tcPr>
            <w:tcW w:w="562" w:type="dxa"/>
          </w:tcPr>
          <w:p w14:paraId="152269F9" w14:textId="6590E68F" w:rsidR="00661DE0" w:rsidRDefault="00661DE0" w:rsidP="00F61F05">
            <w:pPr>
              <w:jc w:val="both"/>
              <w:rPr>
                <w:sz w:val="24"/>
                <w:szCs w:val="22"/>
              </w:rPr>
            </w:pPr>
            <w:r>
              <w:rPr>
                <w:sz w:val="24"/>
                <w:szCs w:val="22"/>
              </w:rPr>
              <w:t>6</w:t>
            </w:r>
          </w:p>
        </w:tc>
        <w:tc>
          <w:tcPr>
            <w:tcW w:w="2977" w:type="dxa"/>
          </w:tcPr>
          <w:p w14:paraId="644822C9" w14:textId="4659116C" w:rsidR="00661DE0" w:rsidRDefault="00661DE0" w:rsidP="00F61F05">
            <w:pPr>
              <w:jc w:val="both"/>
              <w:rPr>
                <w:sz w:val="24"/>
                <w:szCs w:val="22"/>
              </w:rPr>
            </w:pPr>
            <w:r>
              <w:rPr>
                <w:sz w:val="24"/>
                <w:szCs w:val="22"/>
              </w:rPr>
              <w:t>About us</w:t>
            </w:r>
          </w:p>
        </w:tc>
        <w:tc>
          <w:tcPr>
            <w:tcW w:w="3222" w:type="dxa"/>
          </w:tcPr>
          <w:p w14:paraId="3E6B751A" w14:textId="6DD03609" w:rsidR="00661DE0" w:rsidRDefault="00661DE0" w:rsidP="00F61F05">
            <w:pPr>
              <w:jc w:val="both"/>
              <w:rPr>
                <w:sz w:val="24"/>
                <w:szCs w:val="22"/>
              </w:rPr>
            </w:pPr>
            <w:r>
              <w:rPr>
                <w:sz w:val="24"/>
                <w:szCs w:val="22"/>
              </w:rPr>
              <w:t>Motivation, history, founders</w:t>
            </w:r>
          </w:p>
        </w:tc>
        <w:tc>
          <w:tcPr>
            <w:tcW w:w="2255" w:type="dxa"/>
          </w:tcPr>
          <w:p w14:paraId="3B78387E" w14:textId="665AF573" w:rsidR="00661DE0" w:rsidRDefault="00661DE0" w:rsidP="00F61F05">
            <w:pPr>
              <w:jc w:val="both"/>
              <w:rPr>
                <w:sz w:val="24"/>
                <w:szCs w:val="22"/>
              </w:rPr>
            </w:pPr>
            <w:r>
              <w:rPr>
                <w:sz w:val="24"/>
                <w:szCs w:val="22"/>
              </w:rPr>
              <w:t>Date, contact details, feedback and suggestions</w:t>
            </w:r>
          </w:p>
        </w:tc>
      </w:tr>
      <w:tr w:rsidR="00661DE0" w14:paraId="0A079B42" w14:textId="77777777" w:rsidTr="00DE03E1">
        <w:tc>
          <w:tcPr>
            <w:tcW w:w="562" w:type="dxa"/>
          </w:tcPr>
          <w:p w14:paraId="0C7489C8" w14:textId="60DBF4FD" w:rsidR="00661DE0" w:rsidRDefault="00661DE0" w:rsidP="00F61F05">
            <w:pPr>
              <w:jc w:val="both"/>
              <w:rPr>
                <w:sz w:val="24"/>
                <w:szCs w:val="22"/>
              </w:rPr>
            </w:pPr>
            <w:r>
              <w:rPr>
                <w:sz w:val="24"/>
                <w:szCs w:val="22"/>
              </w:rPr>
              <w:t>7</w:t>
            </w:r>
          </w:p>
        </w:tc>
        <w:tc>
          <w:tcPr>
            <w:tcW w:w="2977" w:type="dxa"/>
          </w:tcPr>
          <w:p w14:paraId="6DD6868F" w14:textId="4484EA16" w:rsidR="00661DE0" w:rsidRDefault="00661DE0" w:rsidP="00F61F05">
            <w:pPr>
              <w:jc w:val="both"/>
              <w:rPr>
                <w:sz w:val="24"/>
                <w:szCs w:val="22"/>
              </w:rPr>
            </w:pPr>
            <w:r>
              <w:rPr>
                <w:sz w:val="24"/>
                <w:szCs w:val="22"/>
              </w:rPr>
              <w:t>Career</w:t>
            </w:r>
          </w:p>
        </w:tc>
        <w:tc>
          <w:tcPr>
            <w:tcW w:w="3222" w:type="dxa"/>
          </w:tcPr>
          <w:p w14:paraId="59F51209" w14:textId="4A1397E4" w:rsidR="00661DE0" w:rsidRDefault="00661DE0" w:rsidP="00F61F05">
            <w:pPr>
              <w:jc w:val="both"/>
              <w:rPr>
                <w:sz w:val="24"/>
                <w:szCs w:val="22"/>
              </w:rPr>
            </w:pPr>
            <w:r>
              <w:rPr>
                <w:sz w:val="24"/>
                <w:szCs w:val="22"/>
              </w:rPr>
              <w:t>Contact details: email, number, Instagram, Facebook, etc</w:t>
            </w:r>
          </w:p>
        </w:tc>
        <w:tc>
          <w:tcPr>
            <w:tcW w:w="2255" w:type="dxa"/>
          </w:tcPr>
          <w:p w14:paraId="29C1C74D" w14:textId="685EE9DE" w:rsidR="00661DE0" w:rsidRDefault="00661DE0" w:rsidP="00F61F05">
            <w:pPr>
              <w:jc w:val="both"/>
              <w:rPr>
                <w:sz w:val="24"/>
                <w:szCs w:val="22"/>
              </w:rPr>
            </w:pPr>
            <w:r>
              <w:rPr>
                <w:sz w:val="24"/>
                <w:szCs w:val="22"/>
              </w:rPr>
              <w:t>Applicants’ details and past social work proof</w:t>
            </w:r>
          </w:p>
        </w:tc>
      </w:tr>
      <w:tr w:rsidR="0062666C" w14:paraId="23D3D927" w14:textId="77777777" w:rsidTr="00DE03E1">
        <w:tc>
          <w:tcPr>
            <w:tcW w:w="562" w:type="dxa"/>
          </w:tcPr>
          <w:p w14:paraId="37744DC0" w14:textId="113E71A8" w:rsidR="0062666C" w:rsidRDefault="0062666C" w:rsidP="00F61F05">
            <w:pPr>
              <w:jc w:val="both"/>
              <w:rPr>
                <w:sz w:val="24"/>
                <w:szCs w:val="22"/>
              </w:rPr>
            </w:pPr>
            <w:r>
              <w:rPr>
                <w:sz w:val="24"/>
                <w:szCs w:val="22"/>
              </w:rPr>
              <w:t>8</w:t>
            </w:r>
          </w:p>
        </w:tc>
        <w:tc>
          <w:tcPr>
            <w:tcW w:w="2977" w:type="dxa"/>
          </w:tcPr>
          <w:p w14:paraId="03D78D35" w14:textId="3FB7EDE3" w:rsidR="0062666C" w:rsidRDefault="0062666C" w:rsidP="00F61F05">
            <w:pPr>
              <w:jc w:val="both"/>
              <w:rPr>
                <w:sz w:val="24"/>
                <w:szCs w:val="22"/>
              </w:rPr>
            </w:pPr>
            <w:r>
              <w:rPr>
                <w:sz w:val="24"/>
                <w:szCs w:val="22"/>
              </w:rPr>
              <w:t>Emergency Contacts</w:t>
            </w:r>
          </w:p>
        </w:tc>
        <w:tc>
          <w:tcPr>
            <w:tcW w:w="3222" w:type="dxa"/>
          </w:tcPr>
          <w:p w14:paraId="7F50C9A5" w14:textId="57108530" w:rsidR="0062666C" w:rsidRDefault="0062666C" w:rsidP="00F61F05">
            <w:pPr>
              <w:jc w:val="both"/>
              <w:rPr>
                <w:sz w:val="24"/>
                <w:szCs w:val="22"/>
              </w:rPr>
            </w:pPr>
            <w:r>
              <w:rPr>
                <w:sz w:val="24"/>
                <w:szCs w:val="22"/>
              </w:rPr>
              <w:t>Calamity type, r</w:t>
            </w:r>
            <w:r w:rsidR="00C736E8">
              <w:rPr>
                <w:sz w:val="24"/>
                <w:szCs w:val="22"/>
              </w:rPr>
              <w:t>egion</w:t>
            </w:r>
          </w:p>
        </w:tc>
        <w:tc>
          <w:tcPr>
            <w:tcW w:w="2255" w:type="dxa"/>
          </w:tcPr>
          <w:p w14:paraId="5954C343" w14:textId="77777777" w:rsidR="0062666C" w:rsidRDefault="0062666C" w:rsidP="00F61F05">
            <w:pPr>
              <w:jc w:val="both"/>
              <w:rPr>
                <w:sz w:val="24"/>
                <w:szCs w:val="22"/>
              </w:rPr>
            </w:pPr>
          </w:p>
        </w:tc>
      </w:tr>
    </w:tbl>
    <w:p w14:paraId="0FF19A73" w14:textId="71483225" w:rsidR="00DE03E1" w:rsidRDefault="00DE03E1" w:rsidP="00F61F05">
      <w:pPr>
        <w:jc w:val="both"/>
        <w:rPr>
          <w:sz w:val="24"/>
          <w:szCs w:val="22"/>
        </w:rPr>
      </w:pPr>
    </w:p>
    <w:p w14:paraId="510FC881" w14:textId="4222A636" w:rsidR="00A413E1" w:rsidRDefault="00661DE0" w:rsidP="00F61F05">
      <w:pPr>
        <w:jc w:val="both"/>
        <w:rPr>
          <w:sz w:val="24"/>
          <w:szCs w:val="22"/>
        </w:rPr>
      </w:pPr>
      <w:r w:rsidRPr="00A413E1">
        <w:rPr>
          <w:b/>
          <w:bCs/>
          <w:sz w:val="24"/>
          <w:szCs w:val="22"/>
          <w:u w:val="single"/>
        </w:rPr>
        <w:t>Database Description</w:t>
      </w:r>
      <w:r w:rsidRPr="00A413E1">
        <w:rPr>
          <w:b/>
          <w:bCs/>
          <w:sz w:val="24"/>
          <w:szCs w:val="22"/>
          <w:u w:val="single"/>
        </w:rPr>
        <w:t>:</w:t>
      </w:r>
      <w:r>
        <w:rPr>
          <w:sz w:val="24"/>
          <w:szCs w:val="22"/>
        </w:rPr>
        <w:t xml:space="preserve"> The database will contain all the required tables with information obtained from the windows and components along with displaying all the necessary details of the volunteers, assistants, </w:t>
      </w:r>
      <w:r w:rsidR="00A413E1">
        <w:rPr>
          <w:sz w:val="24"/>
          <w:szCs w:val="22"/>
        </w:rPr>
        <w:t xml:space="preserve">personals, founders, calamities, etc. The database will majorly consist of the previous calamities </w:t>
      </w:r>
      <w:r w:rsidR="00FD0C68">
        <w:rPr>
          <w:sz w:val="24"/>
          <w:szCs w:val="22"/>
        </w:rPr>
        <w:t>information, upcoming predicted calamities, information regarding the ones affected, estimated loss of personal belongings, etc.</w:t>
      </w:r>
    </w:p>
    <w:p w14:paraId="6596AD18" w14:textId="77777777" w:rsidR="00A413E1" w:rsidRDefault="00A413E1" w:rsidP="00F61F05">
      <w:pPr>
        <w:jc w:val="both"/>
        <w:rPr>
          <w:sz w:val="24"/>
          <w:szCs w:val="22"/>
        </w:rPr>
      </w:pPr>
    </w:p>
    <w:p w14:paraId="79B8B71A" w14:textId="0DC3F422" w:rsidR="00661DE0" w:rsidRPr="00DE03E1" w:rsidRDefault="00A413E1" w:rsidP="00F61F05">
      <w:pPr>
        <w:jc w:val="both"/>
        <w:rPr>
          <w:sz w:val="24"/>
          <w:szCs w:val="22"/>
        </w:rPr>
      </w:pPr>
      <w:r w:rsidRPr="00A413E1">
        <w:rPr>
          <w:b/>
          <w:bCs/>
          <w:sz w:val="24"/>
          <w:szCs w:val="22"/>
          <w:u w:val="single"/>
        </w:rPr>
        <w:t>Targeted Users:</w:t>
      </w:r>
      <w:r>
        <w:rPr>
          <w:sz w:val="24"/>
          <w:szCs w:val="22"/>
        </w:rPr>
        <w:t xml:space="preserve"> Climate Change activists, industrialists willing to buy the given area for re</w:t>
      </w:r>
      <w:r w:rsidR="00FD0C68">
        <w:rPr>
          <w:sz w:val="24"/>
          <w:szCs w:val="22"/>
        </w:rPr>
        <w:t>development</w:t>
      </w:r>
      <w:r>
        <w:rPr>
          <w:sz w:val="24"/>
          <w:szCs w:val="22"/>
        </w:rPr>
        <w:t xml:space="preserve"> p</w:t>
      </w:r>
      <w:r w:rsidR="00FD0C68">
        <w:rPr>
          <w:sz w:val="24"/>
          <w:szCs w:val="22"/>
        </w:rPr>
        <w:t>rojects</w:t>
      </w:r>
      <w:r>
        <w:rPr>
          <w:sz w:val="24"/>
          <w:szCs w:val="22"/>
        </w:rPr>
        <w:t>, government, newspaper editors, news agencies, research scholars, affected population (for available resources details and therapy options) and</w:t>
      </w:r>
      <w:r w:rsidR="00661DE0">
        <w:rPr>
          <w:sz w:val="24"/>
          <w:szCs w:val="22"/>
        </w:rPr>
        <w:t xml:space="preserve"> </w:t>
      </w:r>
      <w:r>
        <w:rPr>
          <w:sz w:val="24"/>
          <w:szCs w:val="22"/>
        </w:rPr>
        <w:t>people willing to donate</w:t>
      </w:r>
      <w:r w:rsidR="00FD0C68">
        <w:rPr>
          <w:sz w:val="24"/>
          <w:szCs w:val="22"/>
        </w:rPr>
        <w:t xml:space="preserve"> and/or help.</w:t>
      </w:r>
    </w:p>
    <w:sectPr w:rsidR="00661DE0" w:rsidRPr="00DE03E1" w:rsidSect="0042384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D04CF"/>
    <w:multiLevelType w:val="multilevel"/>
    <w:tmpl w:val="3DDC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1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49"/>
    <w:rsid w:val="00022379"/>
    <w:rsid w:val="00035F65"/>
    <w:rsid w:val="00093A14"/>
    <w:rsid w:val="003D6DEC"/>
    <w:rsid w:val="00423849"/>
    <w:rsid w:val="0062666C"/>
    <w:rsid w:val="00661DE0"/>
    <w:rsid w:val="006F3AD0"/>
    <w:rsid w:val="00A413E1"/>
    <w:rsid w:val="00C736E8"/>
    <w:rsid w:val="00CB1307"/>
    <w:rsid w:val="00CD7EB5"/>
    <w:rsid w:val="00DE03E1"/>
    <w:rsid w:val="00F61F05"/>
    <w:rsid w:val="00FD0C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90D5"/>
  <w15:chartTrackingRefBased/>
  <w15:docId w15:val="{22C2711B-65B6-4821-8B07-CD5E5A56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84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23849"/>
    <w:rPr>
      <w:rFonts w:asciiTheme="majorHAnsi" w:eastAsiaTheme="majorEastAsia" w:hAnsiTheme="majorHAnsi" w:cstheme="majorBidi"/>
      <w:spacing w:val="-10"/>
      <w:kern w:val="28"/>
      <w:sz w:val="56"/>
      <w:szCs w:val="50"/>
    </w:rPr>
  </w:style>
  <w:style w:type="table" w:styleId="TableGrid">
    <w:name w:val="Table Grid"/>
    <w:basedOn w:val="TableNormal"/>
    <w:uiPriority w:val="39"/>
    <w:rsid w:val="00DE0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0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1195</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saloni18kapoor@gmail.com</dc:creator>
  <cp:keywords/>
  <dc:description/>
  <cp:lastModifiedBy>saloni18kapoor@gmail.com</cp:lastModifiedBy>
  <cp:revision>4</cp:revision>
  <dcterms:created xsi:type="dcterms:W3CDTF">2023-01-04T14:30:00Z</dcterms:created>
  <dcterms:modified xsi:type="dcterms:W3CDTF">2023-01-05T10:25:00Z</dcterms:modified>
</cp:coreProperties>
</file>