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60393" w14:textId="77777777" w:rsidR="007506A0" w:rsidRPr="007506A0" w:rsidRDefault="00597F4F" w:rsidP="007506A0">
      <w:pPr>
        <w:spacing w:line="360" w:lineRule="auto"/>
        <w:rPr>
          <w:rFonts w:ascii="Arial" w:hAnsi="Arial" w:cs="Arial"/>
        </w:rPr>
      </w:pPr>
      <w:r w:rsidRPr="007506A0">
        <w:rPr>
          <w:rFonts w:ascii="Arial" w:hAnsi="Arial" w:cs="Arial"/>
        </w:rPr>
        <w:t xml:space="preserve">To generate these </w:t>
      </w:r>
      <w:proofErr w:type="spellStart"/>
      <w:r w:rsidRPr="007506A0">
        <w:rPr>
          <w:rFonts w:ascii="Arial" w:hAnsi="Arial" w:cs="Arial"/>
        </w:rPr>
        <w:t>nonwords</w:t>
      </w:r>
      <w:proofErr w:type="spellEnd"/>
      <w:r w:rsidRPr="007506A0">
        <w:rPr>
          <w:rFonts w:ascii="Arial" w:hAnsi="Arial" w:cs="Arial"/>
        </w:rPr>
        <w:t>, the ARC</w:t>
      </w:r>
      <w:r w:rsidR="007506A0">
        <w:rPr>
          <w:rFonts w:ascii="Arial" w:hAnsi="Arial" w:cs="Arial"/>
        </w:rPr>
        <w:t xml:space="preserve"> </w:t>
      </w:r>
      <w:proofErr w:type="spellStart"/>
      <w:r w:rsidR="007506A0">
        <w:rPr>
          <w:rFonts w:ascii="Arial" w:hAnsi="Arial" w:cs="Arial"/>
        </w:rPr>
        <w:t>Nonword</w:t>
      </w:r>
      <w:proofErr w:type="spellEnd"/>
      <w:r w:rsidR="007506A0">
        <w:rPr>
          <w:rFonts w:ascii="Arial" w:hAnsi="Arial" w:cs="Arial"/>
        </w:rPr>
        <w:t xml:space="preserve"> database was used (</w:t>
      </w:r>
      <w:r w:rsidR="007506A0" w:rsidRPr="007506A0">
        <w:rPr>
          <w:rFonts w:ascii="Arial" w:hAnsi="Arial" w:cs="Arial"/>
        </w:rPr>
        <w:t>http://www.cogsci.mq.edu.au/research/resources/nwdb/nwdb.html</w:t>
      </w:r>
      <w:r w:rsidR="007506A0">
        <w:rPr>
          <w:rFonts w:ascii="Arial" w:hAnsi="Arial" w:cs="Arial"/>
        </w:rPr>
        <w:t>). The specific options were</w:t>
      </w:r>
      <w:bookmarkStart w:id="0" w:name="_GoBack"/>
      <w:bookmarkEnd w:id="0"/>
    </w:p>
    <w:p w14:paraId="0FE3DAB9" w14:textId="77777777" w:rsidR="007506A0" w:rsidRPr="007506A0" w:rsidRDefault="007506A0" w:rsidP="007506A0">
      <w:pPr>
        <w:spacing w:line="480" w:lineRule="auto"/>
        <w:rPr>
          <w:rFonts w:ascii="Arial" w:hAnsi="Arial" w:cs="Arial"/>
        </w:rPr>
      </w:pPr>
      <w:r w:rsidRPr="007506A0">
        <w:rPr>
          <w:rFonts w:ascii="Arial" w:hAnsi="Arial" w:cs="Arial"/>
        </w:rPr>
        <w:t xml:space="preserve">List of </w:t>
      </w:r>
      <w:proofErr w:type="spellStart"/>
      <w:r w:rsidRPr="007506A0">
        <w:rPr>
          <w:rFonts w:ascii="Arial" w:hAnsi="Arial" w:cs="Arial"/>
        </w:rPr>
        <w:t>Nonwords</w:t>
      </w:r>
      <w:proofErr w:type="spellEnd"/>
    </w:p>
    <w:p w14:paraId="334AA727" w14:textId="77777777" w:rsidR="007506A0" w:rsidRPr="007506A0" w:rsidRDefault="007506A0" w:rsidP="007506A0">
      <w:pPr>
        <w:spacing w:line="480" w:lineRule="auto"/>
        <w:rPr>
          <w:rFonts w:ascii="Arial" w:hAnsi="Arial" w:cs="Arial"/>
        </w:rPr>
      </w:pPr>
      <w:r w:rsidRPr="007506A0">
        <w:rPr>
          <w:rFonts w:ascii="Arial" w:hAnsi="Arial" w:cs="Arial"/>
        </w:rPr>
        <w:t>How many? 640</w:t>
      </w:r>
    </w:p>
    <w:p w14:paraId="51FB42A2" w14:textId="77777777" w:rsidR="007506A0" w:rsidRPr="007506A0" w:rsidRDefault="007506A0" w:rsidP="007506A0">
      <w:pPr>
        <w:spacing w:line="480" w:lineRule="auto"/>
        <w:rPr>
          <w:rFonts w:ascii="Arial" w:hAnsi="Arial" w:cs="Arial"/>
        </w:rPr>
      </w:pPr>
      <w:proofErr w:type="spellStart"/>
      <w:r w:rsidRPr="007506A0">
        <w:rPr>
          <w:rFonts w:ascii="Arial" w:hAnsi="Arial" w:cs="Arial"/>
        </w:rPr>
        <w:t>Nonwords</w:t>
      </w:r>
      <w:proofErr w:type="spellEnd"/>
      <w:r w:rsidRPr="007506A0">
        <w:rPr>
          <w:rFonts w:ascii="Arial" w:hAnsi="Arial" w:cs="Arial"/>
        </w:rPr>
        <w:t xml:space="preserve"> with</w:t>
      </w:r>
    </w:p>
    <w:p w14:paraId="2F3814EC" w14:textId="77777777" w:rsidR="007506A0" w:rsidRPr="007506A0" w:rsidRDefault="007506A0" w:rsidP="007506A0">
      <w:pPr>
        <w:spacing w:line="480" w:lineRule="auto"/>
        <w:rPr>
          <w:rFonts w:ascii="Arial" w:eastAsia="Times New Roman" w:hAnsi="Arial" w:cs="Arial"/>
          <w:lang w:eastAsia="en-GB"/>
        </w:rPr>
      </w:pPr>
      <w:r w:rsidRPr="007506A0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only orthographically existing onsets - YES</w:t>
      </w:r>
    </w:p>
    <w:p w14:paraId="158773EF" w14:textId="77777777" w:rsidR="007506A0" w:rsidRPr="007506A0" w:rsidRDefault="007506A0" w:rsidP="007506A0">
      <w:pPr>
        <w:spacing w:line="480" w:lineRule="auto"/>
        <w:rPr>
          <w:rFonts w:ascii="Arial" w:eastAsia="Times New Roman" w:hAnsi="Arial" w:cs="Arial"/>
          <w:lang w:eastAsia="en-GB"/>
        </w:rPr>
      </w:pPr>
      <w:r w:rsidRPr="007506A0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only orthographically existing bodies - YES</w:t>
      </w:r>
    </w:p>
    <w:p w14:paraId="08775545" w14:textId="77777777" w:rsidR="007506A0" w:rsidRPr="007506A0" w:rsidRDefault="007506A0" w:rsidP="007506A0">
      <w:pPr>
        <w:spacing w:line="480" w:lineRule="auto"/>
        <w:rPr>
          <w:rFonts w:ascii="Arial" w:eastAsia="Times New Roman" w:hAnsi="Arial" w:cs="Arial"/>
          <w:lang w:eastAsia="en-GB"/>
        </w:rPr>
      </w:pPr>
      <w:r w:rsidRPr="007506A0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only legal bigrams - YES</w:t>
      </w:r>
    </w:p>
    <w:p w14:paraId="650EE971" w14:textId="77777777" w:rsidR="007506A0" w:rsidRPr="007506A0" w:rsidRDefault="007506A0" w:rsidP="007506A0">
      <w:pPr>
        <w:spacing w:line="480" w:lineRule="auto"/>
        <w:outlineLvl w:val="3"/>
        <w:rPr>
          <w:rFonts w:ascii="Arial" w:eastAsia="Times New Roman" w:hAnsi="Arial" w:cs="Arial"/>
          <w:color w:val="00798E"/>
          <w:lang w:eastAsia="en-GB"/>
        </w:rPr>
      </w:pPr>
      <w:r w:rsidRPr="007506A0">
        <w:rPr>
          <w:rFonts w:ascii="Arial" w:eastAsia="Times New Roman" w:hAnsi="Arial" w:cs="Arial"/>
          <w:color w:val="00798E"/>
          <w:lang w:eastAsia="en-GB"/>
        </w:rPr>
        <w:t xml:space="preserve">Set upper and/or lower limits for selected </w:t>
      </w:r>
      <w:proofErr w:type="spellStart"/>
      <w:r w:rsidRPr="007506A0">
        <w:rPr>
          <w:rFonts w:ascii="Arial" w:eastAsia="Times New Roman" w:hAnsi="Arial" w:cs="Arial"/>
          <w:color w:val="00798E"/>
          <w:lang w:eastAsia="en-GB"/>
        </w:rPr>
        <w:t>Nonword</w:t>
      </w:r>
      <w:proofErr w:type="spellEnd"/>
      <w:r w:rsidRPr="007506A0">
        <w:rPr>
          <w:rFonts w:ascii="Arial" w:eastAsia="Times New Roman" w:hAnsi="Arial" w:cs="Arial"/>
          <w:color w:val="00798E"/>
          <w:lang w:eastAsia="en-GB"/>
        </w:rPr>
        <w:t xml:space="preserve"> properties</w:t>
      </w:r>
    </w:p>
    <w:p w14:paraId="081E88CB" w14:textId="77777777" w:rsidR="007506A0" w:rsidRPr="007506A0" w:rsidRDefault="007506A0" w:rsidP="007506A0">
      <w:pPr>
        <w:pStyle w:val="Heading4"/>
        <w:spacing w:before="0" w:beforeAutospacing="0" w:after="0" w:afterAutospacing="0" w:line="480" w:lineRule="auto"/>
        <w:rPr>
          <w:rFonts w:ascii="Arial" w:eastAsia="Times New Roman" w:hAnsi="Arial" w:cs="Arial"/>
          <w:b w:val="0"/>
          <w:bCs w:val="0"/>
          <w:color w:val="00798E"/>
        </w:rPr>
      </w:pPr>
      <w:r w:rsidRPr="007506A0">
        <w:rPr>
          <w:rFonts w:ascii="Arial" w:eastAsia="Times New Roman" w:hAnsi="Arial" w:cs="Arial"/>
          <w:b w:val="0"/>
          <w:bCs w:val="0"/>
          <w:color w:val="00798E"/>
        </w:rPr>
        <w:t>Field</w:t>
      </w:r>
    </w:p>
    <w:p w14:paraId="16728713" w14:textId="77777777" w:rsidR="007506A0" w:rsidRPr="007506A0" w:rsidRDefault="007506A0" w:rsidP="007506A0">
      <w:pPr>
        <w:rPr>
          <w:rFonts w:ascii="Arial" w:hAnsi="Arial" w:cs="Aria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5"/>
        <w:gridCol w:w="347"/>
        <w:gridCol w:w="347"/>
        <w:gridCol w:w="781"/>
      </w:tblGrid>
      <w:tr w:rsidR="007506A0" w:rsidRPr="007506A0" w14:paraId="5970C74F" w14:textId="77777777" w:rsidTr="007506A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B4A7A3" w14:textId="77777777" w:rsidR="007506A0" w:rsidRPr="007506A0" w:rsidRDefault="007506A0" w:rsidP="007506A0">
            <w:pPr>
              <w:spacing w:after="288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06A0">
              <w:rPr>
                <w:rFonts w:ascii="Arial" w:eastAsia="Times New Roman" w:hAnsi="Arial" w:cs="Arial"/>
                <w:color w:val="000000"/>
                <w:lang w:eastAsia="en-GB"/>
              </w:rPr>
              <w:t>Number of letters – 4 to 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8FF9D9" w14:textId="77777777" w:rsidR="007506A0" w:rsidRPr="007506A0" w:rsidRDefault="007506A0" w:rsidP="007506A0">
            <w:pPr>
              <w:spacing w:after="288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7506A0" w:rsidRPr="007506A0" w14:paraId="3070823D" w14:textId="77777777" w:rsidTr="007506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69AF47E" w14:textId="77777777" w:rsidR="007506A0" w:rsidRPr="007506A0" w:rsidRDefault="007506A0" w:rsidP="007506A0">
            <w:pPr>
              <w:spacing w:after="288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06A0">
              <w:rPr>
                <w:rFonts w:ascii="Arial" w:eastAsia="Times New Roman" w:hAnsi="Arial" w:cs="Arial"/>
                <w:color w:val="000000"/>
                <w:lang w:eastAsia="en-GB"/>
              </w:rPr>
              <w:t>Number of phonological neighbours – 10 - 25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1A27AF7" w14:textId="77777777" w:rsidR="007506A0" w:rsidRPr="007506A0" w:rsidRDefault="007506A0" w:rsidP="007506A0">
            <w:pPr>
              <w:spacing w:after="288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1540C81" w14:textId="77777777" w:rsidR="007506A0" w:rsidRPr="007506A0" w:rsidRDefault="007506A0" w:rsidP="007506A0">
            <w:pPr>
              <w:spacing w:after="288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06A0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7506A0" w:rsidRPr="007506A0" w14:paraId="1784E6F5" w14:textId="77777777" w:rsidTr="007506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411BAD" w14:textId="77777777" w:rsidR="007506A0" w:rsidRPr="007506A0" w:rsidRDefault="007506A0" w:rsidP="007506A0">
            <w:pPr>
              <w:spacing w:after="288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06A0">
              <w:rPr>
                <w:rFonts w:ascii="Arial" w:eastAsia="Times New Roman" w:hAnsi="Arial" w:cs="Arial"/>
                <w:color w:val="000000"/>
                <w:lang w:eastAsia="en-GB"/>
              </w:rPr>
              <w:t>Number of phonemes – 3 - 3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7CF9A8F" w14:textId="77777777" w:rsidR="007506A0" w:rsidRPr="007506A0" w:rsidRDefault="007506A0" w:rsidP="007506A0">
            <w:pPr>
              <w:spacing w:after="288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2692A35" w14:textId="77777777" w:rsidR="007506A0" w:rsidRPr="007506A0" w:rsidRDefault="007506A0" w:rsidP="007506A0">
            <w:pPr>
              <w:spacing w:after="288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06A0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</w:tbl>
    <w:p w14:paraId="609D0538" w14:textId="77777777" w:rsidR="007506A0" w:rsidRPr="007506A0" w:rsidRDefault="007506A0" w:rsidP="007506A0">
      <w:pPr>
        <w:rPr>
          <w:rFonts w:ascii="Arial" w:hAnsi="Arial" w:cs="Arial"/>
        </w:rPr>
      </w:pPr>
    </w:p>
    <w:p w14:paraId="02DE1961" w14:textId="77777777" w:rsidR="00597F4F" w:rsidRPr="007506A0" w:rsidRDefault="00597F4F" w:rsidP="007506A0">
      <w:pPr>
        <w:spacing w:line="360" w:lineRule="auto"/>
        <w:rPr>
          <w:rFonts w:ascii="Arial" w:hAnsi="Arial" w:cs="Arial"/>
        </w:rPr>
      </w:pPr>
    </w:p>
    <w:p w14:paraId="1D803E29" w14:textId="77777777" w:rsidR="008D5812" w:rsidRPr="008D5812" w:rsidRDefault="008D5812" w:rsidP="007506A0">
      <w:pPr>
        <w:spacing w:line="360" w:lineRule="auto"/>
        <w:rPr>
          <w:rFonts w:ascii="Arial" w:eastAsia="Times New Roman" w:hAnsi="Arial" w:cs="Arial"/>
          <w:lang w:eastAsia="en-GB"/>
        </w:rPr>
      </w:pPr>
      <w:proofErr w:type="spellStart"/>
      <w:r w:rsidRPr="008D581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Rastle</w:t>
      </w:r>
      <w:proofErr w:type="spellEnd"/>
      <w:r w:rsidRPr="008D581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, K., Harrington, J., &amp; Coltheart, M. (2002). 358,534 </w:t>
      </w:r>
      <w:proofErr w:type="spellStart"/>
      <w:r w:rsidRPr="008D581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nonwords</w:t>
      </w:r>
      <w:proofErr w:type="spellEnd"/>
      <w:r w:rsidRPr="008D581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: The ARC </w:t>
      </w:r>
      <w:proofErr w:type="spellStart"/>
      <w:r w:rsidRPr="008D581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nonword</w:t>
      </w:r>
      <w:proofErr w:type="spellEnd"/>
      <w:r w:rsidRPr="008D581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database.</w:t>
      </w:r>
      <w:r w:rsidRPr="007506A0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</w:t>
      </w:r>
      <w:r w:rsidRPr="008D5812">
        <w:rPr>
          <w:rFonts w:ascii="Arial" w:eastAsia="Times New Roman" w:hAnsi="Arial" w:cs="Arial"/>
          <w:i/>
          <w:iCs/>
          <w:color w:val="222222"/>
          <w:lang w:eastAsia="en-GB"/>
        </w:rPr>
        <w:t>The Quarterly Journal of Experimental Psychology: Section A</w:t>
      </w:r>
      <w:r w:rsidRPr="008D581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,</w:t>
      </w:r>
      <w:r w:rsidRPr="007506A0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</w:t>
      </w:r>
      <w:r w:rsidRPr="008D5812">
        <w:rPr>
          <w:rFonts w:ascii="Arial" w:eastAsia="Times New Roman" w:hAnsi="Arial" w:cs="Arial"/>
          <w:i/>
          <w:iCs/>
          <w:color w:val="222222"/>
          <w:lang w:eastAsia="en-GB"/>
        </w:rPr>
        <w:t>55</w:t>
      </w:r>
      <w:r w:rsidRPr="008D581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(4), 1339-1362.</w:t>
      </w:r>
    </w:p>
    <w:p w14:paraId="5BDD6CE8" w14:textId="77777777" w:rsidR="00597F4F" w:rsidRPr="007506A0" w:rsidRDefault="00597F4F"/>
    <w:sectPr w:rsidR="00597F4F" w:rsidRPr="007506A0" w:rsidSect="003E001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4F"/>
    <w:rsid w:val="00184AA5"/>
    <w:rsid w:val="003E001C"/>
    <w:rsid w:val="00597F4F"/>
    <w:rsid w:val="007506A0"/>
    <w:rsid w:val="008D5812"/>
    <w:rsid w:val="00AA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83F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06A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5812"/>
  </w:style>
  <w:style w:type="character" w:customStyle="1" w:styleId="Heading4Char">
    <w:name w:val="Heading 4 Char"/>
    <w:basedOn w:val="DefaultParagraphFont"/>
    <w:link w:val="Heading4"/>
    <w:uiPriority w:val="9"/>
    <w:rsid w:val="007506A0"/>
    <w:rPr>
      <w:rFonts w:ascii="Times New Roman" w:hAnsi="Times New Roman" w:cs="Times New Roman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Krishnan</dc:creator>
  <cp:keywords/>
  <dc:description/>
  <cp:lastModifiedBy>Saloni Krishnan</cp:lastModifiedBy>
  <cp:revision>1</cp:revision>
  <dcterms:created xsi:type="dcterms:W3CDTF">2017-08-23T12:23:00Z</dcterms:created>
  <dcterms:modified xsi:type="dcterms:W3CDTF">2017-08-23T12:58:00Z</dcterms:modified>
</cp:coreProperties>
</file>