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8B" w:rsidRPr="006C1670" w:rsidRDefault="002F698B" w:rsidP="002F698B">
      <w:pPr>
        <w:jc w:val="center"/>
        <w:rPr>
          <w:b/>
          <w:bCs/>
          <w:sz w:val="40"/>
          <w:szCs w:val="40"/>
          <w:u w:val="single"/>
        </w:rPr>
      </w:pPr>
      <w:r w:rsidRPr="006C1670">
        <w:rPr>
          <w:b/>
          <w:bCs/>
          <w:sz w:val="40"/>
          <w:szCs w:val="40"/>
          <w:u w:val="single"/>
        </w:rPr>
        <w:t>Project Report</w:t>
      </w:r>
    </w:p>
    <w:p w:rsidR="002F698B" w:rsidRPr="006C1670" w:rsidRDefault="002F698B" w:rsidP="006C1670">
      <w:pPr>
        <w:jc w:val="center"/>
        <w:rPr>
          <w:b/>
          <w:bCs/>
          <w:sz w:val="40"/>
          <w:szCs w:val="40"/>
        </w:rPr>
      </w:pPr>
      <w:r w:rsidRPr="006C1670">
        <w:rPr>
          <w:b/>
          <w:bCs/>
          <w:sz w:val="40"/>
          <w:szCs w:val="40"/>
        </w:rPr>
        <w:t xml:space="preserve">Power BI HR </w:t>
      </w:r>
      <w:r w:rsidR="003C05E6" w:rsidRPr="006C1670">
        <w:rPr>
          <w:b/>
          <w:bCs/>
          <w:sz w:val="40"/>
          <w:szCs w:val="40"/>
        </w:rPr>
        <w:t xml:space="preserve">Attrition </w:t>
      </w:r>
      <w:r w:rsidRPr="006C1670">
        <w:rPr>
          <w:b/>
          <w:bCs/>
          <w:sz w:val="40"/>
          <w:szCs w:val="40"/>
        </w:rPr>
        <w:t>Analytics Dashboard</w:t>
      </w:r>
    </w:p>
    <w:p w:rsidR="006C1670" w:rsidRDefault="006C1670" w:rsidP="002F698B">
      <w:pPr>
        <w:rPr>
          <w:b/>
          <w:bCs/>
        </w:rPr>
      </w:pPr>
      <w:bookmarkStart w:id="0" w:name="_GoBack"/>
      <w:bookmarkEnd w:id="0"/>
    </w:p>
    <w:p w:rsidR="00F104EF" w:rsidRDefault="002F698B" w:rsidP="002F698B">
      <w:r w:rsidRPr="002F698B">
        <w:rPr>
          <w:b/>
          <w:bCs/>
        </w:rPr>
        <w:t>Abstract:</w:t>
      </w:r>
      <w:r w:rsidRPr="002F698B">
        <w:t xml:space="preserve"> </w:t>
      </w:r>
    </w:p>
    <w:p w:rsidR="00F104EF" w:rsidRDefault="00665B52" w:rsidP="002F698B">
      <w:r w:rsidRPr="00665B52">
        <w:t>This report provides an in-depth analysis of HR data to identify key factors contributing to employee attrition and provide actionable insights to improve employee retention and performance.</w:t>
      </w:r>
    </w:p>
    <w:p w:rsidR="006C1670" w:rsidRDefault="006C1670" w:rsidP="002F698B">
      <w:pPr>
        <w:rPr>
          <w:b/>
          <w:bCs/>
        </w:rPr>
      </w:pPr>
    </w:p>
    <w:p w:rsidR="00F104EF" w:rsidRDefault="002F698B" w:rsidP="002F698B">
      <w:r w:rsidRPr="002F698B">
        <w:rPr>
          <w:b/>
          <w:bCs/>
        </w:rPr>
        <w:t>Introduction:</w:t>
      </w:r>
      <w:r w:rsidRPr="002F698B">
        <w:t xml:space="preserve"> </w:t>
      </w:r>
    </w:p>
    <w:p w:rsidR="00AC7FE0" w:rsidRDefault="00AC7FE0" w:rsidP="002F698B">
      <w:pPr>
        <w:rPr>
          <w:b/>
          <w:bCs/>
        </w:rPr>
      </w:pPr>
      <w:r w:rsidRPr="00AC7FE0">
        <w:rPr>
          <w:bCs/>
        </w:rPr>
        <w:t>Employee attrition poses a significant challenge for organizations, leading to increased costs and disruptions. This project leverages Power BI for data visualization, aiming to create a comprehensive HR Attrition Analytics Dashboard supporting data-driven HR decisions.</w:t>
      </w:r>
    </w:p>
    <w:p w:rsidR="006C1670" w:rsidRDefault="006C1670" w:rsidP="002F698B">
      <w:pPr>
        <w:rPr>
          <w:b/>
          <w:bCs/>
        </w:rPr>
      </w:pPr>
    </w:p>
    <w:p w:rsidR="00F104EF" w:rsidRDefault="002F698B" w:rsidP="002F698B">
      <w:r w:rsidRPr="002F698B">
        <w:rPr>
          <w:b/>
          <w:bCs/>
        </w:rPr>
        <w:t>Data Source:</w:t>
      </w:r>
      <w:r w:rsidRPr="002F698B">
        <w:t xml:space="preserve"> </w:t>
      </w:r>
    </w:p>
    <w:p w:rsidR="002F698B" w:rsidRPr="002F698B" w:rsidRDefault="002F698B" w:rsidP="002F698B">
      <w:r w:rsidRPr="002F698B">
        <w:t>The dataset was sourced from internal HR databases, including employee records, performance reviews, exit interviews, and employee surveys.</w:t>
      </w:r>
    </w:p>
    <w:p w:rsidR="006C1670" w:rsidRDefault="006C1670" w:rsidP="00AC7FE0">
      <w:pPr>
        <w:rPr>
          <w:b/>
          <w:bCs/>
        </w:rPr>
      </w:pPr>
    </w:p>
    <w:p w:rsidR="00AC7FE0" w:rsidRDefault="002F698B" w:rsidP="00AC7FE0">
      <w:r w:rsidRPr="002F698B">
        <w:rPr>
          <w:b/>
          <w:bCs/>
        </w:rPr>
        <w:t>Methodology:</w:t>
      </w:r>
      <w:r w:rsidRPr="002F698B">
        <w:t xml:space="preserve"> </w:t>
      </w:r>
    </w:p>
    <w:p w:rsidR="00AC7FE0" w:rsidRPr="00AC7FE0" w:rsidRDefault="00AC7FE0" w:rsidP="00AC7FE0">
      <w:r w:rsidRPr="00AC7FE0">
        <w:t>The analysis, conducted with Power BI, focuses on key HR metrics like attrition rates, employee performance, and satisfaction levels.</w:t>
      </w:r>
    </w:p>
    <w:p w:rsidR="00AC7FE0" w:rsidRPr="00AC7FE0" w:rsidRDefault="00AC7FE0" w:rsidP="00AC7FE0">
      <w:pPr>
        <w:numPr>
          <w:ilvl w:val="0"/>
          <w:numId w:val="11"/>
        </w:numPr>
      </w:pPr>
      <w:r w:rsidRPr="00AC7FE0">
        <w:rPr>
          <w:b/>
          <w:bCs/>
        </w:rPr>
        <w:t>Pre-processing:</w:t>
      </w:r>
      <w:r w:rsidRPr="00AC7FE0">
        <w:t xml:space="preserve"> Data was cleaned and formatted using Power Query, with new columns and categories created for age groups, tenure, and performance ratings.</w:t>
      </w:r>
    </w:p>
    <w:p w:rsidR="00AC7FE0" w:rsidRPr="00AC7FE0" w:rsidRDefault="00AC7FE0" w:rsidP="00AC7FE0">
      <w:pPr>
        <w:numPr>
          <w:ilvl w:val="0"/>
          <w:numId w:val="11"/>
        </w:numPr>
      </w:pPr>
      <w:r w:rsidRPr="00AC7FE0">
        <w:rPr>
          <w:b/>
          <w:bCs/>
        </w:rPr>
        <w:t>Data Cleaning:</w:t>
      </w:r>
      <w:r w:rsidRPr="00AC7FE0">
        <w:t xml:space="preserve"> Duplicate removal and handling missing values ensured data accuracy.</w:t>
      </w:r>
    </w:p>
    <w:p w:rsidR="00AC7FE0" w:rsidRPr="00AC7FE0" w:rsidRDefault="00AC7FE0" w:rsidP="00AC7FE0">
      <w:pPr>
        <w:numPr>
          <w:ilvl w:val="0"/>
          <w:numId w:val="11"/>
        </w:numPr>
      </w:pPr>
      <w:r w:rsidRPr="00AC7FE0">
        <w:rPr>
          <w:b/>
          <w:bCs/>
        </w:rPr>
        <w:t>Analysis:</w:t>
      </w:r>
      <w:r w:rsidRPr="00AC7FE0">
        <w:t xml:space="preserve"> Total attrition rate, average performance</w:t>
      </w:r>
      <w:r>
        <w:t xml:space="preserve"> scores, and avg. salary hikes</w:t>
      </w:r>
      <w:r w:rsidRPr="00AC7FE0">
        <w:t xml:space="preserve"> were calculated. Attr</w:t>
      </w:r>
      <w:r>
        <w:t xml:space="preserve">ition was </w:t>
      </w:r>
      <w:proofErr w:type="spellStart"/>
      <w:r>
        <w:t>analyzed</w:t>
      </w:r>
      <w:proofErr w:type="spellEnd"/>
      <w:r>
        <w:t xml:space="preserve"> by education</w:t>
      </w:r>
      <w:r w:rsidRPr="00AC7FE0">
        <w:t>, job role, and demographic factors. Employee performance trends and satisfaction scores were visualized.</w:t>
      </w:r>
    </w:p>
    <w:p w:rsidR="006C1670" w:rsidRDefault="006C1670" w:rsidP="006C1670">
      <w:pPr>
        <w:rPr>
          <w:b/>
        </w:rPr>
      </w:pPr>
    </w:p>
    <w:p w:rsidR="006C1670" w:rsidRPr="006C1670" w:rsidRDefault="006C1670" w:rsidP="006C1670">
      <w:pPr>
        <w:rPr>
          <w:b/>
        </w:rPr>
      </w:pPr>
      <w:r w:rsidRPr="006C1670">
        <w:rPr>
          <w:b/>
        </w:rPr>
        <w:t>Discussion:</w:t>
      </w:r>
    </w:p>
    <w:p w:rsidR="006C1670" w:rsidRDefault="006C1670" w:rsidP="006C1670">
      <w:r>
        <w:t>Recommendations include focusing on improving job satisfaction for new hires and implementing targeted rete</w:t>
      </w:r>
      <w:r>
        <w:t>ntion strategies for Laboratory Technician job role</w:t>
      </w:r>
      <w:r>
        <w:t xml:space="preserve"> with high turnover rates. Regular employee feedback and engagement activities can enhance overal</w:t>
      </w:r>
      <w:r>
        <w:t>l satisfaction and performance.</w:t>
      </w:r>
    </w:p>
    <w:p w:rsidR="006C1670" w:rsidRDefault="006C1670" w:rsidP="006C1670"/>
    <w:p w:rsidR="006C1670" w:rsidRPr="006C1670" w:rsidRDefault="006C1670" w:rsidP="006C1670">
      <w:pPr>
        <w:rPr>
          <w:b/>
        </w:rPr>
      </w:pPr>
      <w:r w:rsidRPr="006C1670">
        <w:rPr>
          <w:b/>
        </w:rPr>
        <w:t>Conclusion:</w:t>
      </w:r>
    </w:p>
    <w:p w:rsidR="006C1670" w:rsidRDefault="006C1670" w:rsidP="006C1670">
      <w:r>
        <w:lastRenderedPageBreak/>
        <w:t>The project delivers actionable insights for optimizing HR strategies, fostering employee retention and performance. Future work could involve more detailed employee engagement analysis and predictive</w:t>
      </w:r>
      <w:r>
        <w:t xml:space="preserve"> </w:t>
      </w:r>
      <w:proofErr w:type="spellStart"/>
      <w:r>
        <w:t>modeling</w:t>
      </w:r>
      <w:proofErr w:type="spellEnd"/>
      <w:r>
        <w:t xml:space="preserve"> for attrition trends.</w:t>
      </w:r>
    </w:p>
    <w:p w:rsidR="006C1670" w:rsidRDefault="006C1670" w:rsidP="006C1670">
      <w:pPr>
        <w:spacing w:line="240" w:lineRule="auto"/>
      </w:pPr>
    </w:p>
    <w:p w:rsidR="006C1670" w:rsidRPr="006C1670" w:rsidRDefault="006C1670" w:rsidP="006C1670">
      <w:pPr>
        <w:rPr>
          <w:b/>
        </w:rPr>
      </w:pPr>
      <w:r w:rsidRPr="006C1670">
        <w:rPr>
          <w:b/>
        </w:rPr>
        <w:t>References:</w:t>
      </w:r>
    </w:p>
    <w:p w:rsidR="006C1670" w:rsidRDefault="006C1670" w:rsidP="006C1670">
      <w:r>
        <w:t>Internal HR Database</w:t>
      </w:r>
    </w:p>
    <w:p w:rsidR="006F6BF5" w:rsidRDefault="006C1670" w:rsidP="006C1670">
      <w:r>
        <w:t>Power BI Documentation</w:t>
      </w:r>
    </w:p>
    <w:sectPr w:rsidR="006F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70B"/>
    <w:multiLevelType w:val="multilevel"/>
    <w:tmpl w:val="DC40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17D59"/>
    <w:multiLevelType w:val="multilevel"/>
    <w:tmpl w:val="28D8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52884"/>
    <w:multiLevelType w:val="multilevel"/>
    <w:tmpl w:val="0EB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6C3B90"/>
    <w:multiLevelType w:val="multilevel"/>
    <w:tmpl w:val="677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453B0"/>
    <w:multiLevelType w:val="multilevel"/>
    <w:tmpl w:val="BBDE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86590"/>
    <w:multiLevelType w:val="multilevel"/>
    <w:tmpl w:val="019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1213DF"/>
    <w:multiLevelType w:val="multilevel"/>
    <w:tmpl w:val="1BA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59266E"/>
    <w:multiLevelType w:val="multilevel"/>
    <w:tmpl w:val="F36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184F56"/>
    <w:multiLevelType w:val="multilevel"/>
    <w:tmpl w:val="CBE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55122A"/>
    <w:multiLevelType w:val="hybridMultilevel"/>
    <w:tmpl w:val="1D861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65DB3"/>
    <w:multiLevelType w:val="multilevel"/>
    <w:tmpl w:val="BDD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562809"/>
    <w:multiLevelType w:val="multilevel"/>
    <w:tmpl w:val="3B0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8B"/>
    <w:rsid w:val="00052014"/>
    <w:rsid w:val="002F698B"/>
    <w:rsid w:val="00347271"/>
    <w:rsid w:val="003C05E6"/>
    <w:rsid w:val="00665B52"/>
    <w:rsid w:val="006C1670"/>
    <w:rsid w:val="006F6BF5"/>
    <w:rsid w:val="00AC7FE0"/>
    <w:rsid w:val="00F104EF"/>
    <w:rsid w:val="00F1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14F0-38CA-4E31-BE71-DDB37D49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FE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2024-05-21T17:48:00Z</dcterms:created>
  <dcterms:modified xsi:type="dcterms:W3CDTF">2024-05-21T19:28:00Z</dcterms:modified>
</cp:coreProperties>
</file>