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&lt;title&gt;Accessible Quiz&lt;/title&gt;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#eaecef;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box-shadow: 0px 0px 10px rgba(0, 0, 0, 0.1);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fieldset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legend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input[type="text"],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input[type="email"],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input[type="date"]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margin-top: 5px;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.question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.question p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.question label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font-weight: normal;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gap: 8px;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.submit-btn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.submit-btn:hover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&lt;h1&gt;HTML/CSS Quiz&lt;/h1&gt;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&lt;fieldset&gt;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&lt;legend&gt;Student Info&lt;/legend&gt;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&lt;label for="name"&gt;Name:&lt;/label&gt;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&lt;input type="text" id="name" name="name"&gt;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&lt;label for="email"&gt;Email:&lt;/label&gt;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&lt;input type="email" id="email" name="email"&gt;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&lt;label for="dob"&gt;Date of Birth:&lt;/label&gt;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&lt;input type="date" id="dob" name="dob"&gt;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&lt;/fieldset&gt;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&lt;hr&gt;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&lt;div class="question"&gt;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&lt;p&gt;Question #1&lt;/p&gt;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&lt;p&gt;The &amp;lt;legend&amp;gt; element represents a caption for the content of its parent &amp;lt;fieldset&amp;gt; element.&lt;/p&gt;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&lt;label&gt;&lt;input type="radio" name="q1" value="true"&gt; True&lt;/label&gt;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&lt;label&gt;&lt;input type="radio" name="q1" value="false"&gt; False&lt;/label&gt;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&lt;div class="question"&gt;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&lt;p&gt;Question #2&lt;/p&gt;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&lt;p&gt;A &amp;lt;label&amp;gt; element nesting an input element is required to have a &lt;code&gt;for&lt;/code&gt; attribute with the same value as the input's &lt;code&gt;id&lt;/code&gt;.&lt;/p&gt;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&lt;label&gt;&lt;input type="radio" name="q2" value="true"&gt; True&lt;/label&gt;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&lt;label&gt;&lt;input type="radio" name="q2" value="false"&gt; False&lt;/label&gt;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&lt;button class="submit-btn"&gt;Submit&lt;/button&gt;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