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50" w:type="dxa"/>
        <w:tblCellSpacing w:w="0" w:type="dxa"/>
        <w:tblInd w:w="-1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0"/>
      </w:tblGrid>
      <w:tr w:rsidR="00464305" w:rsidRPr="00464305" w:rsidTr="00464305">
        <w:trPr>
          <w:trHeight w:val="996"/>
          <w:tblCellSpacing w:w="0" w:type="dxa"/>
        </w:trPr>
        <w:tc>
          <w:tcPr>
            <w:tcW w:w="11250" w:type="dxa"/>
            <w:vAlign w:val="center"/>
            <w:hideMark/>
          </w:tcPr>
          <w:p w:rsidR="00464305" w:rsidRPr="00464305" w:rsidRDefault="00464305" w:rsidP="00464305">
            <w:pPr>
              <w:bidi/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48"/>
                <w:szCs w:val="48"/>
              </w:rPr>
            </w:pPr>
            <w:r w:rsidRPr="00464305">
              <w:rPr>
                <w:rFonts w:ascii="Verdana" w:eastAsia="Times New Roman" w:hAnsi="Verdana" w:cs="Simplified Arabic" w:hint="cs"/>
                <w:b/>
                <w:bCs/>
                <w:kern w:val="36"/>
                <w:sz w:val="28"/>
                <w:szCs w:val="28"/>
                <w:shd w:val="clear" w:color="auto" w:fill="EA8018"/>
                <w:rtl/>
              </w:rPr>
              <w:t> </w:t>
            </w:r>
            <w:r w:rsidRPr="00464305">
              <w:rPr>
                <w:rFonts w:ascii="Verdana" w:eastAsia="Times New Roman" w:hAnsi="Verdana" w:cs="Simplified Arabic" w:hint="cs"/>
                <w:b/>
                <w:bCs/>
                <w:kern w:val="36"/>
                <w:sz w:val="28"/>
                <w:szCs w:val="28"/>
                <w:rtl/>
              </w:rPr>
              <w:t xml:space="preserve"> </w:t>
            </w:r>
            <w:bookmarkStart w:id="0" w:name="3"/>
            <w:r w:rsidRPr="00464305">
              <w:rPr>
                <w:rFonts w:ascii="Verdana" w:eastAsia="Times New Roman" w:hAnsi="Verdana" w:cs="Simplified Arabic" w:hint="cs"/>
                <w:b/>
                <w:bCs/>
                <w:kern w:val="36"/>
                <w:sz w:val="28"/>
                <w:szCs w:val="28"/>
                <w:rtl/>
              </w:rPr>
              <w:t>الرسوم المدرسية للعام الدراسي  2014 – 2015</w:t>
            </w:r>
            <w:bookmarkEnd w:id="0"/>
          </w:p>
        </w:tc>
      </w:tr>
      <w:tr w:rsidR="00464305" w:rsidRPr="00464305" w:rsidTr="00464305">
        <w:trPr>
          <w:trHeight w:val="11184"/>
          <w:tblCellSpacing w:w="0" w:type="dxa"/>
        </w:trPr>
        <w:tc>
          <w:tcPr>
            <w:tcW w:w="11250" w:type="dxa"/>
            <w:hideMark/>
          </w:tcPr>
          <w:tbl>
            <w:tblPr>
              <w:bidiVisual/>
              <w:tblW w:w="111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1858"/>
              <w:gridCol w:w="1859"/>
              <w:gridCol w:w="1858"/>
              <w:gridCol w:w="1858"/>
              <w:gridCol w:w="1859"/>
            </w:tblGrid>
            <w:tr w:rsidR="00464305" w:rsidRPr="00464305" w:rsidTr="00464305">
              <w:trPr>
                <w:trHeight w:val="375"/>
              </w:trPr>
              <w:tc>
                <w:tcPr>
                  <w:tcW w:w="185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الصف</w:t>
                  </w:r>
                </w:p>
              </w:tc>
              <w:tc>
                <w:tcPr>
                  <w:tcW w:w="185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الرسم السنوي</w:t>
                  </w:r>
                </w:p>
              </w:tc>
              <w:tc>
                <w:tcPr>
                  <w:tcW w:w="185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العربون</w:t>
                  </w:r>
                </w:p>
              </w:tc>
              <w:tc>
                <w:tcPr>
                  <w:tcW w:w="185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الدفعة الأولى</w:t>
                  </w:r>
                </w:p>
              </w:tc>
              <w:tc>
                <w:tcPr>
                  <w:tcW w:w="185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الدفعة الثانية</w:t>
                  </w:r>
                </w:p>
              </w:tc>
              <w:tc>
                <w:tcPr>
                  <w:tcW w:w="185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الدفعة الثالثة</w:t>
                  </w:r>
                </w:p>
              </w:tc>
            </w:tr>
            <w:tr w:rsidR="00464305" w:rsidRPr="00464305" w:rsidTr="00464305">
              <w:trPr>
                <w:trHeight w:val="396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الثالث الثانوي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6.300.000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2.000.000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2.000.000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1.800.000</w:t>
                  </w:r>
                </w:p>
              </w:tc>
            </w:tr>
            <w:tr w:rsidR="00464305" w:rsidRPr="00464305" w:rsidTr="00464305">
              <w:trPr>
                <w:trHeight w:val="396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الثاني الثانوي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6.300.000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2.000.000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2.000.000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1.800.000</w:t>
                  </w:r>
                </w:p>
              </w:tc>
            </w:tr>
            <w:tr w:rsidR="00464305" w:rsidRPr="00464305" w:rsidTr="00464305">
              <w:trPr>
                <w:trHeight w:val="396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الأول الثانوي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6.300.000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2.000.000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2.000.000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1.800.000</w:t>
                  </w:r>
                </w:p>
              </w:tc>
            </w:tr>
            <w:tr w:rsidR="00464305" w:rsidRPr="00464305" w:rsidTr="00464305">
              <w:trPr>
                <w:trHeight w:val="312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رسم كمبيوتر ومختبرات</w:t>
                  </w: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  <w:lang w:bidi="ar-LB"/>
                    </w:rPr>
                    <w:t xml:space="preserve"> 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150.000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150.000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</w:tr>
            <w:tr w:rsidR="00464305" w:rsidRPr="00464305" w:rsidTr="00464305">
              <w:trPr>
                <w:trHeight w:val="312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 xml:space="preserve">قرطاسية 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150.000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150.000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</w:tr>
            <w:tr w:rsidR="00464305" w:rsidRPr="00464305" w:rsidTr="00464305">
              <w:trPr>
                <w:trHeight w:val="12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Times New Roman"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outlineLvl w:val="4"/>
                    <w:rPr>
                      <w:rFonts w:ascii="Times New Roman" w:eastAsia="Times New Roman" w:hAnsi="Times New Roman" w:cs="Times New Roman"/>
                      <w:b/>
                      <w:bCs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</w:tr>
            <w:tr w:rsidR="00464305" w:rsidRPr="00464305" w:rsidTr="00464305">
              <w:trPr>
                <w:trHeight w:val="432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الأساسي التاسع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5.500.000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1.700.000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1.700.000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</w:tr>
            <w:tr w:rsidR="00464305" w:rsidRPr="00464305" w:rsidTr="00464305">
              <w:trPr>
                <w:trHeight w:val="44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الأساسي الثامن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5.500.000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1.700.000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1.700.000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</w:tr>
            <w:tr w:rsidR="00464305" w:rsidRPr="00464305" w:rsidTr="00464305">
              <w:trPr>
                <w:trHeight w:val="44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الأساسي السابع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5.500.000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1.700.000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1.700.000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</w:tr>
            <w:tr w:rsidR="00464305" w:rsidRPr="00464305" w:rsidTr="00464305">
              <w:trPr>
                <w:trHeight w:val="312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رسم كمبيوتر ومختبرات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150.000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150.000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</w:tr>
            <w:tr w:rsidR="00464305" w:rsidRPr="00464305" w:rsidTr="00464305">
              <w:trPr>
                <w:trHeight w:val="312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 xml:space="preserve">قرطاسـية 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135.000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135.000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</w:tr>
            <w:tr w:rsidR="00464305" w:rsidRPr="00464305" w:rsidTr="00464305">
              <w:trPr>
                <w:trHeight w:val="53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Times New Roman"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outlineLvl w:val="4"/>
                    <w:rPr>
                      <w:rFonts w:ascii="Times New Roman" w:eastAsia="Times New Roman" w:hAnsi="Times New Roman" w:cs="Times New Roman"/>
                      <w:b/>
                      <w:bCs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</w:tr>
            <w:tr w:rsidR="00464305" w:rsidRPr="00464305" w:rsidTr="00464305">
              <w:trPr>
                <w:trHeight w:val="396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الأساسي السادس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5.100.000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64305">
                    <w:rPr>
                      <w:rFonts w:ascii="Verdana" w:eastAsia="Times New Roman" w:hAnsi="Verdana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1.400.000</w:t>
                  </w:r>
                </w:p>
              </w:tc>
            </w:tr>
            <w:tr w:rsidR="00464305" w:rsidRPr="00464305" w:rsidTr="00464305">
              <w:trPr>
                <w:trHeight w:val="396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الأساسي الخامس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5.100.000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64305">
                    <w:rPr>
                      <w:rFonts w:ascii="Verdana" w:eastAsia="Times New Roman" w:hAnsi="Verdana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1.400.000</w:t>
                  </w:r>
                </w:p>
              </w:tc>
            </w:tr>
            <w:tr w:rsidR="00464305" w:rsidRPr="00464305" w:rsidTr="00464305">
              <w:trPr>
                <w:trHeight w:val="396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الأساسي الرابع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5.100.000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64305">
                    <w:rPr>
                      <w:rFonts w:ascii="Verdana" w:eastAsia="Times New Roman" w:hAnsi="Verdana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1.400.000</w:t>
                  </w:r>
                </w:p>
              </w:tc>
            </w:tr>
            <w:tr w:rsidR="00464305" w:rsidRPr="00464305" w:rsidTr="00464305">
              <w:trPr>
                <w:trHeight w:val="396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الأساسي الثالث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5.100.000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1.400.000</w:t>
                  </w:r>
                </w:p>
              </w:tc>
            </w:tr>
            <w:tr w:rsidR="00464305" w:rsidRPr="00464305" w:rsidTr="00464305">
              <w:trPr>
                <w:trHeight w:val="396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الأساسي الثاني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5.100.000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1.400.000</w:t>
                  </w:r>
                </w:p>
              </w:tc>
            </w:tr>
            <w:tr w:rsidR="00464305" w:rsidRPr="00464305" w:rsidTr="00464305">
              <w:trPr>
                <w:trHeight w:val="396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الأساسي الأول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5.100.000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1.600.000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1.400.000</w:t>
                  </w:r>
                </w:p>
              </w:tc>
            </w:tr>
            <w:tr w:rsidR="00464305" w:rsidRPr="00464305" w:rsidTr="00464305">
              <w:trPr>
                <w:trHeight w:val="312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رسم كمبيوتر ومختبرات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150.000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150.000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</w:tr>
            <w:tr w:rsidR="00464305" w:rsidRPr="00464305" w:rsidTr="00464305">
              <w:trPr>
                <w:trHeight w:val="312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 xml:space="preserve">قرطاسية 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135.000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135.000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</w:tr>
            <w:tr w:rsidR="00464305" w:rsidRPr="00464305" w:rsidTr="00464305">
              <w:trPr>
                <w:trHeight w:val="53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Times New Roman"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outlineLvl w:val="3"/>
                    <w:rPr>
                      <w:rFonts w:ascii="Times New Roman" w:eastAsia="Times New Roman" w:hAnsi="Times New Roman" w:cs="Times New Roman"/>
                      <w:b/>
                      <w:bCs/>
                      <w:sz w:val="6"/>
                      <w:szCs w:val="6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6"/>
                      <w:szCs w:val="6"/>
                      <w:rtl/>
                    </w:rPr>
                    <w:t> </w:t>
                  </w:r>
                </w:p>
              </w:tc>
            </w:tr>
            <w:tr w:rsidR="00464305" w:rsidRPr="00464305" w:rsidTr="00464305">
              <w:trPr>
                <w:trHeight w:val="396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الروضة الثانية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4.500.000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1.400.000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1.400.000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Traditional Arabic" w:hint="cs"/>
                      <w:b/>
                      <w:bCs/>
                      <w:sz w:val="20"/>
                      <w:szCs w:val="20"/>
                      <w:rtl/>
                    </w:rPr>
                    <w:t>1.300.000</w:t>
                  </w:r>
                </w:p>
              </w:tc>
            </w:tr>
            <w:tr w:rsidR="00464305" w:rsidRPr="00464305" w:rsidTr="00464305">
              <w:trPr>
                <w:trHeight w:val="396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الروضة الأولى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4.500.000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1.400.000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1.400.000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Traditional Arabic" w:hint="cs"/>
                      <w:b/>
                      <w:bCs/>
                      <w:sz w:val="20"/>
                      <w:szCs w:val="20"/>
                      <w:rtl/>
                    </w:rPr>
                    <w:t>1.300.000</w:t>
                  </w:r>
                </w:p>
              </w:tc>
            </w:tr>
            <w:tr w:rsidR="00464305" w:rsidRPr="00464305" w:rsidTr="00464305">
              <w:trPr>
                <w:trHeight w:val="396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الحضانة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4.500.000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1.400.000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1.400.000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Traditional Arabic" w:hint="cs"/>
                      <w:b/>
                      <w:bCs/>
                      <w:sz w:val="20"/>
                      <w:szCs w:val="20"/>
                      <w:rtl/>
                    </w:rPr>
                    <w:t>1.300.000</w:t>
                  </w:r>
                </w:p>
              </w:tc>
            </w:tr>
            <w:tr w:rsidR="00464305" w:rsidRPr="00464305" w:rsidTr="00464305">
              <w:trPr>
                <w:trHeight w:val="312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رسم كمبيوتر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100.000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100.000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</w:tr>
            <w:tr w:rsidR="00464305" w:rsidRPr="00464305" w:rsidTr="00464305">
              <w:trPr>
                <w:trHeight w:val="312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قرطاسية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110.000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110.000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18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</w:tr>
          </w:tbl>
          <w:p w:rsidR="00464305" w:rsidRPr="00464305" w:rsidRDefault="00464305" w:rsidP="00464305">
            <w:pPr>
              <w:bidi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464305">
              <w:rPr>
                <w:rFonts w:ascii="Verdana" w:eastAsia="Times New Roman" w:hAnsi="Verdana" w:cs="Times New Roman"/>
                <w:sz w:val="18"/>
                <w:szCs w:val="18"/>
                <w:rtl/>
              </w:rPr>
              <w:lastRenderedPageBreak/>
              <w:t> </w:t>
            </w:r>
          </w:p>
          <w:tbl>
            <w:tblPr>
              <w:bidiVisual/>
              <w:tblW w:w="112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9"/>
              <w:gridCol w:w="1757"/>
              <w:gridCol w:w="2208"/>
              <w:gridCol w:w="2209"/>
              <w:gridCol w:w="2208"/>
              <w:gridCol w:w="2209"/>
            </w:tblGrid>
            <w:tr w:rsidR="00464305" w:rsidRPr="00464305" w:rsidTr="00464305">
              <w:tc>
                <w:tcPr>
                  <w:tcW w:w="2406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الرسوم الإضافية</w:t>
                  </w:r>
                </w:p>
              </w:tc>
              <w:tc>
                <w:tcPr>
                  <w:tcW w:w="22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الرسم السنوي</w:t>
                  </w:r>
                </w:p>
              </w:tc>
              <w:tc>
                <w:tcPr>
                  <w:tcW w:w="22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الدفعة الأولى</w:t>
                  </w:r>
                </w:p>
              </w:tc>
              <w:tc>
                <w:tcPr>
                  <w:tcW w:w="22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الدفعة الثانية</w:t>
                  </w:r>
                </w:p>
              </w:tc>
              <w:tc>
                <w:tcPr>
                  <w:tcW w:w="22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الدفعة الثالثة</w:t>
                  </w:r>
                </w:p>
              </w:tc>
            </w:tr>
            <w:tr w:rsidR="00464305" w:rsidRPr="00464305" w:rsidTr="00464305">
              <w:trPr>
                <w:trHeight w:val="312"/>
              </w:trPr>
              <w:tc>
                <w:tcPr>
                  <w:tcW w:w="2406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 xml:space="preserve">برنامج </w:t>
                  </w: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</w:rPr>
                    <w:t>PYP</w:t>
                  </w: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(لصفوف الحضانة ولغاية الخامس الأساسي)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150.000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150.000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</w:tr>
            <w:tr w:rsidR="00464305" w:rsidRPr="00464305" w:rsidTr="00464305">
              <w:trPr>
                <w:trHeight w:val="502"/>
              </w:trPr>
              <w:tc>
                <w:tcPr>
                  <w:tcW w:w="2406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9E074D" w:rsidP="00464305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تعليم ذوي الإحتياجات الخاصة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1.000.000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300.000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350.000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350.000</w:t>
                  </w:r>
                </w:p>
              </w:tc>
            </w:tr>
            <w:tr w:rsidR="00464305" w:rsidRPr="00464305" w:rsidTr="00464305">
              <w:trPr>
                <w:trHeight w:val="214"/>
              </w:trPr>
              <w:tc>
                <w:tcPr>
                  <w:tcW w:w="2406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البرنامج الأجنبي/المرحلة الثانويـة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1.500.000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 </w:t>
                  </w:r>
                </w:p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  <w:t> </w:t>
                  </w:r>
                </w:p>
              </w:tc>
            </w:tr>
            <w:tr w:rsidR="00464305" w:rsidRPr="00464305" w:rsidTr="009E074D">
              <w:trPr>
                <w:trHeight w:val="53"/>
              </w:trPr>
              <w:tc>
                <w:tcPr>
                  <w:tcW w:w="2406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البرنامج الأجنبي/المرحلة المتوسطة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1.300.000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400.000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 </w:t>
                  </w:r>
                </w:p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400.000</w:t>
                  </w:r>
                </w:p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  <w:t> </w:t>
                  </w:r>
                </w:p>
              </w:tc>
            </w:tr>
            <w:tr w:rsidR="00464305" w:rsidRPr="00464305" w:rsidTr="00464305">
              <w:tc>
                <w:tcPr>
                  <w:tcW w:w="2406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 xml:space="preserve">البرنامج الأجنبي/المرحلة الإبتدائية 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1.000.000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300.000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350.000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350.000</w:t>
                  </w:r>
                </w:p>
              </w:tc>
            </w:tr>
            <w:tr w:rsidR="00464305" w:rsidRPr="00464305" w:rsidTr="00464305">
              <w:trPr>
                <w:trHeight w:val="552"/>
              </w:trPr>
              <w:tc>
                <w:tcPr>
                  <w:tcW w:w="64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رسم باص كامل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rtl/>
                    </w:rPr>
                    <w:t>صيدا - عبرا - مجدليون - الحارة</w:t>
                  </w:r>
                  <w:bookmarkStart w:id="1" w:name="_GoBack"/>
                  <w:bookmarkEnd w:id="1"/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900.000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450.000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450.000</w:t>
                  </w:r>
                </w:p>
              </w:tc>
            </w:tr>
            <w:tr w:rsidR="00464305" w:rsidRPr="00464305" w:rsidTr="00464305">
              <w:trPr>
                <w:trHeight w:val="540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64305" w:rsidRPr="00464305" w:rsidRDefault="00464305" w:rsidP="004643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rtl/>
                    </w:rPr>
                    <w:t>غازية - قناريت - عقتنيت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1.000.000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500.000</w:t>
                  </w:r>
                </w:p>
              </w:tc>
            </w:tr>
            <w:tr w:rsidR="00464305" w:rsidRPr="00464305" w:rsidTr="00464305">
              <w:trPr>
                <w:trHeight w:val="552"/>
              </w:trPr>
              <w:tc>
                <w:tcPr>
                  <w:tcW w:w="64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 xml:space="preserve">نصف رسم باص 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64305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rtl/>
                    </w:rPr>
                    <w:t>صيدا - عبرا - مجدليون - الحارة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600.000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300.000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300.000</w:t>
                  </w:r>
                </w:p>
              </w:tc>
            </w:tr>
            <w:tr w:rsidR="00464305" w:rsidRPr="00464305" w:rsidTr="00464305">
              <w:trPr>
                <w:trHeight w:val="540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64305" w:rsidRPr="00464305" w:rsidRDefault="00464305" w:rsidP="004643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64305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rtl/>
                    </w:rPr>
                    <w:t>غازية - قناريت - عقتنيت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700.000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350.000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350.000</w:t>
                  </w:r>
                </w:p>
              </w:tc>
            </w:tr>
            <w:tr w:rsidR="00464305" w:rsidRPr="00464305" w:rsidTr="00464305">
              <w:tc>
                <w:tcPr>
                  <w:tcW w:w="2406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F9BC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4"/>
                      <w:szCs w:val="24"/>
                      <w:rtl/>
                    </w:rPr>
                    <w:t>التأمين الصحي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25.000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25.000</w:t>
                  </w:r>
                </w:p>
              </w:tc>
              <w:tc>
                <w:tcPr>
                  <w:tcW w:w="22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64305" w:rsidRPr="00464305" w:rsidRDefault="00464305" w:rsidP="00464305">
                  <w:pPr>
                    <w:bidi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4305">
                    <w:rPr>
                      <w:rFonts w:ascii="Times New Roman" w:eastAsia="Times New Roman" w:hAnsi="Times New Roman" w:cs="Simplified Arabic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</w:p>
              </w:tc>
            </w:tr>
          </w:tbl>
          <w:p w:rsidR="00464305" w:rsidRPr="00464305" w:rsidRDefault="00464305" w:rsidP="004643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464305" w:rsidRPr="00464305" w:rsidTr="00464305">
        <w:trPr>
          <w:trHeight w:val="168"/>
          <w:tblCellSpacing w:w="0" w:type="dxa"/>
        </w:trPr>
        <w:tc>
          <w:tcPr>
            <w:tcW w:w="11250" w:type="dxa"/>
            <w:hideMark/>
          </w:tcPr>
          <w:p w:rsidR="00464305" w:rsidRPr="00464305" w:rsidRDefault="00464305" w:rsidP="00464305">
            <w:pPr>
              <w:spacing w:after="0" w:line="168" w:lineRule="atLeast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464305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</w:tr>
      <w:tr w:rsidR="00464305" w:rsidRPr="00464305" w:rsidTr="00464305">
        <w:trPr>
          <w:trHeight w:val="4812"/>
          <w:tblCellSpacing w:w="0" w:type="dxa"/>
        </w:trPr>
        <w:tc>
          <w:tcPr>
            <w:tcW w:w="11250" w:type="dxa"/>
            <w:hideMark/>
          </w:tcPr>
          <w:p w:rsidR="00464305" w:rsidRPr="00464305" w:rsidRDefault="00464305" w:rsidP="00464305">
            <w:pPr>
              <w:bidi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4"/>
            <w:r w:rsidRPr="00464305">
              <w:rPr>
                <w:rFonts w:ascii="Times New Roman" w:eastAsia="Times New Roman" w:hAnsi="Times New Roman" w:cs="Simplified Arabic" w:hint="cs"/>
                <w:b/>
                <w:bCs/>
                <w:sz w:val="28"/>
                <w:szCs w:val="28"/>
                <w:shd w:val="clear" w:color="auto" w:fill="EA8018"/>
                <w:rtl/>
              </w:rPr>
              <w:lastRenderedPageBreak/>
              <w:t> </w:t>
            </w:r>
            <w:r w:rsidRPr="00464305">
              <w:rPr>
                <w:rFonts w:ascii="Times New Roman" w:eastAsia="Times New Roman" w:hAnsi="Times New Roman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64305">
              <w:rPr>
                <w:rFonts w:ascii="Times New Roman" w:eastAsia="Times New Roman" w:hAnsi="Times New Roman" w:cs="Simplified Arabic" w:hint="cs"/>
                <w:b/>
                <w:bCs/>
                <w:sz w:val="28"/>
                <w:szCs w:val="28"/>
                <w:rtl/>
                <w:lang w:bidi="ar-LB"/>
              </w:rPr>
              <w:t>لائحة المنح المدرسية للمتفوقين:</w:t>
            </w:r>
            <w:bookmarkEnd w:id="2"/>
          </w:p>
          <w:p w:rsidR="00464305" w:rsidRPr="00464305" w:rsidRDefault="00464305" w:rsidP="00464305">
            <w:pPr>
              <w:bidi/>
              <w:spacing w:before="60" w:after="60" w:line="240" w:lineRule="auto"/>
              <w:rPr>
                <w:rFonts w:ascii="Verdana" w:eastAsia="Times New Roman" w:hAnsi="Verdana" w:cs="Times New Roman"/>
                <w:sz w:val="15"/>
                <w:szCs w:val="15"/>
                <w:rtl/>
              </w:rPr>
            </w:pPr>
            <w:r w:rsidRPr="00464305">
              <w:rPr>
                <w:rFonts w:ascii="Verdana" w:eastAsia="Times New Roman" w:hAnsi="Verdana" w:cs="Simplified Arabic" w:hint="cs"/>
                <w:sz w:val="28"/>
                <w:szCs w:val="28"/>
                <w:rtl/>
                <w:lang w:bidi="ar-LB"/>
              </w:rPr>
              <w:t xml:space="preserve">   </w:t>
            </w:r>
            <w:r w:rsidRPr="00464305">
              <w:rPr>
                <w:rFonts w:ascii="Verdana" w:eastAsia="Times New Roman" w:hAnsi="Verdana" w:cs="Traditional Arabic" w:hint="cs"/>
                <w:b/>
                <w:bCs/>
                <w:sz w:val="24"/>
                <w:szCs w:val="24"/>
                <w:rtl/>
              </w:rPr>
              <w:t> تقدّم المدرسة منحاً دراسية للمتفوقين اعتباراً من الصف السابع الأساسي وما فوق وفقاً للآتي:</w:t>
            </w:r>
          </w:p>
          <w:p w:rsidR="00464305" w:rsidRPr="00464305" w:rsidRDefault="00464305" w:rsidP="00464305">
            <w:pPr>
              <w:bidi/>
              <w:spacing w:before="60" w:after="60" w:line="240" w:lineRule="auto"/>
              <w:rPr>
                <w:rFonts w:ascii="Verdana" w:eastAsia="Times New Roman" w:hAnsi="Verdana" w:cs="Times New Roman"/>
                <w:sz w:val="15"/>
                <w:szCs w:val="15"/>
                <w:rtl/>
              </w:rPr>
            </w:pPr>
            <w:r w:rsidRPr="00464305">
              <w:rPr>
                <w:rFonts w:ascii="Verdana" w:eastAsia="Times New Roman" w:hAnsi="Verdana" w:cs="Traditional Arabic" w:hint="cs"/>
                <w:b/>
                <w:bCs/>
                <w:sz w:val="24"/>
                <w:szCs w:val="24"/>
                <w:rtl/>
              </w:rPr>
              <w:t xml:space="preserve">-  يحصل التلميذ الذي يحقق المرتبة الأولى في شعب الفرع الفرنسي والتلميذ الذي يحقق المرتبة الأولى في شعب الفرع الانكليزي على حسم 50% من الرسوم المدرسية للعام الدارسي القادم . </w:t>
            </w:r>
          </w:p>
          <w:p w:rsidR="00464305" w:rsidRPr="00464305" w:rsidRDefault="00464305" w:rsidP="00464305">
            <w:pPr>
              <w:bidi/>
              <w:spacing w:before="60" w:after="60" w:line="240" w:lineRule="auto"/>
              <w:rPr>
                <w:rFonts w:ascii="Verdana" w:eastAsia="Times New Roman" w:hAnsi="Verdana" w:cs="Times New Roman"/>
                <w:sz w:val="15"/>
                <w:szCs w:val="15"/>
                <w:rtl/>
              </w:rPr>
            </w:pPr>
            <w:r w:rsidRPr="00464305">
              <w:rPr>
                <w:rFonts w:ascii="Verdana" w:eastAsia="Times New Roman" w:hAnsi="Verdana" w:cs="Traditional Arabic" w:hint="cs"/>
                <w:b/>
                <w:bCs/>
                <w:sz w:val="24"/>
                <w:szCs w:val="24"/>
                <w:rtl/>
              </w:rPr>
              <w:t>- يحصل التلميذ الذي يحقق المرتبة الثانية  في شعب الفرع الفرنسي والتلميذ الذي يحقق المرتبة الثانية في شعب الفرع الانكليزي على حسم 25% من الرسوم المدرسية للعام الدراسي القادم.</w:t>
            </w:r>
          </w:p>
          <w:p w:rsidR="00464305" w:rsidRPr="00464305" w:rsidRDefault="00464305" w:rsidP="00464305">
            <w:pPr>
              <w:bidi/>
              <w:spacing w:before="60" w:after="60" w:line="240" w:lineRule="auto"/>
              <w:rPr>
                <w:rFonts w:ascii="Verdana" w:eastAsia="Times New Roman" w:hAnsi="Verdana" w:cs="Times New Roman"/>
                <w:sz w:val="15"/>
                <w:szCs w:val="15"/>
                <w:rtl/>
              </w:rPr>
            </w:pPr>
            <w:r w:rsidRPr="00464305">
              <w:rPr>
                <w:rFonts w:ascii="Verdana" w:eastAsia="Times New Roman" w:hAnsi="Verdana" w:cs="Traditional Arabic" w:hint="cs"/>
                <w:b/>
                <w:bCs/>
                <w:sz w:val="24"/>
                <w:szCs w:val="24"/>
                <w:rtl/>
              </w:rPr>
              <w:t>لائحة الحسم على الرسوم المدرسية للأخوة والأخوات:</w:t>
            </w:r>
          </w:p>
          <w:p w:rsidR="00464305" w:rsidRPr="00464305" w:rsidRDefault="00464305" w:rsidP="00464305">
            <w:pPr>
              <w:bidi/>
              <w:spacing w:before="60" w:after="60" w:line="240" w:lineRule="auto"/>
              <w:rPr>
                <w:rFonts w:ascii="Verdana" w:eastAsia="Times New Roman" w:hAnsi="Verdana" w:cs="Times New Roman"/>
                <w:sz w:val="15"/>
                <w:szCs w:val="15"/>
                <w:rtl/>
              </w:rPr>
            </w:pPr>
            <w:r w:rsidRPr="00464305">
              <w:rPr>
                <w:rFonts w:ascii="Verdana" w:eastAsia="Times New Roman" w:hAnsi="Verdana" w:cs="Traditional Arabic" w:hint="cs"/>
                <w:b/>
                <w:bCs/>
                <w:sz w:val="24"/>
                <w:szCs w:val="24"/>
                <w:rtl/>
              </w:rPr>
              <w:t>- يحسم مبلغ 20% للولد الثالث.</w:t>
            </w:r>
          </w:p>
          <w:p w:rsidR="00464305" w:rsidRPr="00464305" w:rsidRDefault="00464305" w:rsidP="00464305">
            <w:pPr>
              <w:bidi/>
              <w:spacing w:before="60" w:after="60" w:line="240" w:lineRule="auto"/>
              <w:rPr>
                <w:rFonts w:ascii="Verdana" w:eastAsia="Times New Roman" w:hAnsi="Verdana" w:cs="Times New Roman"/>
                <w:sz w:val="15"/>
                <w:szCs w:val="15"/>
                <w:rtl/>
              </w:rPr>
            </w:pPr>
            <w:r w:rsidRPr="00464305">
              <w:rPr>
                <w:rFonts w:ascii="Verdana" w:eastAsia="Times New Roman" w:hAnsi="Verdana" w:cs="Traditional Arabic" w:hint="cs"/>
                <w:b/>
                <w:bCs/>
                <w:sz w:val="24"/>
                <w:szCs w:val="24"/>
                <w:rtl/>
              </w:rPr>
              <w:t>- يحسم مبلغ 25% للولد الرابع ومافوق.</w:t>
            </w:r>
          </w:p>
          <w:p w:rsidR="00464305" w:rsidRPr="00464305" w:rsidRDefault="00464305" w:rsidP="00464305">
            <w:pPr>
              <w:bidi/>
              <w:spacing w:before="60" w:after="60" w:line="240" w:lineRule="auto"/>
              <w:rPr>
                <w:rFonts w:ascii="Verdana" w:eastAsia="Times New Roman" w:hAnsi="Verdana" w:cs="Times New Roman"/>
                <w:sz w:val="15"/>
                <w:szCs w:val="15"/>
                <w:rtl/>
              </w:rPr>
            </w:pPr>
            <w:r w:rsidRPr="00464305">
              <w:rPr>
                <w:rFonts w:ascii="Verdana" w:eastAsia="Times New Roman" w:hAnsi="Verdana" w:cs="Traditional Arabic" w:hint="cs"/>
                <w:b/>
                <w:bCs/>
                <w:sz w:val="24"/>
                <w:szCs w:val="24"/>
                <w:rtl/>
              </w:rPr>
              <w:t>- تحسم النسبة من القسط الأخير للطالب.</w:t>
            </w:r>
          </w:p>
          <w:p w:rsidR="00464305" w:rsidRPr="00464305" w:rsidRDefault="00464305" w:rsidP="00464305">
            <w:pPr>
              <w:bidi/>
              <w:spacing w:before="60" w:after="60" w:line="240" w:lineRule="auto"/>
              <w:rPr>
                <w:rFonts w:ascii="Verdana" w:eastAsia="Times New Roman" w:hAnsi="Verdana" w:cs="Times New Roman"/>
                <w:sz w:val="15"/>
                <w:szCs w:val="15"/>
                <w:rtl/>
              </w:rPr>
            </w:pPr>
            <w:r w:rsidRPr="00464305">
              <w:rPr>
                <w:rFonts w:ascii="Verdana" w:eastAsia="Times New Roman" w:hAnsi="Verdana" w:cs="Times New Roman"/>
                <w:sz w:val="15"/>
                <w:szCs w:val="15"/>
                <w:rtl/>
              </w:rPr>
              <w:t> </w:t>
            </w:r>
          </w:p>
          <w:p w:rsidR="00464305" w:rsidRPr="00464305" w:rsidRDefault="00464305" w:rsidP="00464305">
            <w:pPr>
              <w:bidi/>
              <w:spacing w:before="60" w:after="60" w:line="240" w:lineRule="auto"/>
              <w:rPr>
                <w:rFonts w:ascii="Verdana" w:eastAsia="Times New Roman" w:hAnsi="Verdana" w:cs="Times New Roman"/>
                <w:sz w:val="15"/>
                <w:szCs w:val="15"/>
                <w:rtl/>
              </w:rPr>
            </w:pPr>
            <w:bookmarkStart w:id="3" w:name="#5"/>
            <w:r w:rsidRPr="00464305">
              <w:rPr>
                <w:rFonts w:ascii="Verdana" w:eastAsia="Times New Roman" w:hAnsi="Verdana" w:cs="Traditional Arabic" w:hint="cs"/>
                <w:b/>
                <w:bCs/>
                <w:sz w:val="24"/>
                <w:szCs w:val="24"/>
                <w:u w:val="single"/>
                <w:rtl/>
              </w:rPr>
              <w:t>ويستفيد الأخوة المسجلون في باص المدرسة من الحسم على رسم الباص كالتالي:</w:t>
            </w:r>
            <w:bookmarkEnd w:id="3"/>
          </w:p>
          <w:p w:rsidR="00464305" w:rsidRPr="00464305" w:rsidRDefault="00464305" w:rsidP="00464305">
            <w:pPr>
              <w:bidi/>
              <w:spacing w:before="60" w:after="60" w:line="240" w:lineRule="auto"/>
              <w:rPr>
                <w:rFonts w:ascii="Verdana" w:eastAsia="Times New Roman" w:hAnsi="Verdana" w:cs="Times New Roman"/>
                <w:sz w:val="15"/>
                <w:szCs w:val="15"/>
                <w:rtl/>
              </w:rPr>
            </w:pPr>
            <w:r w:rsidRPr="00464305">
              <w:rPr>
                <w:rFonts w:ascii="Verdana" w:eastAsia="Times New Roman" w:hAnsi="Verdana" w:cs="Traditional Arabic" w:hint="cs"/>
                <w:b/>
                <w:bCs/>
                <w:sz w:val="24"/>
                <w:szCs w:val="24"/>
                <w:rtl/>
              </w:rPr>
              <w:t>- 25% للولد الثالث.</w:t>
            </w:r>
          </w:p>
          <w:p w:rsidR="00464305" w:rsidRPr="00464305" w:rsidRDefault="00464305" w:rsidP="00464305">
            <w:pPr>
              <w:bidi/>
              <w:spacing w:before="60" w:after="6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64305">
              <w:rPr>
                <w:rFonts w:ascii="Verdana" w:eastAsia="Times New Roman" w:hAnsi="Verdana" w:cs="Traditional Arabic" w:hint="cs"/>
                <w:b/>
                <w:bCs/>
                <w:sz w:val="24"/>
                <w:szCs w:val="24"/>
                <w:rtl/>
              </w:rPr>
              <w:t>- 50% للولد الرابع وما فوق.</w:t>
            </w:r>
          </w:p>
        </w:tc>
      </w:tr>
    </w:tbl>
    <w:p w:rsidR="00615488" w:rsidRPr="00464305" w:rsidRDefault="00615488" w:rsidP="00464305">
      <w:pPr>
        <w:bidi/>
      </w:pPr>
    </w:p>
    <w:sectPr w:rsidR="00615488" w:rsidRPr="004643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05"/>
    <w:rsid w:val="00000DAC"/>
    <w:rsid w:val="0000284B"/>
    <w:rsid w:val="00010158"/>
    <w:rsid w:val="00011456"/>
    <w:rsid w:val="00023A59"/>
    <w:rsid w:val="00031AE2"/>
    <w:rsid w:val="00036E89"/>
    <w:rsid w:val="00045B79"/>
    <w:rsid w:val="0005062A"/>
    <w:rsid w:val="000523AD"/>
    <w:rsid w:val="00061158"/>
    <w:rsid w:val="00065D03"/>
    <w:rsid w:val="00066573"/>
    <w:rsid w:val="00074164"/>
    <w:rsid w:val="00076F5E"/>
    <w:rsid w:val="0008360E"/>
    <w:rsid w:val="00087692"/>
    <w:rsid w:val="00090F4E"/>
    <w:rsid w:val="000926C1"/>
    <w:rsid w:val="000A7318"/>
    <w:rsid w:val="000B1E6E"/>
    <w:rsid w:val="000B24FB"/>
    <w:rsid w:val="000B6AEE"/>
    <w:rsid w:val="000B713F"/>
    <w:rsid w:val="000C5004"/>
    <w:rsid w:val="000E1C12"/>
    <w:rsid w:val="000E2840"/>
    <w:rsid w:val="000E2A6A"/>
    <w:rsid w:val="000F594F"/>
    <w:rsid w:val="000F709B"/>
    <w:rsid w:val="0010351F"/>
    <w:rsid w:val="00103736"/>
    <w:rsid w:val="00105E06"/>
    <w:rsid w:val="00110BDE"/>
    <w:rsid w:val="00113A7C"/>
    <w:rsid w:val="00115593"/>
    <w:rsid w:val="00124215"/>
    <w:rsid w:val="001274B8"/>
    <w:rsid w:val="00132E7F"/>
    <w:rsid w:val="00134D3E"/>
    <w:rsid w:val="00142C71"/>
    <w:rsid w:val="00143762"/>
    <w:rsid w:val="0014471A"/>
    <w:rsid w:val="001447AE"/>
    <w:rsid w:val="00153FDD"/>
    <w:rsid w:val="001543AE"/>
    <w:rsid w:val="001728B2"/>
    <w:rsid w:val="00175FBA"/>
    <w:rsid w:val="00180C9F"/>
    <w:rsid w:val="0018364C"/>
    <w:rsid w:val="00187BC0"/>
    <w:rsid w:val="00191007"/>
    <w:rsid w:val="00194362"/>
    <w:rsid w:val="00194996"/>
    <w:rsid w:val="001977AC"/>
    <w:rsid w:val="001A2EC0"/>
    <w:rsid w:val="001A609F"/>
    <w:rsid w:val="001A7A30"/>
    <w:rsid w:val="001B2F45"/>
    <w:rsid w:val="001B3982"/>
    <w:rsid w:val="001B71A8"/>
    <w:rsid w:val="001B7532"/>
    <w:rsid w:val="001B76E2"/>
    <w:rsid w:val="001C2A4A"/>
    <w:rsid w:val="001D393F"/>
    <w:rsid w:val="001E5B76"/>
    <w:rsid w:val="001F1852"/>
    <w:rsid w:val="001F45A6"/>
    <w:rsid w:val="001F63E4"/>
    <w:rsid w:val="001F727C"/>
    <w:rsid w:val="001F7A7D"/>
    <w:rsid w:val="00200C06"/>
    <w:rsid w:val="00203914"/>
    <w:rsid w:val="00205DB8"/>
    <w:rsid w:val="00206257"/>
    <w:rsid w:val="002108F3"/>
    <w:rsid w:val="00212291"/>
    <w:rsid w:val="00212F0D"/>
    <w:rsid w:val="00215DE2"/>
    <w:rsid w:val="00217A3F"/>
    <w:rsid w:val="00220095"/>
    <w:rsid w:val="00231533"/>
    <w:rsid w:val="00240036"/>
    <w:rsid w:val="002403BF"/>
    <w:rsid w:val="00240AEA"/>
    <w:rsid w:val="002453CA"/>
    <w:rsid w:val="00245667"/>
    <w:rsid w:val="00250B16"/>
    <w:rsid w:val="00251E35"/>
    <w:rsid w:val="00252C55"/>
    <w:rsid w:val="0025377A"/>
    <w:rsid w:val="00253DC2"/>
    <w:rsid w:val="00257AE7"/>
    <w:rsid w:val="00274980"/>
    <w:rsid w:val="00280F5E"/>
    <w:rsid w:val="0028285A"/>
    <w:rsid w:val="00284193"/>
    <w:rsid w:val="00287D1D"/>
    <w:rsid w:val="0029029B"/>
    <w:rsid w:val="002913C2"/>
    <w:rsid w:val="00295B46"/>
    <w:rsid w:val="00297148"/>
    <w:rsid w:val="002A3D6E"/>
    <w:rsid w:val="002B6DFF"/>
    <w:rsid w:val="002B73F6"/>
    <w:rsid w:val="002D0F73"/>
    <w:rsid w:val="002D5457"/>
    <w:rsid w:val="002D6E41"/>
    <w:rsid w:val="002D6FCC"/>
    <w:rsid w:val="002D7BCD"/>
    <w:rsid w:val="002E30FF"/>
    <w:rsid w:val="002E567D"/>
    <w:rsid w:val="003040C6"/>
    <w:rsid w:val="0030520E"/>
    <w:rsid w:val="00315662"/>
    <w:rsid w:val="003274CD"/>
    <w:rsid w:val="00333FBA"/>
    <w:rsid w:val="003342DE"/>
    <w:rsid w:val="00337F87"/>
    <w:rsid w:val="0034007E"/>
    <w:rsid w:val="00342878"/>
    <w:rsid w:val="00344DFA"/>
    <w:rsid w:val="00351122"/>
    <w:rsid w:val="003535FA"/>
    <w:rsid w:val="00353662"/>
    <w:rsid w:val="00353F98"/>
    <w:rsid w:val="00356821"/>
    <w:rsid w:val="00362FE0"/>
    <w:rsid w:val="00363748"/>
    <w:rsid w:val="00363EE2"/>
    <w:rsid w:val="00365288"/>
    <w:rsid w:val="003679C1"/>
    <w:rsid w:val="00370E6C"/>
    <w:rsid w:val="00374A53"/>
    <w:rsid w:val="0037767C"/>
    <w:rsid w:val="00386E1B"/>
    <w:rsid w:val="0039306F"/>
    <w:rsid w:val="003A4AFB"/>
    <w:rsid w:val="003B083D"/>
    <w:rsid w:val="003B71EB"/>
    <w:rsid w:val="003C46F5"/>
    <w:rsid w:val="003D0F15"/>
    <w:rsid w:val="003D1C90"/>
    <w:rsid w:val="003D3233"/>
    <w:rsid w:val="003E48F1"/>
    <w:rsid w:val="003E77B9"/>
    <w:rsid w:val="003F0360"/>
    <w:rsid w:val="00402FFF"/>
    <w:rsid w:val="00404EB4"/>
    <w:rsid w:val="0040554E"/>
    <w:rsid w:val="004061EF"/>
    <w:rsid w:val="0041313C"/>
    <w:rsid w:val="00413B04"/>
    <w:rsid w:val="00413C57"/>
    <w:rsid w:val="00415406"/>
    <w:rsid w:val="004160AE"/>
    <w:rsid w:val="00423ADB"/>
    <w:rsid w:val="0043387E"/>
    <w:rsid w:val="0043676A"/>
    <w:rsid w:val="00442EF3"/>
    <w:rsid w:val="00445569"/>
    <w:rsid w:val="00447904"/>
    <w:rsid w:val="004522F9"/>
    <w:rsid w:val="004558F5"/>
    <w:rsid w:val="00456DF9"/>
    <w:rsid w:val="00460130"/>
    <w:rsid w:val="00460359"/>
    <w:rsid w:val="00464305"/>
    <w:rsid w:val="004709E6"/>
    <w:rsid w:val="00470EFE"/>
    <w:rsid w:val="004745B7"/>
    <w:rsid w:val="00476B78"/>
    <w:rsid w:val="00481E1B"/>
    <w:rsid w:val="00482FA4"/>
    <w:rsid w:val="00483FBD"/>
    <w:rsid w:val="00490D50"/>
    <w:rsid w:val="00491E7F"/>
    <w:rsid w:val="00492851"/>
    <w:rsid w:val="00494B48"/>
    <w:rsid w:val="004A0263"/>
    <w:rsid w:val="004A2DB9"/>
    <w:rsid w:val="004A634D"/>
    <w:rsid w:val="004A71B3"/>
    <w:rsid w:val="004B23C0"/>
    <w:rsid w:val="004B50A8"/>
    <w:rsid w:val="004B5F5E"/>
    <w:rsid w:val="004C0D8A"/>
    <w:rsid w:val="004C6527"/>
    <w:rsid w:val="004F080B"/>
    <w:rsid w:val="004F2363"/>
    <w:rsid w:val="004F2A2A"/>
    <w:rsid w:val="004F5F11"/>
    <w:rsid w:val="004F79C8"/>
    <w:rsid w:val="005017C6"/>
    <w:rsid w:val="00506598"/>
    <w:rsid w:val="005100CE"/>
    <w:rsid w:val="005112F9"/>
    <w:rsid w:val="005158C1"/>
    <w:rsid w:val="00515BA3"/>
    <w:rsid w:val="005240EB"/>
    <w:rsid w:val="00532D11"/>
    <w:rsid w:val="00535020"/>
    <w:rsid w:val="0053562D"/>
    <w:rsid w:val="0055114E"/>
    <w:rsid w:val="00555A12"/>
    <w:rsid w:val="0056059F"/>
    <w:rsid w:val="005606A6"/>
    <w:rsid w:val="00565618"/>
    <w:rsid w:val="005708A7"/>
    <w:rsid w:val="005729CE"/>
    <w:rsid w:val="00573C17"/>
    <w:rsid w:val="00573F40"/>
    <w:rsid w:val="00576215"/>
    <w:rsid w:val="00580D94"/>
    <w:rsid w:val="00582033"/>
    <w:rsid w:val="00586E7F"/>
    <w:rsid w:val="00590250"/>
    <w:rsid w:val="00594EA0"/>
    <w:rsid w:val="00594FFF"/>
    <w:rsid w:val="00596279"/>
    <w:rsid w:val="005A5BB0"/>
    <w:rsid w:val="005A5D0F"/>
    <w:rsid w:val="005A6E1A"/>
    <w:rsid w:val="005B3DBC"/>
    <w:rsid w:val="005B50C4"/>
    <w:rsid w:val="005B657F"/>
    <w:rsid w:val="005C5CA9"/>
    <w:rsid w:val="005C60E5"/>
    <w:rsid w:val="005D3F2C"/>
    <w:rsid w:val="005D5534"/>
    <w:rsid w:val="005D688A"/>
    <w:rsid w:val="005D7DF8"/>
    <w:rsid w:val="005E2891"/>
    <w:rsid w:val="005E28D3"/>
    <w:rsid w:val="005E2DD8"/>
    <w:rsid w:val="005E5D8F"/>
    <w:rsid w:val="005E75CD"/>
    <w:rsid w:val="005E7B65"/>
    <w:rsid w:val="005F0FFC"/>
    <w:rsid w:val="005F3552"/>
    <w:rsid w:val="005F35E1"/>
    <w:rsid w:val="005F7547"/>
    <w:rsid w:val="00600884"/>
    <w:rsid w:val="006046E8"/>
    <w:rsid w:val="006125C7"/>
    <w:rsid w:val="00615488"/>
    <w:rsid w:val="00622976"/>
    <w:rsid w:val="00632A7C"/>
    <w:rsid w:val="006352CE"/>
    <w:rsid w:val="006445A0"/>
    <w:rsid w:val="00646AE0"/>
    <w:rsid w:val="00647781"/>
    <w:rsid w:val="0065515B"/>
    <w:rsid w:val="0066257C"/>
    <w:rsid w:val="006626ED"/>
    <w:rsid w:val="006642A3"/>
    <w:rsid w:val="006716A5"/>
    <w:rsid w:val="006720BD"/>
    <w:rsid w:val="00672A49"/>
    <w:rsid w:val="00675B9E"/>
    <w:rsid w:val="006768E5"/>
    <w:rsid w:val="00677B58"/>
    <w:rsid w:val="00683657"/>
    <w:rsid w:val="00685492"/>
    <w:rsid w:val="00685F07"/>
    <w:rsid w:val="00687E21"/>
    <w:rsid w:val="00691D2E"/>
    <w:rsid w:val="006B31B5"/>
    <w:rsid w:val="006B6BE7"/>
    <w:rsid w:val="006B74FD"/>
    <w:rsid w:val="006B79D4"/>
    <w:rsid w:val="006C02B9"/>
    <w:rsid w:val="006C250D"/>
    <w:rsid w:val="006C3803"/>
    <w:rsid w:val="006C50B5"/>
    <w:rsid w:val="006C5500"/>
    <w:rsid w:val="006D0062"/>
    <w:rsid w:val="006D02F1"/>
    <w:rsid w:val="006D68CE"/>
    <w:rsid w:val="006E0B42"/>
    <w:rsid w:val="006E2FBC"/>
    <w:rsid w:val="006E5AE9"/>
    <w:rsid w:val="006F07FE"/>
    <w:rsid w:val="006F6383"/>
    <w:rsid w:val="006F7F8F"/>
    <w:rsid w:val="00704705"/>
    <w:rsid w:val="0071684A"/>
    <w:rsid w:val="007177EE"/>
    <w:rsid w:val="00726504"/>
    <w:rsid w:val="00731401"/>
    <w:rsid w:val="007317DB"/>
    <w:rsid w:val="007435A5"/>
    <w:rsid w:val="00750258"/>
    <w:rsid w:val="00750897"/>
    <w:rsid w:val="00753E1F"/>
    <w:rsid w:val="00761CB3"/>
    <w:rsid w:val="007640D2"/>
    <w:rsid w:val="00772F30"/>
    <w:rsid w:val="00773DF4"/>
    <w:rsid w:val="0077552E"/>
    <w:rsid w:val="007831C6"/>
    <w:rsid w:val="00783622"/>
    <w:rsid w:val="00783D11"/>
    <w:rsid w:val="00795478"/>
    <w:rsid w:val="007A0902"/>
    <w:rsid w:val="007A2888"/>
    <w:rsid w:val="007A377A"/>
    <w:rsid w:val="007B04CC"/>
    <w:rsid w:val="007B3B6C"/>
    <w:rsid w:val="007C284C"/>
    <w:rsid w:val="007C2D4A"/>
    <w:rsid w:val="007C323D"/>
    <w:rsid w:val="007D1E66"/>
    <w:rsid w:val="007D1F4F"/>
    <w:rsid w:val="007D3B3D"/>
    <w:rsid w:val="007E180B"/>
    <w:rsid w:val="007E64BE"/>
    <w:rsid w:val="007E748A"/>
    <w:rsid w:val="007E79CD"/>
    <w:rsid w:val="007F1EAD"/>
    <w:rsid w:val="008012D4"/>
    <w:rsid w:val="00807767"/>
    <w:rsid w:val="008106D6"/>
    <w:rsid w:val="00815F01"/>
    <w:rsid w:val="0081758A"/>
    <w:rsid w:val="00823629"/>
    <w:rsid w:val="00825329"/>
    <w:rsid w:val="00825A2A"/>
    <w:rsid w:val="00826B61"/>
    <w:rsid w:val="00827DAB"/>
    <w:rsid w:val="00832CC1"/>
    <w:rsid w:val="00836425"/>
    <w:rsid w:val="008409D5"/>
    <w:rsid w:val="00856111"/>
    <w:rsid w:val="008572B4"/>
    <w:rsid w:val="008577A6"/>
    <w:rsid w:val="00863466"/>
    <w:rsid w:val="008747EC"/>
    <w:rsid w:val="008749AD"/>
    <w:rsid w:val="00876E67"/>
    <w:rsid w:val="00890E50"/>
    <w:rsid w:val="008922D3"/>
    <w:rsid w:val="0089409A"/>
    <w:rsid w:val="00894904"/>
    <w:rsid w:val="00897B92"/>
    <w:rsid w:val="008A147C"/>
    <w:rsid w:val="008A1D5E"/>
    <w:rsid w:val="008A2A92"/>
    <w:rsid w:val="008A2B66"/>
    <w:rsid w:val="008A6461"/>
    <w:rsid w:val="008B44AA"/>
    <w:rsid w:val="008B5374"/>
    <w:rsid w:val="008C4D87"/>
    <w:rsid w:val="008D41F4"/>
    <w:rsid w:val="008D4711"/>
    <w:rsid w:val="008D622C"/>
    <w:rsid w:val="008E0802"/>
    <w:rsid w:val="008E0A3F"/>
    <w:rsid w:val="008E67AB"/>
    <w:rsid w:val="008E7953"/>
    <w:rsid w:val="008F145D"/>
    <w:rsid w:val="008F4802"/>
    <w:rsid w:val="008F50C0"/>
    <w:rsid w:val="008F6CF7"/>
    <w:rsid w:val="008F79D8"/>
    <w:rsid w:val="00905A77"/>
    <w:rsid w:val="00920FAE"/>
    <w:rsid w:val="00923698"/>
    <w:rsid w:val="00926B9E"/>
    <w:rsid w:val="00931855"/>
    <w:rsid w:val="00933408"/>
    <w:rsid w:val="00935695"/>
    <w:rsid w:val="00937065"/>
    <w:rsid w:val="00941A8C"/>
    <w:rsid w:val="00947DBF"/>
    <w:rsid w:val="00954A17"/>
    <w:rsid w:val="009605A9"/>
    <w:rsid w:val="009610EE"/>
    <w:rsid w:val="00966852"/>
    <w:rsid w:val="00980D33"/>
    <w:rsid w:val="00984592"/>
    <w:rsid w:val="009846F8"/>
    <w:rsid w:val="00984C60"/>
    <w:rsid w:val="00984DA9"/>
    <w:rsid w:val="009904B3"/>
    <w:rsid w:val="009955B2"/>
    <w:rsid w:val="009A3C0C"/>
    <w:rsid w:val="009A6450"/>
    <w:rsid w:val="009B16E8"/>
    <w:rsid w:val="009B1E97"/>
    <w:rsid w:val="009B239A"/>
    <w:rsid w:val="009B79F3"/>
    <w:rsid w:val="009C09AC"/>
    <w:rsid w:val="009C4453"/>
    <w:rsid w:val="009C594B"/>
    <w:rsid w:val="009D3BE5"/>
    <w:rsid w:val="009D628C"/>
    <w:rsid w:val="009E074D"/>
    <w:rsid w:val="009E15DC"/>
    <w:rsid w:val="009E2EFA"/>
    <w:rsid w:val="009E4AC4"/>
    <w:rsid w:val="009E682D"/>
    <w:rsid w:val="009E6D57"/>
    <w:rsid w:val="009F392C"/>
    <w:rsid w:val="009F5879"/>
    <w:rsid w:val="009F5DA5"/>
    <w:rsid w:val="00A01C31"/>
    <w:rsid w:val="00A057AE"/>
    <w:rsid w:val="00A06A61"/>
    <w:rsid w:val="00A06B20"/>
    <w:rsid w:val="00A10E39"/>
    <w:rsid w:val="00A12ABB"/>
    <w:rsid w:val="00A14EC4"/>
    <w:rsid w:val="00A150FE"/>
    <w:rsid w:val="00A20A04"/>
    <w:rsid w:val="00A30E1C"/>
    <w:rsid w:val="00A31A01"/>
    <w:rsid w:val="00A32587"/>
    <w:rsid w:val="00A345AF"/>
    <w:rsid w:val="00A41E95"/>
    <w:rsid w:val="00A4299A"/>
    <w:rsid w:val="00A42D87"/>
    <w:rsid w:val="00A43ADB"/>
    <w:rsid w:val="00A47EE8"/>
    <w:rsid w:val="00A47EFC"/>
    <w:rsid w:val="00A56453"/>
    <w:rsid w:val="00A6410B"/>
    <w:rsid w:val="00A66246"/>
    <w:rsid w:val="00A6747A"/>
    <w:rsid w:val="00A67DC5"/>
    <w:rsid w:val="00A72FF3"/>
    <w:rsid w:val="00A75385"/>
    <w:rsid w:val="00A77665"/>
    <w:rsid w:val="00A82952"/>
    <w:rsid w:val="00A9169D"/>
    <w:rsid w:val="00A9717A"/>
    <w:rsid w:val="00AA08FA"/>
    <w:rsid w:val="00AA1AC8"/>
    <w:rsid w:val="00AA6000"/>
    <w:rsid w:val="00AA6146"/>
    <w:rsid w:val="00AA7131"/>
    <w:rsid w:val="00AA7505"/>
    <w:rsid w:val="00AB4846"/>
    <w:rsid w:val="00AB4FD4"/>
    <w:rsid w:val="00AC525F"/>
    <w:rsid w:val="00AD5D89"/>
    <w:rsid w:val="00AD64FC"/>
    <w:rsid w:val="00AE04E5"/>
    <w:rsid w:val="00AE2B9F"/>
    <w:rsid w:val="00AE77A0"/>
    <w:rsid w:val="00AF50C7"/>
    <w:rsid w:val="00B00C8A"/>
    <w:rsid w:val="00B02BCB"/>
    <w:rsid w:val="00B04721"/>
    <w:rsid w:val="00B11C07"/>
    <w:rsid w:val="00B201EF"/>
    <w:rsid w:val="00B25D73"/>
    <w:rsid w:val="00B322CB"/>
    <w:rsid w:val="00B351DF"/>
    <w:rsid w:val="00B436C1"/>
    <w:rsid w:val="00B44FCB"/>
    <w:rsid w:val="00B45722"/>
    <w:rsid w:val="00B50FD9"/>
    <w:rsid w:val="00B5187C"/>
    <w:rsid w:val="00B603BB"/>
    <w:rsid w:val="00B64A6F"/>
    <w:rsid w:val="00B73C2A"/>
    <w:rsid w:val="00B75124"/>
    <w:rsid w:val="00B77EC4"/>
    <w:rsid w:val="00B80985"/>
    <w:rsid w:val="00B81504"/>
    <w:rsid w:val="00B81D0E"/>
    <w:rsid w:val="00B828F9"/>
    <w:rsid w:val="00B86C61"/>
    <w:rsid w:val="00B87F06"/>
    <w:rsid w:val="00B9633D"/>
    <w:rsid w:val="00B970D8"/>
    <w:rsid w:val="00BA01F8"/>
    <w:rsid w:val="00BA06C0"/>
    <w:rsid w:val="00BA0751"/>
    <w:rsid w:val="00BA2F65"/>
    <w:rsid w:val="00BA4DAA"/>
    <w:rsid w:val="00BA59AC"/>
    <w:rsid w:val="00BC0FA3"/>
    <w:rsid w:val="00BC5DBB"/>
    <w:rsid w:val="00BC76F5"/>
    <w:rsid w:val="00BD3CDB"/>
    <w:rsid w:val="00BD46F4"/>
    <w:rsid w:val="00BD656C"/>
    <w:rsid w:val="00BF17BE"/>
    <w:rsid w:val="00BF53F9"/>
    <w:rsid w:val="00C00C8A"/>
    <w:rsid w:val="00C02B0D"/>
    <w:rsid w:val="00C02D90"/>
    <w:rsid w:val="00C115E2"/>
    <w:rsid w:val="00C1204F"/>
    <w:rsid w:val="00C13AAC"/>
    <w:rsid w:val="00C24FFC"/>
    <w:rsid w:val="00C401B0"/>
    <w:rsid w:val="00C45CAC"/>
    <w:rsid w:val="00C46681"/>
    <w:rsid w:val="00C46E8F"/>
    <w:rsid w:val="00C56CA7"/>
    <w:rsid w:val="00C576DA"/>
    <w:rsid w:val="00C64AF0"/>
    <w:rsid w:val="00C67B50"/>
    <w:rsid w:val="00C70993"/>
    <w:rsid w:val="00C729F3"/>
    <w:rsid w:val="00C802A1"/>
    <w:rsid w:val="00C82201"/>
    <w:rsid w:val="00C8536A"/>
    <w:rsid w:val="00C9373E"/>
    <w:rsid w:val="00C93D93"/>
    <w:rsid w:val="00C958D2"/>
    <w:rsid w:val="00C9621B"/>
    <w:rsid w:val="00CA0975"/>
    <w:rsid w:val="00CA09C6"/>
    <w:rsid w:val="00CA16E0"/>
    <w:rsid w:val="00CA2390"/>
    <w:rsid w:val="00CA5ECF"/>
    <w:rsid w:val="00CA65E5"/>
    <w:rsid w:val="00CB59FF"/>
    <w:rsid w:val="00CC355C"/>
    <w:rsid w:val="00CC3D2C"/>
    <w:rsid w:val="00CC4FAF"/>
    <w:rsid w:val="00CD3D3D"/>
    <w:rsid w:val="00CD6705"/>
    <w:rsid w:val="00CD7CA2"/>
    <w:rsid w:val="00CD7FC6"/>
    <w:rsid w:val="00CE201E"/>
    <w:rsid w:val="00CE3F27"/>
    <w:rsid w:val="00CE6DB7"/>
    <w:rsid w:val="00CE6E88"/>
    <w:rsid w:val="00CF1383"/>
    <w:rsid w:val="00D0229F"/>
    <w:rsid w:val="00D024C9"/>
    <w:rsid w:val="00D131BF"/>
    <w:rsid w:val="00D154A5"/>
    <w:rsid w:val="00D1601C"/>
    <w:rsid w:val="00D163D3"/>
    <w:rsid w:val="00D179A5"/>
    <w:rsid w:val="00D209C4"/>
    <w:rsid w:val="00D21AAE"/>
    <w:rsid w:val="00D258D1"/>
    <w:rsid w:val="00D44726"/>
    <w:rsid w:val="00D46952"/>
    <w:rsid w:val="00D52892"/>
    <w:rsid w:val="00D61B81"/>
    <w:rsid w:val="00D66998"/>
    <w:rsid w:val="00D71B0E"/>
    <w:rsid w:val="00D72879"/>
    <w:rsid w:val="00D73308"/>
    <w:rsid w:val="00D759DF"/>
    <w:rsid w:val="00D81FC4"/>
    <w:rsid w:val="00D86783"/>
    <w:rsid w:val="00D938DF"/>
    <w:rsid w:val="00D95A66"/>
    <w:rsid w:val="00D96BF8"/>
    <w:rsid w:val="00DA304A"/>
    <w:rsid w:val="00DA4E7C"/>
    <w:rsid w:val="00DB2FE7"/>
    <w:rsid w:val="00DC12C4"/>
    <w:rsid w:val="00DC3F91"/>
    <w:rsid w:val="00DC5C8A"/>
    <w:rsid w:val="00DD06B9"/>
    <w:rsid w:val="00DD1F91"/>
    <w:rsid w:val="00DE2E27"/>
    <w:rsid w:val="00DE376D"/>
    <w:rsid w:val="00DE5235"/>
    <w:rsid w:val="00DF32EE"/>
    <w:rsid w:val="00E027A3"/>
    <w:rsid w:val="00E1157A"/>
    <w:rsid w:val="00E143D5"/>
    <w:rsid w:val="00E215FF"/>
    <w:rsid w:val="00E216EA"/>
    <w:rsid w:val="00E21883"/>
    <w:rsid w:val="00E25509"/>
    <w:rsid w:val="00E308A5"/>
    <w:rsid w:val="00E30D62"/>
    <w:rsid w:val="00E322B1"/>
    <w:rsid w:val="00E41F71"/>
    <w:rsid w:val="00E44A0E"/>
    <w:rsid w:val="00E478BE"/>
    <w:rsid w:val="00E54BC9"/>
    <w:rsid w:val="00E5583E"/>
    <w:rsid w:val="00E5588E"/>
    <w:rsid w:val="00E57FB8"/>
    <w:rsid w:val="00E636A4"/>
    <w:rsid w:val="00E65BA1"/>
    <w:rsid w:val="00E676BB"/>
    <w:rsid w:val="00E739A0"/>
    <w:rsid w:val="00E74179"/>
    <w:rsid w:val="00E74F8F"/>
    <w:rsid w:val="00E90BD6"/>
    <w:rsid w:val="00E9520A"/>
    <w:rsid w:val="00EA0A05"/>
    <w:rsid w:val="00EA1FE7"/>
    <w:rsid w:val="00EA20DF"/>
    <w:rsid w:val="00EA36A8"/>
    <w:rsid w:val="00EB5991"/>
    <w:rsid w:val="00EC6A19"/>
    <w:rsid w:val="00ED43E4"/>
    <w:rsid w:val="00EE4E19"/>
    <w:rsid w:val="00F00741"/>
    <w:rsid w:val="00F00D3E"/>
    <w:rsid w:val="00F01094"/>
    <w:rsid w:val="00F02D17"/>
    <w:rsid w:val="00F17AD4"/>
    <w:rsid w:val="00F17CB1"/>
    <w:rsid w:val="00F2274D"/>
    <w:rsid w:val="00F27DAB"/>
    <w:rsid w:val="00F400FE"/>
    <w:rsid w:val="00F4090A"/>
    <w:rsid w:val="00F46DED"/>
    <w:rsid w:val="00F52F56"/>
    <w:rsid w:val="00F57F31"/>
    <w:rsid w:val="00F60EEA"/>
    <w:rsid w:val="00F62660"/>
    <w:rsid w:val="00F6469C"/>
    <w:rsid w:val="00F6584D"/>
    <w:rsid w:val="00F6779C"/>
    <w:rsid w:val="00F76EA1"/>
    <w:rsid w:val="00F83FF1"/>
    <w:rsid w:val="00F900AE"/>
    <w:rsid w:val="00F930CE"/>
    <w:rsid w:val="00F96CEF"/>
    <w:rsid w:val="00FA6DB9"/>
    <w:rsid w:val="00FB3794"/>
    <w:rsid w:val="00FB66AA"/>
    <w:rsid w:val="00FB6A71"/>
    <w:rsid w:val="00FC4BFE"/>
    <w:rsid w:val="00FC619D"/>
    <w:rsid w:val="00FC7570"/>
    <w:rsid w:val="00FD5B74"/>
    <w:rsid w:val="00FE30F1"/>
    <w:rsid w:val="00FE3156"/>
    <w:rsid w:val="00FE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643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643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3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6430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430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64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643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643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3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6430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430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64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Houssam Eddine Hariri High School</dc:creator>
  <cp:lastModifiedBy>Houssam Eddine Hariri High School</cp:lastModifiedBy>
  <cp:revision>3</cp:revision>
  <dcterms:created xsi:type="dcterms:W3CDTF">2015-02-23T10:49:00Z</dcterms:created>
  <dcterms:modified xsi:type="dcterms:W3CDTF">2015-02-23T10:54:00Z</dcterms:modified>
</cp:coreProperties>
</file>