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A9F" w:rsidRDefault="00B35A9F" w:rsidP="00B35A9F">
      <w:pPr>
        <w:bidi/>
        <w:spacing w:line="360" w:lineRule="auto"/>
        <w:jc w:val="both"/>
        <w:rPr>
          <w:sz w:val="28"/>
          <w:szCs w:val="28"/>
          <w:rtl/>
        </w:rPr>
      </w:pPr>
    </w:p>
    <w:p w:rsidR="00B35A9F" w:rsidRDefault="00B35A9F" w:rsidP="00B35A9F">
      <w:pPr>
        <w:bidi/>
        <w:spacing w:line="360" w:lineRule="auto"/>
        <w:jc w:val="both"/>
        <w:rPr>
          <w:sz w:val="28"/>
          <w:szCs w:val="28"/>
          <w:rtl/>
        </w:rPr>
      </w:pPr>
      <w:r>
        <w:rPr>
          <w:rFonts w:hint="cs"/>
          <w:sz w:val="28"/>
          <w:szCs w:val="28"/>
          <w:rtl/>
        </w:rPr>
        <w:t>تحية وبعد،</w:t>
      </w:r>
    </w:p>
    <w:p w:rsidR="00B35A9F" w:rsidRDefault="00B35A9F" w:rsidP="00B35A9F">
      <w:pPr>
        <w:bidi/>
        <w:spacing w:line="360" w:lineRule="auto"/>
        <w:jc w:val="both"/>
        <w:rPr>
          <w:sz w:val="28"/>
          <w:szCs w:val="28"/>
          <w:rtl/>
        </w:rPr>
      </w:pPr>
    </w:p>
    <w:p w:rsidR="00B35A9F" w:rsidRDefault="00B35A9F" w:rsidP="00B35A9F">
      <w:pPr>
        <w:bidi/>
        <w:spacing w:line="360" w:lineRule="auto"/>
        <w:jc w:val="both"/>
        <w:rPr>
          <w:sz w:val="28"/>
          <w:szCs w:val="28"/>
          <w:rtl/>
        </w:rPr>
      </w:pPr>
      <w:r>
        <w:rPr>
          <w:rFonts w:hint="cs"/>
          <w:sz w:val="28"/>
          <w:szCs w:val="28"/>
          <w:rtl/>
        </w:rPr>
        <w:t>تقوم شركة أدفنسز أند مور، بالإتحاد مع مجلة علم وعالم، بإطلاق أول وأوسع شبكة للطلاب الأكاديميين، الأهل، الأساتذة، وزارة التربية وهي: الشبكة الأكاديمية العلمية العالمية الإعلامية. مرفق مع هذه الرسالة التفاصيل لهذا البرنامج الحصري والمميز بكل بنوده، وأهم فوائد هذا التطبيق وهي:</w:t>
      </w:r>
    </w:p>
    <w:p w:rsidR="00B35A9F" w:rsidRDefault="00B35A9F" w:rsidP="00B35A9F">
      <w:pPr>
        <w:bidi/>
        <w:spacing w:line="360" w:lineRule="auto"/>
        <w:jc w:val="both"/>
        <w:rPr>
          <w:sz w:val="28"/>
          <w:szCs w:val="28"/>
          <w:rtl/>
        </w:rPr>
      </w:pPr>
      <w:r>
        <w:rPr>
          <w:rFonts w:hint="cs"/>
          <w:sz w:val="28"/>
          <w:szCs w:val="28"/>
          <w:rtl/>
        </w:rPr>
        <w:t xml:space="preserve">1 </w:t>
      </w:r>
      <w:r>
        <w:rPr>
          <w:sz w:val="28"/>
          <w:szCs w:val="28"/>
          <w:rtl/>
        </w:rPr>
        <w:t>–</w:t>
      </w:r>
      <w:r>
        <w:rPr>
          <w:rFonts w:hint="cs"/>
          <w:sz w:val="28"/>
          <w:szCs w:val="28"/>
          <w:rtl/>
        </w:rPr>
        <w:t xml:space="preserve"> يمكن للوزارة الوصول لأي مدرسة ومعلم وطالب وولي أمر وأي شخص ضمن المدارس وإرسال معلومات، أخبار، مختصرات وأي ملفات أخرى في ثوانٍ وذلك عبر الهواتف الجوالة لتوفير نسبة هائلة من الإتصالات والأوراق والطباعة والوقت.</w:t>
      </w:r>
    </w:p>
    <w:p w:rsidR="00B35A9F" w:rsidRDefault="00B35A9F" w:rsidP="00B35A9F">
      <w:pPr>
        <w:bidi/>
        <w:spacing w:line="360" w:lineRule="auto"/>
        <w:jc w:val="both"/>
        <w:rPr>
          <w:sz w:val="28"/>
          <w:szCs w:val="28"/>
          <w:rtl/>
        </w:rPr>
      </w:pPr>
      <w:r>
        <w:rPr>
          <w:rFonts w:hint="cs"/>
          <w:sz w:val="28"/>
          <w:szCs w:val="28"/>
          <w:rtl/>
        </w:rPr>
        <w:t xml:space="preserve">2 </w:t>
      </w:r>
      <w:r>
        <w:rPr>
          <w:sz w:val="28"/>
          <w:szCs w:val="28"/>
          <w:rtl/>
        </w:rPr>
        <w:t>–</w:t>
      </w:r>
      <w:r>
        <w:rPr>
          <w:rFonts w:hint="cs"/>
          <w:sz w:val="28"/>
          <w:szCs w:val="28"/>
          <w:rtl/>
        </w:rPr>
        <w:t xml:space="preserve"> يمكن للوزارة إجراء إستفتاء على أكثر من 10 مليون شخص ومعرفة النتائج في ثوانٍ لدراسة معينة، لتوفير سنين من العمل الإستفتائي الذي يحتاج إلى وقت وأشهر وسنين عديدة عبر الطرق التقليدية.</w:t>
      </w:r>
    </w:p>
    <w:p w:rsidR="00B35A9F" w:rsidRDefault="00B35A9F" w:rsidP="00B35A9F">
      <w:pPr>
        <w:bidi/>
        <w:spacing w:line="360" w:lineRule="auto"/>
        <w:jc w:val="both"/>
        <w:rPr>
          <w:sz w:val="28"/>
          <w:szCs w:val="28"/>
          <w:rtl/>
        </w:rPr>
      </w:pPr>
      <w:r>
        <w:rPr>
          <w:rFonts w:hint="cs"/>
          <w:sz w:val="28"/>
          <w:szCs w:val="28"/>
          <w:rtl/>
        </w:rPr>
        <w:t xml:space="preserve">3 </w:t>
      </w:r>
      <w:r>
        <w:rPr>
          <w:sz w:val="28"/>
          <w:szCs w:val="28"/>
          <w:rtl/>
        </w:rPr>
        <w:t>–</w:t>
      </w:r>
      <w:r>
        <w:rPr>
          <w:rFonts w:hint="cs"/>
          <w:sz w:val="28"/>
          <w:szCs w:val="28"/>
          <w:rtl/>
        </w:rPr>
        <w:t xml:space="preserve"> برعاية وزارة التربية والتعليم العالي، إستقطاب أهم علماء العالم لمجلة علم وعالم كما هو مدون في الرسالة التفعيلية، لمحاورة الطلاب مباشرة لبغية مساعدة من يريد من الطلاب والشباب لسلوك نفس الدرب. وهكذا تكون الوزارة قد ساهمت في تخريج ولأول مرة مئات العلماء من بلدها، وهذا لم يحدث من قبل.</w:t>
      </w:r>
    </w:p>
    <w:p w:rsidR="00B35A9F" w:rsidRDefault="00B35A9F" w:rsidP="00B35A9F">
      <w:pPr>
        <w:bidi/>
        <w:spacing w:line="360" w:lineRule="auto"/>
        <w:jc w:val="both"/>
        <w:rPr>
          <w:sz w:val="28"/>
          <w:szCs w:val="28"/>
          <w:rtl/>
        </w:rPr>
      </w:pPr>
      <w:r>
        <w:rPr>
          <w:rFonts w:hint="cs"/>
          <w:sz w:val="28"/>
          <w:szCs w:val="28"/>
          <w:rtl/>
        </w:rPr>
        <w:t xml:space="preserve">4 </w:t>
      </w:r>
      <w:r>
        <w:rPr>
          <w:sz w:val="28"/>
          <w:szCs w:val="28"/>
          <w:rtl/>
        </w:rPr>
        <w:t>–</w:t>
      </w:r>
      <w:r>
        <w:rPr>
          <w:rFonts w:hint="cs"/>
          <w:sz w:val="28"/>
          <w:szCs w:val="28"/>
          <w:rtl/>
        </w:rPr>
        <w:t xml:space="preserve"> بواسطة العلوم المتبعة، والإختصاصات الجديدة لأكثر من 800 جامعة من العالم تقوم الشبكة وبالتعاون مع الوزارة بفتح أفق واختصاصات جديدة لجعل من هؤلاء الطلاب. طلاب المستقبل الذين يتمتعون بمعرفة علمية وحياة علمية جديدة.</w:t>
      </w:r>
    </w:p>
    <w:p w:rsidR="00B35A9F" w:rsidRPr="000F0A9E" w:rsidRDefault="00B35A9F" w:rsidP="00B35A9F">
      <w:pPr>
        <w:bidi/>
        <w:spacing w:line="360" w:lineRule="auto"/>
        <w:jc w:val="both"/>
        <w:rPr>
          <w:sz w:val="28"/>
          <w:szCs w:val="28"/>
          <w:rtl/>
        </w:rPr>
      </w:pPr>
      <w:r>
        <w:rPr>
          <w:rFonts w:hint="cs"/>
          <w:sz w:val="28"/>
          <w:szCs w:val="28"/>
          <w:rtl/>
        </w:rPr>
        <w:t xml:space="preserve">5 </w:t>
      </w:r>
      <w:r>
        <w:rPr>
          <w:sz w:val="28"/>
          <w:szCs w:val="28"/>
          <w:rtl/>
        </w:rPr>
        <w:t>–</w:t>
      </w:r>
      <w:r>
        <w:rPr>
          <w:rFonts w:hint="cs"/>
          <w:sz w:val="28"/>
          <w:szCs w:val="28"/>
          <w:rtl/>
        </w:rPr>
        <w:t xml:space="preserve"> كل التفاصيل موجودة ومرفقة مع هذه الرسالة، وبواسطة هذه الشبكة والتطبيقة، تكون الوزارة قد أسهمت بجيل جديد من الطلاب، وبتوسيع أفق إختيار إختصاصاتهم وإتصالاتهم مع الجامعات العربية والأوروبية والأميركية والآسيوية والإفريقية والتي لا يجدونهم إلا عبر هذه الشبكة والإتصال بين الطلاب والوزارة والعلماء لتحفيز جيل جديد من الطلاب وعلماء الغد كذلك كل الإحصاءات والملفات والإتصال بين الأهل والمدرسة ومعرفة الأهل بكل ما يحدث وربطهم بالمدرسة وأولادهم وتوفير ملايين من الأموال للمكالمات والطباعة والرسائل الخطية.</w:t>
      </w:r>
    </w:p>
    <w:p w:rsidR="00905E9C" w:rsidRDefault="00B35A9F"/>
    <w:sectPr w:rsidR="00905E9C" w:rsidSect="000F0A9E">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5A9F"/>
    <w:rsid w:val="008B452A"/>
    <w:rsid w:val="00B35A9F"/>
    <w:rsid w:val="00CA6244"/>
    <w:rsid w:val="00EB252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1437</Characters>
  <Application>Microsoft Office Word</Application>
  <DocSecurity>0</DocSecurity>
  <Lines>11</Lines>
  <Paragraphs>3</Paragraphs>
  <ScaleCrop>false</ScaleCrop>
  <Company>xp</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XP</cp:lastModifiedBy>
  <cp:revision>1</cp:revision>
  <dcterms:created xsi:type="dcterms:W3CDTF">2015-03-02T09:37:00Z</dcterms:created>
  <dcterms:modified xsi:type="dcterms:W3CDTF">2015-03-02T09:37:00Z</dcterms:modified>
</cp:coreProperties>
</file>