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PROPOSAL TEMA PROJECT</w:t>
        <w:br/>
        <w:t>UJI KUALITAS PERANGKAT LUNAK (UKPL)</w:t>
        <w:br/>
      </w:r>
      <w:r>
        <w:rPr>
          <w:b/>
          <w:color w:val="2563EB"/>
          <w:sz w:val="24"/>
        </w:rPr>
        <w:t>EVALUASI KUALITAS SISTEM GENERATOR JADWAL PELAJARAN SEKOLAH OTOMATIS "JADWALE" BERDASARKAN STANDAR ISO/IEC 25010</w:t>
        <w:br/>
      </w:r>
    </w:p>
    <w:p>
      <w:pPr>
        <w:jc w:val="center"/>
      </w:pPr>
      <w:r>
        <w:rPr>
          <w:i/>
          <w:color w:val="64748B"/>
          <w:sz w:val="19"/>
        </w:rPr>
        <w:t>Metode Standar Evaluasi: ISO/IEC 25010 (Systems and Software Engineering — Systems and Software Quality Requirements and Evaluation - SQUARe)</w:t>
        <w:br/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293B"/>
              </w:rPr>
              <w:t>Tema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Pengujian Kualitas dan Kelayakan Sistem Generator Jadwal Pelajaran Sekolah Otomatis "Jadwale" Berdasarkan Standar ISO/IEC 25010 (Systems and Software Quality Requirements and Evaluation)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293B"/>
              </w:rPr>
              <w:t>Tempat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 Laboratorium Komputer Rekayasa Perangkat Lunak / Pengujian Perangkat Lunak</w:t>
              <w:br/>
              <w:t>2. Lingkungan Pengujian Sekolah Mitra (SD / SMP)</w:t>
              <w:br/>
              <w:t>3. Lingkungan Pengujian Virtual (Localhost Server http://localhost:3000 &amp; Staging Web Server)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293B"/>
              </w:rPr>
              <w:t>Metode Pengujian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Metode Evaluasi Standar ISO/IEC 25010 Product Quality Model (SQUARe) yang Mengukur 8 Karakteristik Utama Kualitas Perangkat Lunak:</w:t>
              <w:br/>
              <w:t>• Functional Suitability (Evaluasi Kesesuaian Fungsionalitas &amp; Akurasi CSP Pembuat Jadwal Bebas Bentrok)</w:t>
              <w:br/>
              <w:t>• Performance Efficiency (Evaluasi Efisiensi Kinerja, Response Time API, &amp; Waktu Olah AI CSP Engine)</w:t>
              <w:br/>
              <w:t>• Usability (Evaluasi Ketergunaan, Kemudahan Operasi, &amp; Kuesioner System Usability Scale / SUS)</w:t>
              <w:br/>
              <w:t>• Reliability (Evaluasi Keandalan, Toleransi Kesalahan Input, &amp; Ketahanan Sistem)</w:t>
              <w:br/>
              <w:t>• Security (Evaluasi Keamanan Enkripsi Password Bcrypt, JWT Token, &amp; Role-Based Access Control)</w:t>
              <w:br/>
              <w:t>• Maintainability (Evaluasi Kemudahan Pemeliharaan, Modularitas NestJS/Next.js, &amp; Arsitektur Clean Code)</w:t>
              <w:br/>
              <w:t>• Compatibility (Evaluasi Interoperabilitas Format Ekspor PDF/Excel &amp; Tautan Share Publik)</w:t>
              <w:br/>
              <w:t>• Portability (Evaluasi Portabilitas &amp; Adaptabilitas Responsif Layar Mobile, Tablet, &amp; Desktop)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293B"/>
              </w:rPr>
              <w:t>Alat Pengambilan Data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 Kuesioner System Usability Scale (SUS) 10 Item Skala Likert (Pengukuran Karakteristik Usability)</w:t>
              <w:br/>
              <w:t>2. Form Matriks Evaluasi &amp; Checklist Spesifikasi Fungsional ISO/IEC 25010 (Pengukuran Functional Suitability)</w:t>
              <w:br/>
              <w:t>3. Google Lighthouse &amp; Profiler Performance Tool / Chrome DevTools (Pengukuran Performance Efficiency)</w:t>
              <w:br/>
              <w:t>4. Lembar Catatan Defek &amp; Log Penanganan Error System (Pengukuran Reliability &amp; Security)</w:t>
              <w:br/>
              <w:t>5. Browser &amp; Device Testing Matrix (Safari, Chrome, Edge, Firefox pada Perangkat Desktop &amp; Mobile)</w:t>
            </w:r>
          </w:p>
        </w:tc>
      </w:tr>
    </w:tbl>
    <w:p>
      <w:pPr>
        <w:spacing w:after="240"/>
      </w:pPr>
    </w:p>
    <w:p>
      <w:r>
        <w:rPr>
          <w:b/>
          <w:color w:val="1E3A8A"/>
          <w:sz w:val="24"/>
        </w:rPr>
        <w:t>1. PENDAHULUAN DAN LATAR BELAKANG METODE ISO/IEC 25010</w:t>
      </w:r>
    </w:p>
    <w:p>
      <w:pPr>
        <w:spacing w:line="276" w:lineRule="auto" w:after="160"/>
      </w:pPr>
      <w:r>
        <w:t>Aplikasi "Jadwale" merupakan platform pembuat dan penyusun jadwal pelajaran sekolah otomatis berbasis AI Constraint Satisfaction Problem (CSP). Aplikasi ini dirancang untuk menyelesaikan kompleksitas penyusunan jadwal sekolah SD/SMP agar tidak terjadi jadwal bentrok antar guru, bentrok kelas, maupun pelanggaran slot waktu pembiasaan (seperti Sholat Berjamaah, Upacara, dan Istirahat).</w:t>
        <w:br/>
        <w:br/>
        <w:t>Untuk memastikan bahwa aplikasi Jadwale memenuhi kriteria keandalan, efisiensi kinerja, keamanan, dan ketergunaan pengguna secara holistik sebelum diimplementasikan secara luas, digunakan kerangka pengujian kualitas berdasarkan standar internasional ISO/IEC 25010 (Systems and Software Quality Requirements and Evaluation — SQUARe). Pendekatan standar ISO/IEC 25010 mengevaluasi kualitas produk perangkat lunak secara menyeluruh berdasarkan 8 karakteristik utama.</w:t>
      </w:r>
    </w:p>
    <w:p>
      <w:r>
        <w:rPr>
          <w:b/>
          <w:color w:val="1E3A8A"/>
          <w:sz w:val="24"/>
        </w:rPr>
        <w:t>2. IMPLEMENTASI EVALUASI 8 KARAKTERISTIK ISO/IEC 25010 PADA JADWALE</w:t>
      </w:r>
    </w:p>
    <w:p>
      <w:pPr>
        <w:spacing w:before="80" w:after="40"/>
      </w:pPr>
      <w:r>
        <w:rPr>
          <w:b/>
          <w:color w:val="1D4E89"/>
          <w:sz w:val="22"/>
        </w:rPr>
        <w:t>1. Functional Suitability (Kesesuaian Fungsionalitas)</w:t>
      </w:r>
    </w:p>
    <w:p>
      <w:pPr>
        <w:pStyle w:val="ListBullet"/>
        <w:spacing w:after="40" w:line="276" w:lineRule="auto"/>
      </w:pPr>
      <w:r>
        <w:rPr>
          <w:b/>
        </w:rPr>
        <w:t xml:space="preserve">Functional Completeness: </w:t>
      </w:r>
      <w:r>
        <w:t>Mengevaluasi kelengkapan modul seperti Manajemen Sekolah, Guru, Kelas, Mata Pelajaran, Alokasi Jam Mengajar, Wizard Penyusun Jadwal, hingga Cetak/Share Link.</w:t>
      </w:r>
    </w:p>
    <w:p>
      <w:pPr>
        <w:pStyle w:val="ListBullet"/>
        <w:spacing w:after="40" w:line="276" w:lineRule="auto"/>
      </w:pPr>
      <w:r>
        <w:rPr>
          <w:b/>
        </w:rPr>
        <w:t xml:space="preserve">Functional Correctness: </w:t>
      </w:r>
      <w:r>
        <w:t>Mengevaluasi kebenaran hasil olah algoritma penyusun jadwal CSP agar menghasilkan jadwal yang 100% bebas dari bentrok (misal: Guru A tidak boleh mengajar di 2 kelas berbeda pada Jam Ke-1 Hari Senin).</w:t>
      </w:r>
    </w:p>
    <w:p>
      <w:pPr>
        <w:pStyle w:val="ListBullet"/>
        <w:spacing w:after="40" w:line="276" w:lineRule="auto"/>
      </w:pPr>
      <w:r>
        <w:rPr>
          <w:b/>
        </w:rPr>
        <w:t xml:space="preserve">Functional Appropriateness: </w:t>
      </w:r>
      <w:r>
        <w:t>Mengevaluasi ketepatan fitur registrasi dalam mendeteksi domain email secara otomatis (.sch.id untuk Admin Sekolah dan guru.sd.belajar.id untuk Tenaga Pendidik).</w:t>
      </w:r>
    </w:p>
    <w:p>
      <w:pPr>
        <w:spacing w:before="80" w:after="40"/>
      </w:pPr>
      <w:r>
        <w:rPr>
          <w:b/>
          <w:color w:val="1D4E89"/>
          <w:sz w:val="22"/>
        </w:rPr>
        <w:t>2. Performance Efficiency (Efisiensi Kinerja)</w:t>
      </w:r>
    </w:p>
    <w:p>
      <w:pPr>
        <w:pStyle w:val="ListBullet"/>
        <w:spacing w:after="40" w:line="276" w:lineRule="auto"/>
      </w:pPr>
      <w:r>
        <w:rPr>
          <w:b/>
        </w:rPr>
        <w:t xml:space="preserve">Time Behavior: </w:t>
      </w:r>
      <w:r>
        <w:t>Mengukur waktu tanggap (response time) backend NestJS saat memproses pembuatan jadwal otomatis (target &lt; 3 detik untuk 100+ sesi jadwal).</w:t>
      </w:r>
    </w:p>
    <w:p>
      <w:pPr>
        <w:pStyle w:val="ListBullet"/>
        <w:spacing w:after="40" w:line="276" w:lineRule="auto"/>
      </w:pPr>
      <w:r>
        <w:rPr>
          <w:b/>
        </w:rPr>
        <w:t xml:space="preserve">Resource Utilization: </w:t>
      </w:r>
      <w:r>
        <w:t>Mengukur efisiensi penggunaan memori CPU dan RAM pada server saat menjalankan proses optimasi penyusun jadwal.</w:t>
      </w:r>
    </w:p>
    <w:p>
      <w:pPr>
        <w:pStyle w:val="ListBullet"/>
        <w:spacing w:after="40" w:line="276" w:lineRule="auto"/>
      </w:pPr>
      <w:r>
        <w:rPr>
          <w:b/>
        </w:rPr>
        <w:t xml:space="preserve">Capacity: </w:t>
      </w:r>
      <w:r>
        <w:t>Menguji ambang batas kapasitas data guru, kelas, dan mapel yang dapat diproses secara simultan.</w:t>
      </w:r>
    </w:p>
    <w:p>
      <w:pPr>
        <w:spacing w:before="80" w:after="40"/>
      </w:pPr>
      <w:r>
        <w:rPr>
          <w:b/>
          <w:color w:val="1D4E89"/>
          <w:sz w:val="22"/>
        </w:rPr>
        <w:t>3. Usability (Ketergunaan)</w:t>
      </w:r>
    </w:p>
    <w:p>
      <w:pPr>
        <w:pStyle w:val="ListBullet"/>
        <w:spacing w:after="40" w:line="276" w:lineRule="auto"/>
      </w:pPr>
      <w:r>
        <w:rPr>
          <w:b/>
        </w:rPr>
        <w:t xml:space="preserve">Appropriateness Recognizability: </w:t>
      </w:r>
      <w:r>
        <w:t>Mengevaluasi kemudahan antarmuka bagi pengguna baru dalam mengenali navigasi dashboard, tombol buat jadwal, dan menu aksi cepat.</w:t>
      </w:r>
    </w:p>
    <w:p>
      <w:pPr>
        <w:pStyle w:val="ListBullet"/>
        <w:spacing w:after="40" w:line="276" w:lineRule="auto"/>
      </w:pPr>
      <w:r>
        <w:rPr>
          <w:b/>
        </w:rPr>
        <w:t xml:space="preserve">Learnability &amp; Operability: </w:t>
      </w:r>
      <w:r>
        <w:t>Mengukur kemudahan Admin Sekolah dan Guru dalam mempelajari serta mengoperasikan alur wizard penyusunan jadwal.</w:t>
      </w:r>
    </w:p>
    <w:p>
      <w:pPr>
        <w:pStyle w:val="ListBullet"/>
        <w:spacing w:after="40" w:line="276" w:lineRule="auto"/>
      </w:pPr>
      <w:r>
        <w:rPr>
          <w:b/>
        </w:rPr>
        <w:t xml:space="preserve">User Interface Aesthetics: </w:t>
      </w:r>
      <w:r>
        <w:t>Mengevaluasi estetika antarmuka, konsistensi skema warna, kemudahan pembacaan teks, serta ketersediaan mode gelap (Dark Mode) dan terang (Light Mode) yang nyaman di mata.</w:t>
      </w:r>
    </w:p>
    <w:p>
      <w:pPr>
        <w:pStyle w:val="ListBullet"/>
        <w:spacing w:after="40" w:line="276" w:lineRule="auto"/>
      </w:pPr>
      <w:r>
        <w:rPr>
          <w:b/>
        </w:rPr>
        <w:t xml:space="preserve">SUS Score Evaluation: </w:t>
      </w:r>
      <w:r>
        <w:t>Mengukur tingkat kepuasan dan ketergunaan antarmuka menggunakan instrumen kuesioner System Usability Scale (SUS) dengan target skor minimal 70 (kategori Good/Excellent).</w:t>
      </w:r>
    </w:p>
    <w:p>
      <w:pPr>
        <w:spacing w:before="80" w:after="40"/>
      </w:pPr>
      <w:r>
        <w:rPr>
          <w:b/>
          <w:color w:val="1D4E89"/>
          <w:sz w:val="22"/>
        </w:rPr>
        <w:t>4. Reliability (Keandalan)</w:t>
      </w:r>
    </w:p>
    <w:p>
      <w:pPr>
        <w:pStyle w:val="ListBullet"/>
        <w:spacing w:after="40" w:line="276" w:lineRule="auto"/>
      </w:pPr>
      <w:r>
        <w:rPr>
          <w:b/>
        </w:rPr>
        <w:t xml:space="preserve">Maturity &amp; Fault Tolerance: </w:t>
      </w:r>
      <w:r>
        <w:t>Mengevaluasi ketahanan sistem agar tidak mengalami crash saat pengguna menginputkan data yang tidak presisi (misal: durasi jam mengajar bernilai negatif).</w:t>
      </w:r>
    </w:p>
    <w:p>
      <w:pPr>
        <w:pStyle w:val="ListBullet"/>
        <w:spacing w:after="40" w:line="276" w:lineRule="auto"/>
      </w:pPr>
      <w:r>
        <w:rPr>
          <w:b/>
        </w:rPr>
        <w:t xml:space="preserve">Recoverability: </w:t>
      </w:r>
      <w:r>
        <w:t>Mengevaluasi kemampuan sistem mempertahankan data draft penyusunan jadwal di localStorage/database sehingga tidak hilang jika koneksi terputus.</w:t>
      </w:r>
    </w:p>
    <w:p>
      <w:pPr>
        <w:spacing w:before="80" w:after="40"/>
      </w:pPr>
      <w:r>
        <w:rPr>
          <w:b/>
          <w:color w:val="1D4E89"/>
          <w:sz w:val="22"/>
        </w:rPr>
        <w:t>5. Security (Keamanan)</w:t>
      </w:r>
    </w:p>
    <w:p>
      <w:pPr>
        <w:pStyle w:val="ListBullet"/>
        <w:spacing w:after="40" w:line="276" w:lineRule="auto"/>
      </w:pPr>
      <w:r>
        <w:rPr>
          <w:b/>
        </w:rPr>
        <w:t xml:space="preserve">Confidentiality: </w:t>
      </w:r>
      <w:r>
        <w:t>Mengevaluasi keamanan enkripsi password pengguna (bcrypt) dan perlindungan data lalu lintas API menggunakan token JWT (JSON Web Token).</w:t>
      </w:r>
    </w:p>
    <w:p>
      <w:pPr>
        <w:pStyle w:val="ListBullet"/>
        <w:spacing w:after="40" w:line="276" w:lineRule="auto"/>
      </w:pPr>
      <w:r>
        <w:rPr>
          <w:b/>
        </w:rPr>
        <w:t xml:space="preserve">Integrity &amp; Authenticity: </w:t>
      </w:r>
      <w:r>
        <w:t>Mengevaluasi pembatasan hak akses tidak sah dengan menerapkan Role-Based Access Control (RBAC) untuk SUPER_ADMIN, ADMIN_SEKOLAH, TENAGA_PENDIDIK, dan DESIGNER.</w:t>
      </w:r>
    </w:p>
    <w:p>
      <w:pPr>
        <w:spacing w:before="80" w:after="40"/>
      </w:pPr>
      <w:r>
        <w:rPr>
          <w:b/>
          <w:color w:val="1D4E89"/>
          <w:sz w:val="22"/>
        </w:rPr>
        <w:t>6. Maintainability (Kemudahan Pemeliharaan)</w:t>
      </w:r>
    </w:p>
    <w:p>
      <w:pPr>
        <w:pStyle w:val="ListBullet"/>
        <w:spacing w:after="40" w:line="276" w:lineRule="auto"/>
      </w:pPr>
      <w:r>
        <w:rPr>
          <w:b/>
        </w:rPr>
        <w:t xml:space="preserve">Modularity: </w:t>
      </w:r>
      <w:r>
        <w:t>Mengevaluasi kerapihan struktur kode modular pada backend NestJS dan frontend React/Next.js.</w:t>
      </w:r>
    </w:p>
    <w:p>
      <w:pPr>
        <w:pStyle w:val="ListBullet"/>
        <w:spacing w:after="40" w:line="276" w:lineRule="auto"/>
      </w:pPr>
      <w:r>
        <w:rPr>
          <w:b/>
        </w:rPr>
        <w:t xml:space="preserve">Reusability &amp; Testability: </w:t>
      </w:r>
      <w:r>
        <w:t>Mengevaluasi penggunaan kembali komponen UI (seperti BrandLogo, Sidebar) dan ketersediaan pengujian komponen secara mandiri.</w:t>
      </w:r>
    </w:p>
    <w:p>
      <w:pPr>
        <w:spacing w:before="80" w:after="40"/>
      </w:pPr>
      <w:r>
        <w:rPr>
          <w:b/>
          <w:color w:val="1D4E89"/>
          <w:sz w:val="22"/>
        </w:rPr>
        <w:t>7. Compatibility (Kompatibilitas)</w:t>
      </w:r>
    </w:p>
    <w:p>
      <w:pPr>
        <w:pStyle w:val="ListBullet"/>
        <w:spacing w:after="40" w:line="276" w:lineRule="auto"/>
      </w:pPr>
      <w:r>
        <w:rPr>
          <w:b/>
        </w:rPr>
        <w:t xml:space="preserve">Co-existence &amp; Interoperability: </w:t>
      </w:r>
      <w:r>
        <w:t>Mengevaluasi kesesuaian format ekspor data jadwal ke format PDF dan Excel agar dapat dibaca dengan lancar di aplikasi pihak ketiga (Adobe Reader, Microsoft Excel, Google Sheets).</w:t>
      </w:r>
    </w:p>
    <w:p>
      <w:pPr>
        <w:spacing w:before="80" w:after="40"/>
      </w:pPr>
      <w:r>
        <w:rPr>
          <w:b/>
          <w:color w:val="1D4E89"/>
          <w:sz w:val="22"/>
        </w:rPr>
        <w:t>8. Portability (Portabilitas)</w:t>
      </w:r>
    </w:p>
    <w:p>
      <w:pPr>
        <w:pStyle w:val="ListBullet"/>
        <w:spacing w:after="40" w:line="276" w:lineRule="auto"/>
      </w:pPr>
      <w:r>
        <w:rPr>
          <w:b/>
        </w:rPr>
        <w:t xml:space="preserve">Adaptability &amp; Installability: </w:t>
      </w:r>
      <w:r>
        <w:t>Mengevaluasi keluwesan antarmuka aplikasi dalam menyesuaikan tampilan (responsif) saat diakses dari Smartphone (Mobile View), Tablet, maupun Monitor Laptop/Desktop.</w:t>
      </w:r>
    </w:p>
    <w:p>
      <w:pPr>
        <w:spacing w:after="240"/>
      </w:pPr>
    </w:p>
    <w:p>
      <w:r>
        <w:rPr>
          <w:b/>
          <w:color w:val="1E3A8A"/>
          <w:sz w:val="24"/>
        </w:rPr>
        <w:t>3. MATRIKS EVALUASI KUALITAS STANDAR ISO/IEC 25010 APLIKASI JADWALE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Karakteristik ISO 25010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Fitur / Modul Diuji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Metode Evaluasi ISO/IEC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Alat Pengambilan Data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Indikator Keberhasilan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Functional Suitability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Module Generator Jadwal CSP, Regristrasi Domain Email, Auth Login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Evaluasi Kesesuaian &amp; Presisi Fungsi SQUARe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Form Checklist &amp; Matriks Spesifikasi Fungsional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100% Fitur Berfungsi Tanpa Error &amp; Jadwal Bebas Bentrok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Performance Efficiency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API Endpoint /jadwal/generate &amp; Render Halaman Dashboard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Evaluasi Efisiensi Kinerja &amp; Waktu Tanggap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Google Lighthouse &amp; Profiler Performance Tool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Response Time &lt; 3 Detik, Score Lighthouse Performance &gt; 85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Usability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UI/UX Mobile &amp; Desktop, Toggle Dark/Light Mode, Wizard Form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Evaluasi Ketergunaan &amp; Survey Pengguna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Kuesioner System Usability Scale (SUS) 10 Item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Nilai Rata-rata Skor SUS &gt; 70 (Kategori Acceptable / Good)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Penyimpanan Draft Jadwal, Form Validation Input Data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Evaluasi Toleransi Kesalahan &amp; Ketahanan State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Error Logging Logfile &amp; Browser DevTools Console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Sistem Tetap Stabil &amp; Mengembalikan Error Handling yang Jelas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Autentikasi JWT, Hashing Password, Role Access Control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Evaluasi Keamanan &amp; Proteksi Hak Akses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Postman Security Test Scripts &amp; Inspection Tool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Password Terenkripsi Bcrypt, Unauthorized Route Diblokir (401/403)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Struktur Kode NestJS Backend &amp; React Next.js Frontend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Evaluasi Kerapihan Kode &amp; Modularitas Sistem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ESLint, TypeScript Compiler &amp; Code Review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 Critical Lint/Type Errors, Struktur Modular &amp; Scalable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Compatibility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Export PDF / Excel Jadwal, Public Shared Schedule Link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Evaluasi Interoperabilitas Perangkat Lunak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Adobe Acrobat, MS Excel, Google Sheets, Browsers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File Hasil Export PDF/Excel Dapat Dibuka Rapi Tanpa Corruption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Portability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Layout Resposif Mobile Screen (390px) &amp; Desktop Screen (1920px)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Evaluasi Adaptabilitas &amp; Responsivitas Tampilan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Chrome Responsive Device Emulator &amp; Physical Devices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Tampilan Rapi, Navigasi Mobile (BottomNav/Header) Berfungsi Lengkap</w:t>
            </w:r>
          </w:p>
        </w:tc>
      </w:tr>
    </w:tbl>
    <w:p>
      <w:pPr>
        <w:spacing w:after="240"/>
      </w:pPr>
    </w:p>
    <w:p>
      <w:r>
        <w:rPr>
          <w:b/>
          <w:color w:val="1E3A8A"/>
          <w:sz w:val="24"/>
        </w:rPr>
        <w:t>4. DETAIL INSTRUMEN ALAT PENGAMBILAN DATA (KUESIONER SUS)</w:t>
      </w:r>
    </w:p>
    <w:p>
      <w:pPr>
        <w:spacing w:line="276" w:lineRule="auto" w:after="120"/>
      </w:pPr>
      <w:r>
        <w:t>Untuk pengambilan data Usability (Ketergunaan), digunakan instrumen standar System Usability Scale (SUS) yang terdiri dari 10 butir pertanyaan dengan 5 skala Likert (1 = Sangat Tidak Setuju, 5 = Sangat Setuju). Responden evaluasi terdiri dari Admin Sekolah, Tenaga Pendidik (Guru), dan pengguna umum.</w:t>
      </w:r>
    </w:p>
    <w:p>
      <w:pPr>
        <w:pStyle w:val="ListBullet"/>
        <w:spacing w:after="40"/>
      </w:pPr>
      <w:r>
        <w:rPr>
          <w:sz w:val="19"/>
        </w:rPr>
        <w:t>1. Saya berpikir akan menggunakan aplikasi Jadwale ini lagi secara rutin.</w:t>
      </w:r>
    </w:p>
    <w:p>
      <w:pPr>
        <w:pStyle w:val="ListBullet"/>
        <w:spacing w:after="40"/>
      </w:pPr>
      <w:r>
        <w:rPr>
          <w:sz w:val="19"/>
        </w:rPr>
        <w:t>2. Saya merasa aplikasi Jadwale ini terlalu rumit untuk digunakan.</w:t>
      </w:r>
    </w:p>
    <w:p>
      <w:pPr>
        <w:pStyle w:val="ListBullet"/>
        <w:spacing w:after="40"/>
      </w:pPr>
      <w:r>
        <w:rPr>
          <w:sz w:val="19"/>
        </w:rPr>
        <w:t>3. Saya merasa aplikasi Jadwale sangat mudah untuk digunakan.</w:t>
      </w:r>
    </w:p>
    <w:p>
      <w:pPr>
        <w:pStyle w:val="ListBullet"/>
        <w:spacing w:after="40"/>
      </w:pPr>
      <w:r>
        <w:rPr>
          <w:sz w:val="19"/>
        </w:rPr>
        <w:t>4. Saya membutuhkan bantuan dari orang lain atau tenaga ahli untuk dapat menggunakan aplikasi ini.</w:t>
      </w:r>
    </w:p>
    <w:p>
      <w:pPr>
        <w:pStyle w:val="ListBullet"/>
        <w:spacing w:after="40"/>
      </w:pPr>
      <w:r>
        <w:rPr>
          <w:sz w:val="19"/>
        </w:rPr>
        <w:t>5. Saya menemukan bahwa berbagai fitur dalam aplikasi Jadwale terintegrasi dengan sangat baik.</w:t>
      </w:r>
    </w:p>
    <w:p>
      <w:pPr>
        <w:pStyle w:val="ListBullet"/>
        <w:spacing w:after="40"/>
      </w:pPr>
      <w:r>
        <w:rPr>
          <w:sz w:val="19"/>
        </w:rPr>
        <w:t>6. Saya merasa banyak hal yang tidak konsisten pada aplikasi ini.</w:t>
      </w:r>
    </w:p>
    <w:p>
      <w:pPr>
        <w:pStyle w:val="ListBullet"/>
        <w:spacing w:after="40"/>
      </w:pPr>
      <w:r>
        <w:rPr>
          <w:sz w:val="19"/>
        </w:rPr>
        <w:t>7. Saya merasa orang lain akan memahami cara menggunakan aplikasi ini dengan sangat cepat.</w:t>
      </w:r>
    </w:p>
    <w:p>
      <w:pPr>
        <w:pStyle w:val="ListBullet"/>
        <w:spacing w:after="40"/>
      </w:pPr>
      <w:r>
        <w:rPr>
          <w:sz w:val="19"/>
        </w:rPr>
        <w:t>8. Saya merasa aplikasi Jadwale sangat membingungkan saat digunakan.</w:t>
      </w:r>
    </w:p>
    <w:p>
      <w:pPr>
        <w:pStyle w:val="ListBullet"/>
        <w:spacing w:after="40"/>
      </w:pPr>
      <w:r>
        <w:rPr>
          <w:sz w:val="19"/>
        </w:rPr>
        <w:t>9. Saya merasa tidak ada hambatan saat menggunakan aplikasi Jadwale.</w:t>
      </w:r>
    </w:p>
    <w:p>
      <w:pPr>
        <w:pStyle w:val="ListBullet"/>
        <w:spacing w:after="40"/>
      </w:pPr>
      <w:r>
        <w:rPr>
          <w:sz w:val="19"/>
        </w:rPr>
        <w:t>10. Saya perlu mempelajari banyak hal terlebih dahulu sebelum saya dapat menggunakan aplikasi ini.</w:t>
      </w:r>
    </w:p>
    <w:p>
      <w:pPr>
        <w:spacing w:after="320"/>
      </w:pPr>
    </w:p>
    <w:p>
      <w:pPr>
        <w:spacing w:before="320"/>
        <w:jc w:val="right"/>
      </w:pPr>
      <w:r>
        <w:rPr>
          <w:sz w:val="20"/>
        </w:rPr>
        <w:t>Disusun dan Disetujui Oleh Tim Penguji UKPL Jadwale</w:t>
        <w:br/>
        <w:t>Tanggal: 9 September 2026</w:t>
        <w:br/>
        <w:br/>
        <w:br/>
        <w:br/>
        <w:t>(___________________________)</w:t>
        <w:br/>
        <w:t>Ketua Tim Penguji UKPL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