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A1FC" w14:textId="7C0D9A51" w:rsidR="00717623" w:rsidRDefault="00801032" w:rsidP="00801032">
      <w:pPr>
        <w:pStyle w:val="a7"/>
        <w:numPr>
          <w:ilvl w:val="0"/>
          <w:numId w:val="1"/>
        </w:numPr>
        <w:ind w:firstLineChars="0"/>
        <w:rPr>
          <w:rFonts w:hint="eastAsia"/>
        </w:rPr>
      </w:pPr>
      <w:r>
        <w:rPr>
          <w:rFonts w:hint="eastAsia"/>
        </w:rPr>
        <w:t>内容与要求</w:t>
      </w:r>
    </w:p>
    <w:p w14:paraId="057C9761" w14:textId="77777777" w:rsidR="00801032" w:rsidRDefault="00801032" w:rsidP="00801032">
      <w:pPr>
        <w:rPr>
          <w:rFonts w:hint="eastAsia"/>
        </w:rPr>
      </w:pPr>
    </w:p>
    <w:p w14:paraId="7BD36813" w14:textId="448D292D" w:rsidR="00A54787" w:rsidRDefault="003F7DD1" w:rsidP="00A54787">
      <w:pPr>
        <w:rPr>
          <w:rFonts w:ascii="Times New Roman" w:hAnsi="Times New Roman" w:cs="Times New Roman"/>
          <w:color w:val="000000"/>
          <w:szCs w:val="21"/>
          <w:shd w:val="clear" w:color="auto" w:fill="FAFAFA"/>
        </w:rPr>
      </w:pPr>
      <w:r w:rsidRPr="003F7DD1">
        <w:rPr>
          <w:rFonts w:ascii="Times New Roman" w:hAnsi="Times New Roman" w:cs="Times New Roman" w:hint="eastAsia"/>
          <w:color w:val="000000"/>
          <w:szCs w:val="21"/>
          <w:shd w:val="clear" w:color="auto" w:fill="FAFAFA"/>
        </w:rPr>
        <w:t>长距离规划导航主要</w:t>
      </w:r>
      <w:proofErr w:type="gramStart"/>
      <w:r w:rsidRPr="003F7DD1">
        <w:rPr>
          <w:rFonts w:ascii="Times New Roman" w:hAnsi="Times New Roman" w:cs="Times New Roman" w:hint="eastAsia"/>
          <w:color w:val="000000"/>
          <w:szCs w:val="21"/>
          <w:shd w:val="clear" w:color="auto" w:fill="FAFAFA"/>
        </w:rPr>
        <w:t>关注长席列</w:t>
      </w:r>
      <w:proofErr w:type="gramEnd"/>
      <w:r w:rsidRPr="003F7DD1">
        <w:rPr>
          <w:rFonts w:ascii="Times New Roman" w:hAnsi="Times New Roman" w:cs="Times New Roman" w:hint="eastAsia"/>
          <w:color w:val="000000"/>
          <w:szCs w:val="21"/>
          <w:shd w:val="clear" w:color="auto" w:fill="FAFAFA"/>
        </w:rPr>
        <w:t>或目标导向的无人机飞行指令，要求模型具备高层规划动力学的低层运动的实时控制和长距推理能力</w:t>
      </w:r>
      <w:r>
        <w:rPr>
          <w:rFonts w:ascii="Times New Roman" w:hAnsi="Times New Roman" w:cs="Times New Roman" w:hint="eastAsia"/>
          <w:color w:val="000000"/>
          <w:szCs w:val="21"/>
          <w:shd w:val="clear" w:color="auto" w:fill="FAFAFA"/>
        </w:rPr>
        <w:t>。</w:t>
      </w:r>
    </w:p>
    <w:p w14:paraId="63BF8991" w14:textId="564B575F" w:rsidR="00BB1F2A" w:rsidRPr="00BB1F2A" w:rsidRDefault="00BB1F2A" w:rsidP="00A54787">
      <w:pPr>
        <w:rPr>
          <w:rFonts w:hint="eastAsia"/>
        </w:rPr>
      </w:pPr>
    </w:p>
    <w:p w14:paraId="1A309716" w14:textId="1918969E" w:rsidR="00801032" w:rsidRDefault="00801032" w:rsidP="00801032">
      <w:pPr>
        <w:pStyle w:val="a7"/>
        <w:numPr>
          <w:ilvl w:val="0"/>
          <w:numId w:val="1"/>
        </w:numPr>
        <w:ind w:firstLineChars="0"/>
        <w:rPr>
          <w:rFonts w:hint="eastAsia"/>
        </w:rPr>
      </w:pPr>
      <w:r>
        <w:rPr>
          <w:rFonts w:hint="eastAsia"/>
        </w:rPr>
        <w:t>主要指标</w:t>
      </w:r>
      <w:r w:rsidR="002A1A38">
        <w:rPr>
          <w:rFonts w:hint="eastAsia"/>
        </w:rPr>
        <w:t>或研究方法</w:t>
      </w:r>
    </w:p>
    <w:p w14:paraId="7B410794" w14:textId="43640825" w:rsidR="003F7DD1" w:rsidRDefault="003F7DD1" w:rsidP="0057425D">
      <w:pPr>
        <w:rPr>
          <w:rFonts w:ascii="Times New Roman" w:eastAsia="宋体" w:hAnsi="Times New Roman" w:cs="Times New Roman"/>
          <w:color w:val="000000"/>
          <w:kern w:val="0"/>
          <w:szCs w:val="21"/>
        </w:rPr>
      </w:pPr>
      <w:r w:rsidRPr="003F7DD1">
        <w:rPr>
          <w:rFonts w:ascii="Times New Roman" w:eastAsia="宋体" w:hAnsi="Times New Roman" w:cs="Times New Roman" w:hint="eastAsia"/>
          <w:color w:val="000000"/>
          <w:kern w:val="0"/>
          <w:szCs w:val="21"/>
        </w:rPr>
        <w:t>多粒度导航历史收集模块</w:t>
      </w:r>
      <w:r w:rsidRPr="003F7DD1">
        <w:rPr>
          <w:rFonts w:ascii="Times New Roman" w:eastAsia="宋体" w:hAnsi="Times New Roman" w:cs="Times New Roman" w:hint="eastAsia"/>
          <w:color w:val="000000"/>
          <w:kern w:val="0"/>
          <w:szCs w:val="21"/>
        </w:rPr>
        <w:t>:</w:t>
      </w:r>
      <w:r w:rsidRPr="003F7DD1">
        <w:rPr>
          <w:rFonts w:ascii="Times New Roman" w:eastAsia="宋体" w:hAnsi="Times New Roman" w:cs="Times New Roman" w:hint="eastAsia"/>
          <w:color w:val="000000"/>
          <w:kern w:val="0"/>
          <w:szCs w:val="21"/>
        </w:rPr>
        <w:t>实现历史信息高效聚合基于导航进程估计的语言</w:t>
      </w:r>
      <w:r w:rsidRPr="003F7DD1">
        <w:rPr>
          <w:rFonts w:ascii="Times New Roman" w:eastAsia="宋体" w:hAnsi="Times New Roman" w:cs="Times New Roman" w:hint="eastAsia"/>
          <w:color w:val="000000"/>
          <w:kern w:val="0"/>
          <w:szCs w:val="21"/>
        </w:rPr>
        <w:t>-</w:t>
      </w:r>
      <w:r w:rsidRPr="003F7DD1">
        <w:rPr>
          <w:rFonts w:ascii="Times New Roman" w:eastAsia="宋体" w:hAnsi="Times New Roman" w:cs="Times New Roman" w:hint="eastAsia"/>
          <w:color w:val="000000"/>
          <w:kern w:val="0"/>
          <w:szCs w:val="21"/>
        </w:rPr>
        <w:t>动作切换机制</w:t>
      </w:r>
      <w:r w:rsidRPr="003F7DD1">
        <w:rPr>
          <w:rFonts w:ascii="Times New Roman" w:eastAsia="宋体" w:hAnsi="Times New Roman" w:cs="Times New Roman" w:hint="eastAsia"/>
          <w:color w:val="000000"/>
          <w:kern w:val="0"/>
          <w:szCs w:val="21"/>
        </w:rPr>
        <w:t>:</w:t>
      </w:r>
      <w:r w:rsidRPr="003F7DD1">
        <w:rPr>
          <w:rFonts w:ascii="Times New Roman" w:eastAsia="宋体" w:hAnsi="Times New Roman" w:cs="Times New Roman" w:hint="eastAsia"/>
          <w:color w:val="000000"/>
          <w:kern w:val="0"/>
          <w:szCs w:val="21"/>
        </w:rPr>
        <w:t>统一动作建模和语言输出</w:t>
      </w:r>
      <w:r>
        <w:rPr>
          <w:rFonts w:ascii="Times New Roman" w:eastAsia="宋体" w:hAnsi="Times New Roman" w:cs="Times New Roman" w:hint="eastAsia"/>
          <w:color w:val="000000"/>
          <w:kern w:val="0"/>
          <w:szCs w:val="21"/>
        </w:rPr>
        <w:t>。</w:t>
      </w:r>
      <w:r w:rsidRPr="003F7DD1">
        <w:rPr>
          <w:rFonts w:ascii="Times New Roman" w:eastAsia="宋体" w:hAnsi="Times New Roman" w:cs="Times New Roman" w:hint="eastAsia"/>
          <w:color w:val="000000"/>
          <w:kern w:val="0"/>
          <w:szCs w:val="21"/>
        </w:rPr>
        <w:t>全局地图提供广域环境感知，保障决策规划质量</w:t>
      </w:r>
      <w:r w:rsidRPr="003F7DD1">
        <w:rPr>
          <w:rFonts w:ascii="Times New Roman" w:eastAsia="宋体" w:hAnsi="Times New Roman" w:cs="Times New Roman" w:hint="eastAsia"/>
          <w:color w:val="000000"/>
          <w:kern w:val="0"/>
          <w:szCs w:val="21"/>
        </w:rPr>
        <w:t>;</w:t>
      </w:r>
      <w:r w:rsidRPr="003F7DD1">
        <w:rPr>
          <w:rFonts w:ascii="Times New Roman" w:eastAsia="宋体" w:hAnsi="Times New Roman" w:cs="Times New Roman" w:hint="eastAsia"/>
          <w:color w:val="000000"/>
          <w:kern w:val="0"/>
          <w:szCs w:val="21"/>
        </w:rPr>
        <w:t>无人机负责局域精细观察，确保飞行安全并搜寻目标</w:t>
      </w:r>
    </w:p>
    <w:p w14:paraId="32340495" w14:textId="77777777" w:rsidR="003F7DD1" w:rsidRPr="00FC6B73" w:rsidRDefault="003F7DD1" w:rsidP="0057425D">
      <w:pPr>
        <w:rPr>
          <w:rFonts w:ascii="Times New Roman" w:eastAsia="宋体" w:hAnsi="Times New Roman" w:cs="Times New Roman" w:hint="eastAsia"/>
          <w:color w:val="000000"/>
          <w:kern w:val="0"/>
          <w:szCs w:val="21"/>
        </w:rPr>
      </w:pPr>
    </w:p>
    <w:p w14:paraId="2DA14C52" w14:textId="56E5C192" w:rsidR="00801032" w:rsidRDefault="002A1A38" w:rsidP="0057425D">
      <w:pPr>
        <w:pStyle w:val="a7"/>
        <w:numPr>
          <w:ilvl w:val="0"/>
          <w:numId w:val="1"/>
        </w:numPr>
        <w:ind w:firstLineChars="0"/>
        <w:rPr>
          <w:rFonts w:hint="eastAsia"/>
        </w:rPr>
      </w:pPr>
      <w:r>
        <w:rPr>
          <w:rFonts w:hint="eastAsia"/>
        </w:rPr>
        <w:t>完成课题所具备的条件</w:t>
      </w:r>
    </w:p>
    <w:p w14:paraId="4E3FB17B" w14:textId="6150A5C3" w:rsidR="00801032" w:rsidRDefault="002A1A38" w:rsidP="00801032">
      <w:pPr>
        <w:rPr>
          <w:rFonts w:hint="eastAsia"/>
        </w:rPr>
      </w:pPr>
      <w:r>
        <w:rPr>
          <w:rFonts w:hint="eastAsia"/>
        </w:rPr>
        <w:t>具备完成课题所需的软硬件条件。</w:t>
      </w:r>
    </w:p>
    <w:p w14:paraId="3EDD768C" w14:textId="2A735261" w:rsidR="00801032" w:rsidRDefault="002A1A38" w:rsidP="00801032">
      <w:pPr>
        <w:rPr>
          <w:rFonts w:hint="eastAsia"/>
        </w:rPr>
      </w:pPr>
      <w:r>
        <w:rPr>
          <w:rFonts w:hint="eastAsia"/>
        </w:rPr>
        <w:t xml:space="preserve"> </w:t>
      </w:r>
    </w:p>
    <w:p w14:paraId="2ED4474F" w14:textId="77777777" w:rsidR="0035532D" w:rsidRDefault="0035532D" w:rsidP="00801032">
      <w:pPr>
        <w:rPr>
          <w:rFonts w:hint="eastAsia"/>
        </w:rPr>
      </w:pPr>
    </w:p>
    <w:p w14:paraId="1305722C" w14:textId="009C855D" w:rsidR="0035532D" w:rsidRDefault="002A1A38" w:rsidP="00801032">
      <w:pPr>
        <w:rPr>
          <w:rFonts w:hint="eastAsia"/>
        </w:rPr>
      </w:pPr>
      <w:r>
        <w:rPr>
          <w:rFonts w:hint="eastAsia"/>
        </w:rPr>
        <w:t>主要参考资料</w:t>
      </w:r>
    </w:p>
    <w:p w14:paraId="4CE1FF3B" w14:textId="7450922C" w:rsidR="003F7DD1" w:rsidRDefault="003F7DD1" w:rsidP="003F7DD1">
      <w:pPr>
        <w:pStyle w:val="a7"/>
        <w:numPr>
          <w:ilvl w:val="0"/>
          <w:numId w:val="7"/>
        </w:numPr>
        <w:spacing w:line="320" w:lineRule="exact"/>
        <w:ind w:firstLineChars="0"/>
      </w:pPr>
      <w:r>
        <w:rPr>
          <w:rFonts w:hint="eastAsia"/>
        </w:rPr>
        <w:t xml:space="preserve">R. Wu, </w:t>
      </w:r>
      <w:proofErr w:type="spellStart"/>
      <w:r w:rsidRPr="003F7DD1">
        <w:rPr>
          <w:rFonts w:hint="eastAsia"/>
        </w:rPr>
        <w:t>AeroDuo</w:t>
      </w:r>
      <w:proofErr w:type="spellEnd"/>
      <w:r w:rsidRPr="003F7DD1">
        <w:rPr>
          <w:rFonts w:hint="eastAsia"/>
        </w:rPr>
        <w:t xml:space="preserve">: </w:t>
      </w:r>
      <w:proofErr w:type="spellStart"/>
      <w:r w:rsidRPr="003F7DD1">
        <w:rPr>
          <w:rFonts w:hint="eastAsia"/>
        </w:rPr>
        <w:t>Aeral</w:t>
      </w:r>
      <w:proofErr w:type="spellEnd"/>
      <w:r w:rsidRPr="003F7DD1">
        <w:rPr>
          <w:rFonts w:hint="eastAsia"/>
        </w:rPr>
        <w:t xml:space="preserve"> Duo for </w:t>
      </w:r>
      <w:proofErr w:type="spellStart"/>
      <w:r w:rsidRPr="003F7DD1">
        <w:rPr>
          <w:rFonts w:hint="eastAsia"/>
        </w:rPr>
        <w:t>UAv</w:t>
      </w:r>
      <w:proofErr w:type="spellEnd"/>
      <w:r w:rsidRPr="003F7DD1">
        <w:rPr>
          <w:rFonts w:hint="eastAsia"/>
        </w:rPr>
        <w:t xml:space="preserve">-based Vision and Language </w:t>
      </w:r>
      <w:proofErr w:type="spellStart"/>
      <w:r w:rsidRPr="003F7DD1">
        <w:rPr>
          <w:rFonts w:hint="eastAsia"/>
        </w:rPr>
        <w:t>Navigalion</w:t>
      </w:r>
      <w:proofErr w:type="spellEnd"/>
      <w:r>
        <w:rPr>
          <w:rFonts w:hint="eastAsia"/>
        </w:rPr>
        <w:t>, ACM MM 2025</w:t>
      </w:r>
    </w:p>
    <w:p w14:paraId="450A1DC3" w14:textId="5E2B9802" w:rsidR="00D576BD" w:rsidRPr="00801032" w:rsidRDefault="00D576BD" w:rsidP="00D576BD">
      <w:pPr>
        <w:pStyle w:val="a7"/>
        <w:numPr>
          <w:ilvl w:val="0"/>
          <w:numId w:val="7"/>
        </w:numPr>
        <w:spacing w:line="320" w:lineRule="exact"/>
        <w:ind w:firstLineChars="0"/>
        <w:rPr>
          <w:rFonts w:hint="eastAsia"/>
        </w:rPr>
      </w:pPr>
      <w:r>
        <w:rPr>
          <w:rFonts w:hint="eastAsia"/>
        </w:rPr>
        <w:t xml:space="preserve">X. </w:t>
      </w:r>
      <w:r w:rsidRPr="007451F0">
        <w:rPr>
          <w:rFonts w:hint="eastAsia"/>
        </w:rPr>
        <w:t>Wang</w:t>
      </w:r>
      <w:r>
        <w:rPr>
          <w:rFonts w:hint="eastAsia"/>
        </w:rPr>
        <w:t xml:space="preserve"> et.al, </w:t>
      </w:r>
      <w:r w:rsidRPr="007451F0">
        <w:t>UAV-Flow Colosseo: A Real-World Benchmark for Flying-on-a-Word UAV Imitation Learning</w:t>
      </w:r>
      <w:r>
        <w:rPr>
          <w:rFonts w:hint="eastAsia"/>
        </w:rPr>
        <w:t xml:space="preserve">, </w:t>
      </w:r>
      <w:proofErr w:type="spellStart"/>
      <w:r>
        <w:rPr>
          <w:rFonts w:hint="eastAsia"/>
        </w:rPr>
        <w:t>Arxiv</w:t>
      </w:r>
      <w:proofErr w:type="spellEnd"/>
      <w:r>
        <w:rPr>
          <w:rFonts w:hint="eastAsia"/>
        </w:rPr>
        <w:t>, 2025.</w:t>
      </w:r>
    </w:p>
    <w:sectPr w:rsidR="00D576BD" w:rsidRPr="008010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C46A5" w14:textId="77777777" w:rsidR="00054B1B" w:rsidRDefault="00054B1B" w:rsidP="00801032">
      <w:pPr>
        <w:rPr>
          <w:rFonts w:hint="eastAsia"/>
        </w:rPr>
      </w:pPr>
      <w:r>
        <w:separator/>
      </w:r>
    </w:p>
  </w:endnote>
  <w:endnote w:type="continuationSeparator" w:id="0">
    <w:p w14:paraId="41E85B3A" w14:textId="77777777" w:rsidR="00054B1B" w:rsidRDefault="00054B1B" w:rsidP="008010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A6FBC" w14:textId="77777777" w:rsidR="00054B1B" w:rsidRDefault="00054B1B" w:rsidP="00801032">
      <w:pPr>
        <w:rPr>
          <w:rFonts w:hint="eastAsia"/>
        </w:rPr>
      </w:pPr>
      <w:r>
        <w:separator/>
      </w:r>
    </w:p>
  </w:footnote>
  <w:footnote w:type="continuationSeparator" w:id="0">
    <w:p w14:paraId="6A9C7F31" w14:textId="77777777" w:rsidR="00054B1B" w:rsidRDefault="00054B1B" w:rsidP="0080103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309"/>
    <w:multiLevelType w:val="hybridMultilevel"/>
    <w:tmpl w:val="BECAF6EA"/>
    <w:lvl w:ilvl="0" w:tplc="82CEBE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2D1028"/>
    <w:multiLevelType w:val="hybridMultilevel"/>
    <w:tmpl w:val="77DA849A"/>
    <w:lvl w:ilvl="0" w:tplc="AB88EC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1D71CC"/>
    <w:multiLevelType w:val="hybridMultilevel"/>
    <w:tmpl w:val="7E04F470"/>
    <w:lvl w:ilvl="0" w:tplc="C450D046">
      <w:start w:val="1"/>
      <w:numFmt w:val="decimal"/>
      <w:lvlText w:val="[%1]"/>
      <w:lvlJc w:val="left"/>
      <w:pPr>
        <w:ind w:left="420" w:hanging="420"/>
      </w:pPr>
      <w:rPr>
        <w:rFonts w:hint="eastAsia"/>
      </w:rPr>
    </w:lvl>
    <w:lvl w:ilvl="1" w:tplc="21A29A46">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17604E"/>
    <w:multiLevelType w:val="hybridMultilevel"/>
    <w:tmpl w:val="32E03FB4"/>
    <w:lvl w:ilvl="0" w:tplc="21727B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64B4CAE"/>
    <w:multiLevelType w:val="hybridMultilevel"/>
    <w:tmpl w:val="E9B6A9CE"/>
    <w:lvl w:ilvl="0" w:tplc="DB0A910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1842CBF"/>
    <w:multiLevelType w:val="hybridMultilevel"/>
    <w:tmpl w:val="24A8BA60"/>
    <w:lvl w:ilvl="0" w:tplc="085628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B98490C"/>
    <w:multiLevelType w:val="multilevel"/>
    <w:tmpl w:val="0FC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0551">
    <w:abstractNumId w:val="0"/>
  </w:num>
  <w:num w:numId="2" w16cid:durableId="1991985323">
    <w:abstractNumId w:val="2"/>
  </w:num>
  <w:num w:numId="3" w16cid:durableId="677346970">
    <w:abstractNumId w:val="6"/>
  </w:num>
  <w:num w:numId="4" w16cid:durableId="62145409">
    <w:abstractNumId w:val="4"/>
  </w:num>
  <w:num w:numId="5" w16cid:durableId="1407997007">
    <w:abstractNumId w:val="3"/>
  </w:num>
  <w:num w:numId="6" w16cid:durableId="860514156">
    <w:abstractNumId w:val="1"/>
  </w:num>
  <w:num w:numId="7" w16cid:durableId="1544707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E8"/>
    <w:rsid w:val="00054B1B"/>
    <w:rsid w:val="00070AEE"/>
    <w:rsid w:val="001C3ECD"/>
    <w:rsid w:val="001C61CD"/>
    <w:rsid w:val="0027398F"/>
    <w:rsid w:val="00285FE4"/>
    <w:rsid w:val="002A1A38"/>
    <w:rsid w:val="0035532D"/>
    <w:rsid w:val="003A494E"/>
    <w:rsid w:val="003F7DD1"/>
    <w:rsid w:val="004A7A99"/>
    <w:rsid w:val="0057425D"/>
    <w:rsid w:val="00717623"/>
    <w:rsid w:val="007E4703"/>
    <w:rsid w:val="00801032"/>
    <w:rsid w:val="009454AD"/>
    <w:rsid w:val="009F0714"/>
    <w:rsid w:val="00A26501"/>
    <w:rsid w:val="00A36B82"/>
    <w:rsid w:val="00A53256"/>
    <w:rsid w:val="00A54787"/>
    <w:rsid w:val="00AC52E8"/>
    <w:rsid w:val="00AF561C"/>
    <w:rsid w:val="00BB1F2A"/>
    <w:rsid w:val="00C310D0"/>
    <w:rsid w:val="00D576BD"/>
    <w:rsid w:val="00E55013"/>
    <w:rsid w:val="00FC6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4C737"/>
  <w15:chartTrackingRefBased/>
  <w15:docId w15:val="{C426A8EC-A147-48F7-A33C-D8BD1408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1032"/>
    <w:pPr>
      <w:tabs>
        <w:tab w:val="center" w:pos="4153"/>
        <w:tab w:val="right" w:pos="8306"/>
      </w:tabs>
      <w:snapToGrid w:val="0"/>
      <w:jc w:val="center"/>
    </w:pPr>
    <w:rPr>
      <w:sz w:val="18"/>
      <w:szCs w:val="18"/>
    </w:rPr>
  </w:style>
  <w:style w:type="character" w:customStyle="1" w:styleId="a4">
    <w:name w:val="页眉 字符"/>
    <w:basedOn w:val="a0"/>
    <w:link w:val="a3"/>
    <w:uiPriority w:val="99"/>
    <w:rsid w:val="00801032"/>
    <w:rPr>
      <w:sz w:val="18"/>
      <w:szCs w:val="18"/>
    </w:rPr>
  </w:style>
  <w:style w:type="paragraph" w:styleId="a5">
    <w:name w:val="footer"/>
    <w:basedOn w:val="a"/>
    <w:link w:val="a6"/>
    <w:uiPriority w:val="99"/>
    <w:unhideWhenUsed/>
    <w:rsid w:val="00801032"/>
    <w:pPr>
      <w:tabs>
        <w:tab w:val="center" w:pos="4153"/>
        <w:tab w:val="right" w:pos="8306"/>
      </w:tabs>
      <w:snapToGrid w:val="0"/>
      <w:jc w:val="left"/>
    </w:pPr>
    <w:rPr>
      <w:sz w:val="18"/>
      <w:szCs w:val="18"/>
    </w:rPr>
  </w:style>
  <w:style w:type="character" w:customStyle="1" w:styleId="a6">
    <w:name w:val="页脚 字符"/>
    <w:basedOn w:val="a0"/>
    <w:link w:val="a5"/>
    <w:uiPriority w:val="99"/>
    <w:rsid w:val="00801032"/>
    <w:rPr>
      <w:sz w:val="18"/>
      <w:szCs w:val="18"/>
    </w:rPr>
  </w:style>
  <w:style w:type="paragraph" w:styleId="a7">
    <w:name w:val="List Paragraph"/>
    <w:basedOn w:val="a"/>
    <w:uiPriority w:val="34"/>
    <w:qFormat/>
    <w:rsid w:val="00801032"/>
    <w:pPr>
      <w:ind w:firstLineChars="200" w:firstLine="420"/>
    </w:pPr>
  </w:style>
  <w:style w:type="character" w:styleId="a8">
    <w:name w:val="Hyperlink"/>
    <w:basedOn w:val="a0"/>
    <w:uiPriority w:val="99"/>
    <w:unhideWhenUsed/>
    <w:rsid w:val="002A1A38"/>
    <w:rPr>
      <w:color w:val="0563C1" w:themeColor="hyperlink"/>
      <w:u w:val="single"/>
    </w:rPr>
  </w:style>
  <w:style w:type="character" w:styleId="a9">
    <w:name w:val="Unresolved Mention"/>
    <w:basedOn w:val="a0"/>
    <w:uiPriority w:val="99"/>
    <w:semiHidden/>
    <w:unhideWhenUsed/>
    <w:rsid w:val="002A1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063887">
      <w:bodyDiv w:val="1"/>
      <w:marLeft w:val="0"/>
      <w:marRight w:val="0"/>
      <w:marTop w:val="0"/>
      <w:marBottom w:val="0"/>
      <w:divBdr>
        <w:top w:val="none" w:sz="0" w:space="0" w:color="auto"/>
        <w:left w:val="none" w:sz="0" w:space="0" w:color="auto"/>
        <w:bottom w:val="none" w:sz="0" w:space="0" w:color="auto"/>
        <w:right w:val="none" w:sz="0" w:space="0" w:color="auto"/>
      </w:divBdr>
      <w:divsChild>
        <w:div w:id="504708830">
          <w:marLeft w:val="0"/>
          <w:marRight w:val="0"/>
          <w:marTop w:val="0"/>
          <w:marBottom w:val="0"/>
          <w:divBdr>
            <w:top w:val="single" w:sz="6" w:space="6" w:color="CCCCCC"/>
            <w:left w:val="single" w:sz="6" w:space="8" w:color="CCCCCC"/>
            <w:bottom w:val="single" w:sz="6" w:space="6" w:color="CCCCCC"/>
            <w:right w:val="single" w:sz="6" w:space="8" w:color="CCCCC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171</Words>
  <Characters>243</Characters>
  <Application>Microsoft Office Word</Application>
  <DocSecurity>0</DocSecurity>
  <Lines>13</Lines>
  <Paragraphs>10</Paragraphs>
  <ScaleCrop>false</ScaleCrop>
  <Company/>
  <LinksUpToDate>false</LinksUpToDate>
  <CharactersWithSpaces>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Zhu</dc:creator>
  <cp:keywords/>
  <dc:description/>
  <cp:lastModifiedBy>Kun Zhu</cp:lastModifiedBy>
  <cp:revision>14</cp:revision>
  <dcterms:created xsi:type="dcterms:W3CDTF">2023-12-21T09:46:00Z</dcterms:created>
  <dcterms:modified xsi:type="dcterms:W3CDTF">2025-11-04T06:30:00Z</dcterms:modified>
</cp:coreProperties>
</file>