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11658" w14:textId="7B3B8BAA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 xml:space="preserve">Investment Memo: </w:t>
      </w:r>
      <w:r w:rsidR="00CE5635">
        <w:rPr>
          <w:b/>
          <w:bCs/>
          <w:color w:val="000000"/>
        </w:rPr>
        <w:t>Bumble Inc. (“BMBL”)</w:t>
      </w:r>
    </w:p>
    <w:p w14:paraId="0D43167F" w14:textId="17B22773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Date:</w:t>
      </w:r>
    </w:p>
    <w:p w14:paraId="61C2C885" w14:textId="10439982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Recommendation:</w:t>
      </w:r>
      <w:r w:rsidR="00CE5635">
        <w:rPr>
          <w:color w:val="000000"/>
        </w:rPr>
        <w:t xml:space="preserve"> BUY</w:t>
      </w:r>
    </w:p>
    <w:p w14:paraId="089393FA" w14:textId="6ABCA61F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Analyst:</w:t>
      </w:r>
      <w:r w:rsidR="00CE5635">
        <w:rPr>
          <w:color w:val="000000"/>
        </w:rPr>
        <w:t xml:space="preserve"> Konstantin</w:t>
      </w:r>
    </w:p>
    <w:p w14:paraId="20A08263" w14:textId="19064F4F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Price Target</w:t>
      </w:r>
      <w:r w:rsidR="00CE5635">
        <w:rPr>
          <w:color w:val="000000"/>
        </w:rPr>
        <w:t xml:space="preserve"> (Fair Value)</w:t>
      </w:r>
      <w:r w:rsidRPr="00080130">
        <w:rPr>
          <w:color w:val="000000"/>
        </w:rPr>
        <w:t>: $[XX.XX]</w:t>
      </w:r>
    </w:p>
    <w:p w14:paraId="48B6DC04" w14:textId="08E8492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Current Price (as of</w:t>
      </w:r>
      <w:r w:rsidR="00CE5635">
        <w:rPr>
          <w:color w:val="000000"/>
        </w:rPr>
        <w:t xml:space="preserve"> 28 July 2025</w:t>
      </w:r>
      <w:r w:rsidRPr="00080130">
        <w:rPr>
          <w:color w:val="000000"/>
        </w:rPr>
        <w:t>): $</w:t>
      </w:r>
      <w:r w:rsidR="00CE5635">
        <w:rPr>
          <w:color w:val="000000"/>
        </w:rPr>
        <w:t>8.20</w:t>
      </w:r>
    </w:p>
    <w:p w14:paraId="2A236D4E" w14:textId="628DFA61" w:rsidR="00C37974" w:rsidRPr="00080130" w:rsidRDefault="00C37974" w:rsidP="00C37974">
      <w:pPr>
        <w:rPr>
          <w:color w:val="000000"/>
        </w:rPr>
      </w:pPr>
    </w:p>
    <w:p w14:paraId="2C2519BC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I. Executive Summary</w:t>
      </w:r>
    </w:p>
    <w:p w14:paraId="26591751" w14:textId="408320AC" w:rsidR="00C37974" w:rsidRDefault="00C37974" w:rsidP="00C37974">
      <w:pPr>
        <w:rPr>
          <w:color w:val="000000"/>
        </w:rPr>
      </w:pPr>
      <w:r w:rsidRPr="00080130">
        <w:rPr>
          <w:color w:val="000000"/>
        </w:rPr>
        <w:t xml:space="preserve">This memo outlines the investment case for </w:t>
      </w:r>
      <w:r w:rsidR="00CE5635">
        <w:rPr>
          <w:color w:val="000000"/>
        </w:rPr>
        <w:t>Bumble Inc.</w:t>
      </w:r>
      <w:r w:rsidRPr="00080130">
        <w:rPr>
          <w:color w:val="000000"/>
        </w:rPr>
        <w:t xml:space="preserve">, culminating in a </w:t>
      </w:r>
      <w:r w:rsidR="00CE5635">
        <w:rPr>
          <w:color w:val="000000"/>
        </w:rPr>
        <w:t xml:space="preserve">BUY </w:t>
      </w:r>
      <w:r w:rsidRPr="00080130">
        <w:rPr>
          <w:color w:val="000000"/>
        </w:rPr>
        <w:t>recommendation with a price target of $[XX.XX]. The core of the thesis rests on [briefly state the primary reason for the recommendation, e.g., its dominant market position, a compelling turnaround story, a significant mispricing by the market, etc.].</w:t>
      </w:r>
    </w:p>
    <w:p w14:paraId="6D1B4253" w14:textId="77777777" w:rsidR="009D2877" w:rsidRPr="00080130" w:rsidRDefault="009D2877" w:rsidP="00C37974">
      <w:pPr>
        <w:rPr>
          <w:color w:val="000000"/>
        </w:rPr>
      </w:pPr>
    </w:p>
    <w:p w14:paraId="42E045FC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1.1. Investment Thesis</w:t>
      </w:r>
    </w:p>
    <w:p w14:paraId="30E999EF" w14:textId="77777777" w:rsidR="00C37974" w:rsidRPr="00080130" w:rsidRDefault="00C37974" w:rsidP="00C37974">
      <w:pPr>
        <w:numPr>
          <w:ilvl w:val="0"/>
          <w:numId w:val="1"/>
        </w:numPr>
        <w:rPr>
          <w:color w:val="000000"/>
        </w:rPr>
      </w:pPr>
      <w:r w:rsidRPr="00080130">
        <w:rPr>
          <w:b/>
          <w:bCs/>
          <w:color w:val="000000"/>
        </w:rPr>
        <w:t>Primary Driver:</w:t>
      </w:r>
      <w:r w:rsidRPr="00080130">
        <w:rPr>
          <w:color w:val="000000"/>
        </w:rPr>
        <w:t xml:space="preserve"> sector," or "Proprietary technology poised to disrupt the [Market Name] market."]</w:t>
      </w:r>
    </w:p>
    <w:p w14:paraId="0CC320F2" w14:textId="77777777" w:rsidR="00C37974" w:rsidRPr="00080130" w:rsidRDefault="00C37974" w:rsidP="00C37974">
      <w:pPr>
        <w:numPr>
          <w:ilvl w:val="0"/>
          <w:numId w:val="1"/>
        </w:numPr>
        <w:rPr>
          <w:color w:val="000000"/>
        </w:rPr>
      </w:pPr>
      <w:r w:rsidRPr="00080130">
        <w:rPr>
          <w:b/>
          <w:bCs/>
          <w:color w:val="000000"/>
        </w:rPr>
        <w:t>Competitive Advantage:</w:t>
      </w:r>
    </w:p>
    <w:p w14:paraId="34D3A374" w14:textId="77777777" w:rsidR="00C37974" w:rsidRPr="00080130" w:rsidRDefault="00C37974" w:rsidP="00C37974">
      <w:pPr>
        <w:numPr>
          <w:ilvl w:val="0"/>
          <w:numId w:val="1"/>
        </w:numPr>
        <w:rPr>
          <w:color w:val="000000"/>
        </w:rPr>
      </w:pPr>
      <w:r w:rsidRPr="00080130">
        <w:rPr>
          <w:b/>
          <w:bCs/>
          <w:color w:val="000000"/>
        </w:rPr>
        <w:t>Market Opportunity:</w:t>
      </w:r>
      <w:r w:rsidRPr="00080130">
        <w:rPr>
          <w:color w:val="000000"/>
        </w:rPr>
        <w:t xml:space="preserve"> billion [Industry Name] market, which is projected to grow at [X]% annually due to."]</w:t>
      </w:r>
    </w:p>
    <w:p w14:paraId="3632742E" w14:textId="77777777" w:rsidR="00C37974" w:rsidRPr="00080130" w:rsidRDefault="00C37974" w:rsidP="00C37974">
      <w:pPr>
        <w:numPr>
          <w:ilvl w:val="0"/>
          <w:numId w:val="1"/>
        </w:numPr>
        <w:rPr>
          <w:color w:val="000000"/>
        </w:rPr>
      </w:pPr>
      <w:r w:rsidRPr="00080130">
        <w:rPr>
          <w:b/>
          <w:bCs/>
          <w:color w:val="000000"/>
        </w:rPr>
        <w:t>Financial Strength:</w:t>
      </w:r>
      <w:r w:rsidRPr="00080130">
        <w:rPr>
          <w:color w:val="000000"/>
        </w:rPr>
        <w:t xml:space="preserve"> [Comment on the company's financial health. E.g., "A robust balance sheet with low leverage and consistent free cash flow generation, enabling strategic flexibility."]</w:t>
      </w:r>
    </w:p>
    <w:p w14:paraId="489FD6C9" w14:textId="77777777" w:rsidR="00C37974" w:rsidRDefault="00C37974" w:rsidP="00C37974">
      <w:pPr>
        <w:numPr>
          <w:ilvl w:val="0"/>
          <w:numId w:val="1"/>
        </w:numPr>
        <w:rPr>
          <w:color w:val="000000"/>
        </w:rPr>
      </w:pPr>
      <w:r w:rsidRPr="00080130">
        <w:rPr>
          <w:b/>
          <w:bCs/>
          <w:color w:val="000000"/>
        </w:rPr>
        <w:t>Valuation:</w:t>
      </w:r>
      <w:r w:rsidRPr="00080130">
        <w:rPr>
          <w:color w:val="000000"/>
        </w:rPr>
        <w:t>% discount to its historical average and peers, presenting a compelling entry point."]</w:t>
      </w:r>
    </w:p>
    <w:p w14:paraId="2E00B6A1" w14:textId="77777777" w:rsidR="009D2877" w:rsidRPr="00080130" w:rsidRDefault="009D2877" w:rsidP="009D2877">
      <w:pPr>
        <w:rPr>
          <w:color w:val="000000"/>
        </w:rPr>
      </w:pPr>
    </w:p>
    <w:p w14:paraId="36FFC133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1.2. Key Risks &amp; Mitigants</w:t>
      </w:r>
    </w:p>
    <w:p w14:paraId="0CA395C0" w14:textId="77777777" w:rsidR="00C37974" w:rsidRPr="00080130" w:rsidRDefault="00C37974" w:rsidP="00C37974">
      <w:pPr>
        <w:numPr>
          <w:ilvl w:val="0"/>
          <w:numId w:val="2"/>
        </w:numPr>
        <w:rPr>
          <w:color w:val="000000"/>
        </w:rPr>
      </w:pPr>
      <w:r w:rsidRPr="00080130">
        <w:rPr>
          <w:b/>
          <w:bCs/>
          <w:color w:val="000000"/>
        </w:rPr>
        <w:t>Risk 1: [e.g., Commodity Price Volatility]:</w:t>
      </w:r>
    </w:p>
    <w:p w14:paraId="7AB4A084" w14:textId="77777777" w:rsidR="00C37974" w:rsidRPr="00080130" w:rsidRDefault="00C37974" w:rsidP="00C37974">
      <w:pPr>
        <w:numPr>
          <w:ilvl w:val="1"/>
          <w:numId w:val="2"/>
        </w:numPr>
        <w:rPr>
          <w:color w:val="000000"/>
        </w:rPr>
      </w:pPr>
      <w:r w:rsidRPr="00080130">
        <w:rPr>
          <w:b/>
          <w:bCs/>
          <w:color w:val="000000"/>
        </w:rPr>
        <w:t>Mitigant:</w:t>
      </w:r>
      <w:r w:rsidRPr="00080130">
        <w:rPr>
          <w:color w:val="000000"/>
        </w:rPr>
        <w:t xml:space="preserve"> [How the company or other factors mitigate this risk. E.g., "Hedging strategies and long-term supply contracts."]</w:t>
      </w:r>
    </w:p>
    <w:p w14:paraId="7E7EE9E0" w14:textId="78CB2F1E" w:rsidR="00C37974" w:rsidRPr="00080130" w:rsidRDefault="00C37974" w:rsidP="00C37974">
      <w:pPr>
        <w:numPr>
          <w:ilvl w:val="0"/>
          <w:numId w:val="2"/>
        </w:numPr>
        <w:rPr>
          <w:color w:val="000000"/>
        </w:rPr>
      </w:pPr>
      <w:r w:rsidRPr="00080130">
        <w:rPr>
          <w:b/>
          <w:bCs/>
          <w:color w:val="000000"/>
        </w:rPr>
        <w:t>Risk 2:</w:t>
      </w:r>
    </w:p>
    <w:p w14:paraId="65DF3560" w14:textId="77777777" w:rsidR="00C37974" w:rsidRPr="00080130" w:rsidRDefault="00C37974" w:rsidP="00C37974">
      <w:pPr>
        <w:numPr>
          <w:ilvl w:val="1"/>
          <w:numId w:val="2"/>
        </w:numPr>
        <w:rPr>
          <w:color w:val="000000"/>
        </w:rPr>
      </w:pPr>
      <w:r w:rsidRPr="00080130">
        <w:rPr>
          <w:b/>
          <w:bCs/>
          <w:color w:val="000000"/>
        </w:rPr>
        <w:t>Mitigant:</w:t>
      </w:r>
      <w:r w:rsidRPr="00080130">
        <w:rPr>
          <w:color w:val="000000"/>
        </w:rPr>
        <w:t xml:space="preserve"> [E.g., "A diversified geographic footprint and proactive government relations team."]</w:t>
      </w:r>
    </w:p>
    <w:p w14:paraId="3F0F9F95" w14:textId="77777777" w:rsidR="00C37974" w:rsidRPr="00080130" w:rsidRDefault="00C37974" w:rsidP="00C37974">
      <w:pPr>
        <w:numPr>
          <w:ilvl w:val="0"/>
          <w:numId w:val="2"/>
        </w:numPr>
        <w:rPr>
          <w:color w:val="000000"/>
        </w:rPr>
      </w:pPr>
      <w:r w:rsidRPr="00080130">
        <w:rPr>
          <w:b/>
          <w:bCs/>
          <w:color w:val="000000"/>
        </w:rPr>
        <w:t>Risk 3: [e.g., Competitive Pressure]:</w:t>
      </w:r>
    </w:p>
    <w:p w14:paraId="5569ECB2" w14:textId="77777777" w:rsidR="00C37974" w:rsidRPr="00080130" w:rsidRDefault="00C37974" w:rsidP="00C37974">
      <w:pPr>
        <w:numPr>
          <w:ilvl w:val="1"/>
          <w:numId w:val="2"/>
        </w:numPr>
        <w:rPr>
          <w:color w:val="000000"/>
        </w:rPr>
      </w:pPr>
      <w:r w:rsidRPr="00080130">
        <w:rPr>
          <w:b/>
          <w:bCs/>
          <w:color w:val="000000"/>
        </w:rPr>
        <w:t>Mitigant:</w:t>
      </w:r>
      <w:r w:rsidRPr="00080130">
        <w:rPr>
          <w:color w:val="000000"/>
        </w:rPr>
        <w:t xml:space="preserve"> [E.g., "Continuous innovation and high customer switching costs."]</w:t>
      </w:r>
    </w:p>
    <w:p w14:paraId="5BAA5323" w14:textId="25DB96C0" w:rsidR="00C37974" w:rsidRPr="00080130" w:rsidRDefault="00C37974" w:rsidP="00C37974">
      <w:pPr>
        <w:rPr>
          <w:color w:val="000000"/>
        </w:rPr>
      </w:pPr>
    </w:p>
    <w:p w14:paraId="304443D3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II. Company &amp; Business Analysis</w:t>
      </w:r>
    </w:p>
    <w:p w14:paraId="45EAD4E3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2.1. Company Overview</w:t>
      </w:r>
    </w:p>
    <w:p w14:paraId="5CF5DD22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[Company Name], founded in, is a leading player in the [Industry Name] industry. Headquartered in [Location], the company operates on a [describe business model, e.g., vertically integrated, direct-to-consumer, franchise] model. Its primary mission is to [Company's Mission or Core Purpose].</w:t>
      </w:r>
    </w:p>
    <w:p w14:paraId="5F3144EE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2.2. Business Segments / Products &amp; Services</w:t>
      </w:r>
    </w:p>
    <w:p w14:paraId="002E47AA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The company's operations are organized into the following segments: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790"/>
        <w:gridCol w:w="2023"/>
        <w:gridCol w:w="2343"/>
      </w:tblGrid>
      <w:tr w:rsidR="00C37974" w:rsidRPr="00080130" w14:paraId="6BBDBDED" w14:textId="77777777" w:rsidTr="002C137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7FF923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Segment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8565EA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FY Revenue ($B)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A3C50D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% of Total Revenue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CB425E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Key Products/Activities</w:t>
            </w:r>
          </w:p>
        </w:tc>
      </w:tr>
      <w:tr w:rsidR="00C37974" w:rsidRPr="00080130" w14:paraId="16B053B9" w14:textId="77777777" w:rsidTr="002C137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2C2CA0" w14:textId="77777777" w:rsidR="00C37974" w:rsidRPr="00080130" w:rsidRDefault="00C37974" w:rsidP="002C1376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B8D5F5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$[XX.X]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F4FE0E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[XX]%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C34810" w14:textId="77777777" w:rsidR="00C37974" w:rsidRPr="00080130" w:rsidRDefault="00C37974" w:rsidP="002C1376">
            <w:pPr>
              <w:rPr>
                <w:color w:val="000000"/>
              </w:rPr>
            </w:pPr>
          </w:p>
        </w:tc>
      </w:tr>
      <w:tr w:rsidR="00C37974" w:rsidRPr="00080130" w14:paraId="0B0B0993" w14:textId="77777777" w:rsidTr="002C137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8A5BF" w14:textId="77777777" w:rsidR="00C37974" w:rsidRPr="00080130" w:rsidRDefault="00C37974" w:rsidP="002C1376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4B3314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$[XX.X]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F363EC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[XX]%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4D56E3" w14:textId="77777777" w:rsidR="00C37974" w:rsidRPr="00080130" w:rsidRDefault="00C37974" w:rsidP="002C1376">
            <w:pPr>
              <w:rPr>
                <w:color w:val="000000"/>
              </w:rPr>
            </w:pPr>
          </w:p>
        </w:tc>
      </w:tr>
      <w:tr w:rsidR="00C37974" w:rsidRPr="00080130" w14:paraId="16951AAF" w14:textId="77777777" w:rsidTr="002C137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7B0E57" w14:textId="77777777" w:rsidR="00C37974" w:rsidRPr="00080130" w:rsidRDefault="00C37974" w:rsidP="002C1376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E1F374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$[XX.X]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45666E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[XX]%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777A21" w14:textId="77777777" w:rsidR="00C37974" w:rsidRPr="00080130" w:rsidRDefault="00C37974" w:rsidP="002C1376">
            <w:pPr>
              <w:rPr>
                <w:color w:val="000000"/>
              </w:rPr>
            </w:pPr>
          </w:p>
        </w:tc>
      </w:tr>
      <w:tr w:rsidR="00C37974" w:rsidRPr="00080130" w14:paraId="6EEA91F5" w14:textId="77777777" w:rsidTr="002C137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2D651E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b/>
                <w:b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D1CEB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b/>
                <w:bCs/>
                <w:color w:val="000000"/>
              </w:rPr>
              <w:t>$[XX.X]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9B484D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317F38" w14:textId="77777777" w:rsidR="00C37974" w:rsidRPr="00080130" w:rsidRDefault="00C37974" w:rsidP="002C1376">
            <w:pPr>
              <w:rPr>
                <w:color w:val="000000"/>
              </w:rPr>
            </w:pPr>
          </w:p>
        </w:tc>
      </w:tr>
    </w:tbl>
    <w:p w14:paraId="37EE65B5" w14:textId="7432F92C" w:rsidR="00C37974" w:rsidRPr="00080130" w:rsidRDefault="00C37974" w:rsidP="00C37974">
      <w:pPr>
        <w:rPr>
          <w:color w:val="000000"/>
        </w:rPr>
      </w:pPr>
    </w:p>
    <w:p w14:paraId="4FC0946A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lastRenderedPageBreak/>
        <w:t>III. Industry &amp; Market Analysis</w:t>
      </w:r>
    </w:p>
    <w:p w14:paraId="2A0A812C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The [Industry Name] industry is a $[X] billion global market, characterized by [describe key characteristics, e.g., high capital intensity, rapid technological change, cyclicality]. The market is projected to grow to $ billion by, driven by several key trends:</w:t>
      </w:r>
    </w:p>
    <w:p w14:paraId="700A4694" w14:textId="77777777" w:rsidR="00C37974" w:rsidRPr="00080130" w:rsidRDefault="00C37974" w:rsidP="00C37974">
      <w:pPr>
        <w:numPr>
          <w:ilvl w:val="0"/>
          <w:numId w:val="3"/>
        </w:numPr>
        <w:rPr>
          <w:color w:val="000000"/>
        </w:rPr>
      </w:pPr>
      <w:r w:rsidRPr="00080130">
        <w:rPr>
          <w:b/>
          <w:bCs/>
          <w:color w:val="000000"/>
        </w:rPr>
        <w:t>Market Driver 1:</w:t>
      </w:r>
      <w:r w:rsidRPr="00080130">
        <w:rPr>
          <w:color w:val="000000"/>
        </w:rPr>
        <w:t xml:space="preserve"> [e.g., Growing middle-class demand in emerging markets.]</w:t>
      </w:r>
    </w:p>
    <w:p w14:paraId="5542948D" w14:textId="77777777" w:rsidR="00C37974" w:rsidRPr="00080130" w:rsidRDefault="00C37974" w:rsidP="00C37974">
      <w:pPr>
        <w:numPr>
          <w:ilvl w:val="0"/>
          <w:numId w:val="3"/>
        </w:numPr>
        <w:rPr>
          <w:color w:val="000000"/>
        </w:rPr>
      </w:pPr>
      <w:r w:rsidRPr="00080130">
        <w:rPr>
          <w:b/>
          <w:bCs/>
          <w:color w:val="000000"/>
        </w:rPr>
        <w:t>Market Driver 2:</w:t>
      </w:r>
    </w:p>
    <w:p w14:paraId="7649B791" w14:textId="77777777" w:rsidR="00C37974" w:rsidRPr="00080130" w:rsidRDefault="00C37974" w:rsidP="00C37974">
      <w:pPr>
        <w:numPr>
          <w:ilvl w:val="0"/>
          <w:numId w:val="3"/>
        </w:numPr>
        <w:rPr>
          <w:color w:val="000000"/>
        </w:rPr>
      </w:pPr>
      <w:r w:rsidRPr="00080130">
        <w:rPr>
          <w:b/>
          <w:bCs/>
          <w:color w:val="000000"/>
        </w:rPr>
        <w:t>Market Driver 3:</w:t>
      </w:r>
    </w:p>
    <w:p w14:paraId="0514276C" w14:textId="7BCB3C91" w:rsidR="00C37974" w:rsidRPr="00080130" w:rsidRDefault="00C37974" w:rsidP="00C37974">
      <w:pPr>
        <w:rPr>
          <w:color w:val="000000"/>
        </w:rPr>
      </w:pPr>
    </w:p>
    <w:p w14:paraId="71390384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IV. Competitive Landscape &amp; Economic Moat</w:t>
      </w:r>
    </w:p>
    <w:p w14:paraId="3348E261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[Company Name] maintains a strong competitive position, protected by a economic moat.</w:t>
      </w:r>
    </w:p>
    <w:p w14:paraId="0E216DCC" w14:textId="77777777" w:rsidR="00C37974" w:rsidRPr="00080130" w:rsidRDefault="00C37974" w:rsidP="00C37974">
      <w:pPr>
        <w:numPr>
          <w:ilvl w:val="0"/>
          <w:numId w:val="4"/>
        </w:numPr>
        <w:rPr>
          <w:color w:val="000000"/>
        </w:rPr>
      </w:pPr>
      <w:r w:rsidRPr="00080130">
        <w:rPr>
          <w:b/>
          <w:bCs/>
          <w:color w:val="000000"/>
        </w:rPr>
        <w:t>Sources of Moat:</w:t>
      </w:r>
    </w:p>
    <w:p w14:paraId="337DD452" w14:textId="77777777" w:rsidR="00C37974" w:rsidRPr="00080130" w:rsidRDefault="00C37974" w:rsidP="00C37974">
      <w:pPr>
        <w:numPr>
          <w:ilvl w:val="0"/>
          <w:numId w:val="4"/>
        </w:numPr>
        <w:rPr>
          <w:color w:val="000000"/>
        </w:rPr>
      </w:pPr>
      <w:r w:rsidRPr="00080130">
        <w:rPr>
          <w:b/>
          <w:bCs/>
          <w:color w:val="000000"/>
        </w:rPr>
        <w:t>Market Position:</w:t>
      </w:r>
      <w:r w:rsidRPr="00080130">
        <w:rPr>
          <w:color w:val="000000"/>
        </w:rPr>
        <w:t xml:space="preserve"> The company holds an estimated [X]% market share in its primary market, making it the [No. 1, 2, 3] player.</w:t>
      </w:r>
    </w:p>
    <w:p w14:paraId="7D4723E1" w14:textId="77777777" w:rsidR="00C37974" w:rsidRPr="00080130" w:rsidRDefault="00C37974" w:rsidP="00C37974">
      <w:pPr>
        <w:numPr>
          <w:ilvl w:val="0"/>
          <w:numId w:val="4"/>
        </w:numPr>
        <w:rPr>
          <w:color w:val="000000"/>
        </w:rPr>
      </w:pPr>
      <w:r w:rsidRPr="00080130">
        <w:rPr>
          <w:b/>
          <w:bCs/>
          <w:color w:val="000000"/>
        </w:rPr>
        <w:t>Key Competitors:</w:t>
      </w:r>
    </w:p>
    <w:p w14:paraId="2D3863A1" w14:textId="77777777" w:rsidR="00C37974" w:rsidRPr="00080130" w:rsidRDefault="00C37974" w:rsidP="00C37974">
      <w:pPr>
        <w:numPr>
          <w:ilvl w:val="1"/>
          <w:numId w:val="4"/>
        </w:numPr>
        <w:rPr>
          <w:color w:val="000000"/>
        </w:rPr>
      </w:pPr>
      <w:r w:rsidRPr="00080130">
        <w:rPr>
          <w:b/>
          <w:bCs/>
          <w:color w:val="000000"/>
        </w:rPr>
        <w:t>[Competitor A]:</w:t>
      </w:r>
      <w:r w:rsidRPr="00080130">
        <w:rPr>
          <w:color w:val="000000"/>
        </w:rPr>
        <w:t xml:space="preserve"> Strengths: [e.g., Larger distribution network]. Weaknesses: [e.g., Higher cost structure].</w:t>
      </w:r>
    </w:p>
    <w:p w14:paraId="6752D8C0" w14:textId="77777777" w:rsidR="00C37974" w:rsidRPr="00080130" w:rsidRDefault="00C37974" w:rsidP="00C37974">
      <w:pPr>
        <w:numPr>
          <w:ilvl w:val="1"/>
          <w:numId w:val="4"/>
        </w:numPr>
        <w:rPr>
          <w:color w:val="000000"/>
        </w:rPr>
      </w:pPr>
      <w:r w:rsidRPr="00080130">
        <w:rPr>
          <w:b/>
          <w:bCs/>
          <w:color w:val="000000"/>
        </w:rPr>
        <w:t>:</w:t>
      </w:r>
      <w:r w:rsidRPr="00080130">
        <w:rPr>
          <w:color w:val="000000"/>
        </w:rPr>
        <w:t xml:space="preserve"> Strengths:. Weaknesses: [e.g., Less diversified product portfolio].</w:t>
      </w:r>
    </w:p>
    <w:p w14:paraId="70521F9B" w14:textId="3EDF8501" w:rsidR="00C37974" w:rsidRPr="00080130" w:rsidRDefault="00C37974" w:rsidP="00C37974">
      <w:pPr>
        <w:rPr>
          <w:color w:val="000000"/>
        </w:rPr>
      </w:pPr>
    </w:p>
    <w:p w14:paraId="19935FB1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V. Financial Analysis</w:t>
      </w:r>
    </w:p>
    <w:p w14:paraId="45CACFCF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5.1. Historical Performance &amp; Projections</w:t>
      </w:r>
    </w:p>
    <w:p w14:paraId="10930F1F" w14:textId="77777777" w:rsidR="00C37974" w:rsidRPr="00080130" w:rsidRDefault="00C37974" w:rsidP="00C37974">
      <w:pPr>
        <w:numPr>
          <w:ilvl w:val="0"/>
          <w:numId w:val="5"/>
        </w:numPr>
        <w:rPr>
          <w:color w:val="000000"/>
        </w:rPr>
      </w:pPr>
      <w:r w:rsidRPr="00080130">
        <w:rPr>
          <w:b/>
          <w:bCs/>
          <w:color w:val="000000"/>
        </w:rPr>
        <w:t>Revenue:</w:t>
      </w:r>
      <w:r w:rsidRPr="00080130">
        <w:rPr>
          <w:color w:val="000000"/>
        </w:rPr>
        <w:t xml:space="preserve"> Grew at a [X]% CAGR over the past 5 years. Projected to grow at% over the next 3 years.</w:t>
      </w:r>
    </w:p>
    <w:p w14:paraId="74B7C058" w14:textId="77777777" w:rsidR="00C37974" w:rsidRPr="00080130" w:rsidRDefault="00C37974" w:rsidP="00C37974">
      <w:pPr>
        <w:numPr>
          <w:ilvl w:val="0"/>
          <w:numId w:val="5"/>
        </w:numPr>
        <w:rPr>
          <w:color w:val="000000"/>
        </w:rPr>
      </w:pPr>
      <w:r w:rsidRPr="00080130">
        <w:rPr>
          <w:b/>
          <w:bCs/>
          <w:color w:val="000000"/>
        </w:rPr>
        <w:t>Profitability:</w:t>
      </w:r>
      <w:r w:rsidRPr="00080130">
        <w:rPr>
          <w:color w:val="000000"/>
        </w:rPr>
        <w:t xml:space="preserve"> Historical Gross Margin of [X]%, Operating Margin of%. Margins are expected to [expand/contract/remain stable] due to [reason].</w:t>
      </w:r>
    </w:p>
    <w:p w14:paraId="485AF6FD" w14:textId="77777777" w:rsidR="00C37974" w:rsidRPr="00080130" w:rsidRDefault="00C37974" w:rsidP="00C37974">
      <w:pPr>
        <w:numPr>
          <w:ilvl w:val="0"/>
          <w:numId w:val="5"/>
        </w:numPr>
        <w:rPr>
          <w:color w:val="000000"/>
        </w:rPr>
      </w:pPr>
      <w:r w:rsidRPr="00080130">
        <w:rPr>
          <w:b/>
          <w:bCs/>
          <w:color w:val="000000"/>
        </w:rPr>
        <w:t>Balance Sheet:</w:t>
      </w:r>
      <w:r w:rsidRPr="00080130">
        <w:rPr>
          <w:color w:val="000000"/>
        </w:rPr>
        <w:t xml:space="preserve"> The company has a [strong/weak] balance sheet with a Debt-to-Equity ratio of [X.X] and $[X] billion in cash.</w:t>
      </w:r>
    </w:p>
    <w:p w14:paraId="64C22E09" w14:textId="77777777" w:rsidR="00C37974" w:rsidRPr="00080130" w:rsidRDefault="00C37974" w:rsidP="00C37974">
      <w:pPr>
        <w:numPr>
          <w:ilvl w:val="0"/>
          <w:numId w:val="5"/>
        </w:numPr>
        <w:rPr>
          <w:color w:val="000000"/>
        </w:rPr>
      </w:pPr>
      <w:r w:rsidRPr="00080130">
        <w:rPr>
          <w:b/>
          <w:bCs/>
          <w:color w:val="000000"/>
        </w:rPr>
        <w:t>Cash Flow:</w:t>
      </w:r>
      <w:r w:rsidRPr="00080130">
        <w:rPr>
          <w:color w:val="000000"/>
        </w:rPr>
        <w:t xml:space="preserve"> Consistently generates positive free cash flow, with $[X] billion in FCF last fiscal year.</w:t>
      </w:r>
    </w:p>
    <w:p w14:paraId="086CFF37" w14:textId="1FFE5ACC" w:rsidR="00C37974" w:rsidRPr="00080130" w:rsidRDefault="00C37974" w:rsidP="00C37974">
      <w:pPr>
        <w:rPr>
          <w:color w:val="000000"/>
        </w:rPr>
      </w:pPr>
    </w:p>
    <w:p w14:paraId="5887A2B1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VI. Valuation</w:t>
      </w:r>
    </w:p>
    <w:p w14:paraId="6679459A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We value [Company Name] using a blend of relative and intrinsic valuation methods.</w:t>
      </w:r>
    </w:p>
    <w:p w14:paraId="557014F6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6.1. Relative Valuation</w:t>
      </w:r>
    </w:p>
    <w:p w14:paraId="47E11069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 xml:space="preserve">The company trades at a P/E of [X.X]x, compared to the peer average </w:t>
      </w:r>
      <w:proofErr w:type="spellStart"/>
      <w:r w:rsidRPr="00080130">
        <w:rPr>
          <w:color w:val="000000"/>
        </w:rPr>
        <w:t>ofx</w:t>
      </w:r>
      <w:proofErr w:type="spellEnd"/>
      <w:r w:rsidRPr="00080130">
        <w:rPr>
          <w:color w:val="00000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802"/>
        <w:gridCol w:w="885"/>
        <w:gridCol w:w="677"/>
        <w:gridCol w:w="1389"/>
      </w:tblGrid>
      <w:tr w:rsidR="00C37974" w:rsidRPr="00080130" w14:paraId="4B600C22" w14:textId="77777777" w:rsidTr="002C137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3F6D54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51F98C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[Company Name]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DF3505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[Peer A]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01CD65" w14:textId="77777777" w:rsidR="00C37974" w:rsidRPr="00080130" w:rsidRDefault="00C37974" w:rsidP="002C1376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316798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Industry Avg.</w:t>
            </w:r>
          </w:p>
        </w:tc>
      </w:tr>
      <w:tr w:rsidR="00C37974" w:rsidRPr="00080130" w14:paraId="44E03440" w14:textId="77777777" w:rsidTr="002C137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BE4CFE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P/E Ratio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9C818B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22801A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990750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BA65CC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</w:tr>
      <w:tr w:rsidR="00C37974" w:rsidRPr="00080130" w14:paraId="427C41E6" w14:textId="77777777" w:rsidTr="002C137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15FE0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P/S Ratio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081268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B6E730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CFFA3F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C02C9D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</w:tr>
      <w:tr w:rsidR="00C37974" w:rsidRPr="00080130" w14:paraId="609FE284" w14:textId="77777777" w:rsidTr="002C137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F8FD9B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EV/EBITDA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25F01B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7942FB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0B64BC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245A0F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</w:tr>
    </w:tbl>
    <w:p w14:paraId="70C1BF89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6.2. Intrinsic Valuation (DCF Summary)</w:t>
      </w:r>
    </w:p>
    <w:p w14:paraId="53DDE5F3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Our Discounted Cash Flow (DCF) analysis yields a fair value of $[XX.XX] per share, based on the following key assumptions:</w:t>
      </w:r>
    </w:p>
    <w:p w14:paraId="02CB8CCC" w14:textId="77777777" w:rsidR="00C37974" w:rsidRPr="00080130" w:rsidRDefault="00C37974" w:rsidP="00C37974">
      <w:pPr>
        <w:numPr>
          <w:ilvl w:val="0"/>
          <w:numId w:val="6"/>
        </w:numPr>
        <w:rPr>
          <w:color w:val="000000"/>
        </w:rPr>
      </w:pPr>
      <w:r w:rsidRPr="00080130">
        <w:rPr>
          <w:b/>
          <w:bCs/>
          <w:color w:val="000000"/>
        </w:rPr>
        <w:t>WACC:</w:t>
      </w:r>
      <w:r w:rsidRPr="00080130">
        <w:rPr>
          <w:color w:val="000000"/>
        </w:rPr>
        <w:t xml:space="preserve"> [X.X]%</w:t>
      </w:r>
    </w:p>
    <w:p w14:paraId="55E528B4" w14:textId="77777777" w:rsidR="00C37974" w:rsidRPr="00080130" w:rsidRDefault="00C37974" w:rsidP="00C37974">
      <w:pPr>
        <w:numPr>
          <w:ilvl w:val="0"/>
          <w:numId w:val="6"/>
        </w:numPr>
        <w:rPr>
          <w:color w:val="000000"/>
        </w:rPr>
      </w:pPr>
      <w:r w:rsidRPr="00080130">
        <w:rPr>
          <w:b/>
          <w:bCs/>
          <w:color w:val="000000"/>
        </w:rPr>
        <w:t>Terminal Growth Rate:</w:t>
      </w:r>
      <w:r w:rsidRPr="00080130">
        <w:rPr>
          <w:color w:val="000000"/>
        </w:rPr>
        <w:t>%</w:t>
      </w:r>
    </w:p>
    <w:p w14:paraId="53575CE1" w14:textId="77777777" w:rsidR="00C37974" w:rsidRPr="00080130" w:rsidRDefault="00C37974" w:rsidP="00C37974">
      <w:pPr>
        <w:numPr>
          <w:ilvl w:val="0"/>
          <w:numId w:val="6"/>
        </w:numPr>
        <w:rPr>
          <w:color w:val="000000"/>
        </w:rPr>
      </w:pPr>
      <w:r w:rsidRPr="00080130">
        <w:rPr>
          <w:b/>
          <w:bCs/>
          <w:color w:val="000000"/>
        </w:rPr>
        <w:t>5-Year Revenue CAGR:</w:t>
      </w:r>
      <w:r w:rsidRPr="00080130">
        <w:rPr>
          <w:color w:val="000000"/>
        </w:rPr>
        <w:t xml:space="preserve"> [Z.Z]%</w:t>
      </w:r>
    </w:p>
    <w:p w14:paraId="59930C43" w14:textId="7BEDF901" w:rsidR="00C37974" w:rsidRPr="00080130" w:rsidRDefault="00C37974" w:rsidP="00C37974">
      <w:pPr>
        <w:rPr>
          <w:color w:val="000000"/>
        </w:rPr>
      </w:pPr>
    </w:p>
    <w:p w14:paraId="794A4F16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VII. Management &amp; Governance</w:t>
      </w:r>
    </w:p>
    <w:p w14:paraId="32C8FCA6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The company is led by CEO [CEO Name], who has been with the company for [X] years. The management team has a track record of [describe track record, e.g., effective capital allocation, successful operational turnarounds]. The Board of Directors consists of [X] members, with being independent. Insider ownership stands at [Z]%.</w:t>
      </w:r>
    </w:p>
    <w:p w14:paraId="292D5347" w14:textId="29998BA6" w:rsidR="00C37974" w:rsidRPr="00080130" w:rsidRDefault="00C37974" w:rsidP="00C37974">
      <w:pPr>
        <w:rPr>
          <w:color w:val="000000"/>
        </w:rPr>
      </w:pPr>
    </w:p>
    <w:p w14:paraId="4AE09AAB" w14:textId="2EE24B75" w:rsidR="00C37974" w:rsidRPr="00080130" w:rsidRDefault="003202CE" w:rsidP="00C37974">
      <w:pPr>
        <w:rPr>
          <w:b/>
          <w:bCs/>
          <w:color w:val="000000"/>
        </w:rPr>
      </w:pPr>
      <w:r>
        <w:rPr>
          <w:b/>
          <w:bCs/>
          <w:color w:val="000000"/>
        </w:rPr>
        <w:t>VIII</w:t>
      </w:r>
      <w:r w:rsidR="00C37974" w:rsidRPr="00080130">
        <w:rPr>
          <w:b/>
          <w:bCs/>
          <w:color w:val="000000"/>
        </w:rPr>
        <w:t>. Conclusion &amp; Recommendation</w:t>
      </w:r>
    </w:p>
    <w:p w14:paraId="259A5DBA" w14:textId="77777777" w:rsidR="00C37974" w:rsidRPr="004148E0" w:rsidRDefault="00C37974" w:rsidP="00C37974">
      <w:pPr>
        <w:rPr>
          <w:color w:val="000000"/>
        </w:rPr>
      </w:pPr>
      <w:r w:rsidRPr="00080130">
        <w:rPr>
          <w:color w:val="000000"/>
        </w:rPr>
        <w:t xml:space="preserve">Based on its [summarize key strengths, e.g., durable competitive advantages, attractive valuation, and strong financial position], we believe [Company Name] is well-positioned to [deliver shareholder value / underperform]. While risks related to [mention top 1-2 risks] remain, we believe they are adequately priced in at current levels. We initiate coverage with a **** rating and a 12-month price target of </w:t>
      </w:r>
      <w:r w:rsidRPr="00080130">
        <w:rPr>
          <w:b/>
          <w:bCs/>
          <w:color w:val="000000"/>
        </w:rPr>
        <w:t>$[XX.XX]</w:t>
      </w:r>
      <w:r w:rsidRPr="00080130">
        <w:rPr>
          <w:color w:val="000000"/>
        </w:rPr>
        <w:t>.</w:t>
      </w:r>
    </w:p>
    <w:p w14:paraId="64B6C096" w14:textId="77777777" w:rsidR="00684AAF" w:rsidRDefault="00684AAF"/>
    <w:sectPr w:rsidR="00684AAF" w:rsidSect="00C3797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766B5"/>
    <w:multiLevelType w:val="multilevel"/>
    <w:tmpl w:val="FFEA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40B47"/>
    <w:multiLevelType w:val="multilevel"/>
    <w:tmpl w:val="A624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06475"/>
    <w:multiLevelType w:val="multilevel"/>
    <w:tmpl w:val="440C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62524"/>
    <w:multiLevelType w:val="multilevel"/>
    <w:tmpl w:val="154A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B1776"/>
    <w:multiLevelType w:val="multilevel"/>
    <w:tmpl w:val="777A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E0B59"/>
    <w:multiLevelType w:val="multilevel"/>
    <w:tmpl w:val="FC40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C7F21"/>
    <w:multiLevelType w:val="multilevel"/>
    <w:tmpl w:val="ACAE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257223">
    <w:abstractNumId w:val="0"/>
  </w:num>
  <w:num w:numId="2" w16cid:durableId="1770466229">
    <w:abstractNumId w:val="2"/>
  </w:num>
  <w:num w:numId="3" w16cid:durableId="196163857">
    <w:abstractNumId w:val="5"/>
  </w:num>
  <w:num w:numId="4" w16cid:durableId="1992325529">
    <w:abstractNumId w:val="6"/>
  </w:num>
  <w:num w:numId="5" w16cid:durableId="1766422097">
    <w:abstractNumId w:val="3"/>
  </w:num>
  <w:num w:numId="6" w16cid:durableId="1143354875">
    <w:abstractNumId w:val="4"/>
  </w:num>
  <w:num w:numId="7" w16cid:durableId="697319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CC"/>
    <w:rsid w:val="003202CE"/>
    <w:rsid w:val="00340CF3"/>
    <w:rsid w:val="003B6FCC"/>
    <w:rsid w:val="004B2ECC"/>
    <w:rsid w:val="00684AAF"/>
    <w:rsid w:val="009D2877"/>
    <w:rsid w:val="00C37974"/>
    <w:rsid w:val="00CE5635"/>
    <w:rsid w:val="00D15BB4"/>
    <w:rsid w:val="00E8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59B0"/>
  <w15:chartTrackingRefBased/>
  <w15:docId w15:val="{D99B932C-1821-4202-8C95-F87D760C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74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en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F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F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F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F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saltKonstantin</dc:creator>
  <cp:keywords/>
  <dc:description/>
  <cp:lastModifiedBy>saltKonstantin</cp:lastModifiedBy>
  <cp:revision>5</cp:revision>
  <dcterms:created xsi:type="dcterms:W3CDTF">2025-07-28T08:41:00Z</dcterms:created>
  <dcterms:modified xsi:type="dcterms:W3CDTF">2025-07-28T08:57:00Z</dcterms:modified>
</cp:coreProperties>
</file>