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665E7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>private async void networkCheckQuiz()</w:t>
      </w:r>
    </w:p>
    <w:p w14:paraId="44B03C50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>{</w:t>
      </w:r>
    </w:p>
    <w:p w14:paraId="3806AA65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string url = "http://58.145.23.13:5555/dotnet/app.do?kind=checkQuiz&amp;quizId=0001&amp;answer=김밥";</w:t>
      </w:r>
    </w:p>
    <w:p w14:paraId="72C3BCA8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string data = "{datas~~~~}";</w:t>
      </w:r>
    </w:p>
    <w:p w14:paraId="5A295C4F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string result = await Task.Run(() =&gt;</w:t>
      </w:r>
    </w:p>
    <w:p w14:paraId="7FC73676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{</w:t>
      </w:r>
    </w:p>
    <w:p w14:paraId="18813F10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var request = (HttpWebRequest)WebRequest.Create(url);</w:t>
      </w:r>
    </w:p>
    <w:p w14:paraId="315CF565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request.Method = "POST";</w:t>
      </w:r>
    </w:p>
    <w:p w14:paraId="563F0074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request.ContentType = "application/json";</w:t>
      </w:r>
    </w:p>
    <w:p w14:paraId="4A013709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request.Timeout = 10000;</w:t>
      </w:r>
    </w:p>
    <w:p w14:paraId="2BA92664" w14:textId="77777777" w:rsidR="00856D3A" w:rsidRPr="00856D3A" w:rsidRDefault="00856D3A" w:rsidP="00856D3A">
      <w:pPr>
        <w:rPr>
          <w:sz w:val="18"/>
          <w:szCs w:val="18"/>
        </w:rPr>
      </w:pPr>
    </w:p>
    <w:p w14:paraId="1332A72B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byte[] bytes = Encoding.ASCII.GetBytes(data);</w:t>
      </w:r>
    </w:p>
    <w:p w14:paraId="1943D21F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request.ContentLength = bytes.Length;</w:t>
      </w:r>
    </w:p>
    <w:p w14:paraId="59E0BD43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using (var stream = request.GetRequestStream())</w:t>
      </w:r>
    </w:p>
    <w:p w14:paraId="1DC9908E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    stream.Write(bytes, 0, bytes.Length);</w:t>
      </w:r>
    </w:p>
    <w:p w14:paraId="58BB4990" w14:textId="77777777" w:rsidR="00856D3A" w:rsidRPr="00856D3A" w:rsidRDefault="00856D3A" w:rsidP="00856D3A">
      <w:pPr>
        <w:rPr>
          <w:sz w:val="18"/>
          <w:szCs w:val="18"/>
        </w:rPr>
      </w:pPr>
    </w:p>
    <w:p w14:paraId="2401F913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using (var response = (HttpWebResponse)request.GetResponse())</w:t>
      </w:r>
    </w:p>
    <w:p w14:paraId="7ABD069F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using (var reader = new StreamReader(response.GetResponseStream()))</w:t>
      </w:r>
    </w:p>
    <w:p w14:paraId="40B3EEDC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    return reader.ReadToEnd();</w:t>
      </w:r>
    </w:p>
    <w:p w14:paraId="51DF3361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});</w:t>
      </w:r>
    </w:p>
    <w:p w14:paraId="7AC2F8AF" w14:textId="77777777" w:rsidR="00856D3A" w:rsidRPr="00856D3A" w:rsidRDefault="00856D3A" w:rsidP="00856D3A">
      <w:pPr>
        <w:rPr>
          <w:sz w:val="18"/>
          <w:szCs w:val="18"/>
        </w:rPr>
      </w:pPr>
    </w:p>
    <w:p w14:paraId="24CB59B9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dynamic json = JObject.Parse(result);</w:t>
      </w:r>
    </w:p>
    <w:p w14:paraId="283DC355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string isConfirm = json["isConfirm"];</w:t>
      </w:r>
    </w:p>
    <w:p w14:paraId="647B6566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this.Invoke((MethodInvoker)(() =&gt;</w:t>
      </w:r>
    </w:p>
    <w:p w14:paraId="6CEDEBDE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{</w:t>
      </w:r>
    </w:p>
    <w:p w14:paraId="7E7EA07A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    MessageBox.Show(isConfirm == "Y" ? "정답" : "오답");</w:t>
      </w:r>
    </w:p>
    <w:p w14:paraId="5ADF59D6" w14:textId="77777777" w:rsidR="00856D3A" w:rsidRP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 xml:space="preserve">    }));</w:t>
      </w:r>
    </w:p>
    <w:p w14:paraId="43983DA6" w14:textId="2C980312" w:rsidR="00856D3A" w:rsidRDefault="00856D3A" w:rsidP="00856D3A">
      <w:pPr>
        <w:rPr>
          <w:sz w:val="18"/>
          <w:szCs w:val="18"/>
        </w:rPr>
      </w:pPr>
      <w:r w:rsidRPr="00856D3A">
        <w:rPr>
          <w:sz w:val="18"/>
          <w:szCs w:val="18"/>
        </w:rPr>
        <w:t>}</w:t>
      </w:r>
    </w:p>
    <w:p w14:paraId="0F9A46BA" w14:textId="4849214F" w:rsidR="004539D3" w:rsidRPr="00DB393F" w:rsidRDefault="00856D3A" w:rsidP="00856D3A">
      <w:pPr>
        <w:widowControl/>
        <w:wordWrap/>
        <w:autoSpaceDE/>
        <w:autoSpaceDN/>
        <w:rPr>
          <w:szCs w:val="22"/>
        </w:rPr>
      </w:pPr>
      <w:r>
        <w:rPr>
          <w:sz w:val="18"/>
          <w:szCs w:val="18"/>
        </w:rPr>
        <w:br w:type="page"/>
      </w:r>
      <w:r w:rsidR="00067F74" w:rsidRPr="00DB393F">
        <w:rPr>
          <w:rFonts w:hint="eastAsia"/>
          <w:szCs w:val="22"/>
        </w:rPr>
        <w:lastRenderedPageBreak/>
        <w:t>네트워크 비동기 통신, 스레드 통신 왜 별도 스레드 사용하는지 서술형 문제.</w:t>
      </w:r>
    </w:p>
    <w:p w14:paraId="7CD023FB" w14:textId="633F894F" w:rsidR="00067F74" w:rsidRDefault="00067F74" w:rsidP="00856D3A">
      <w:pPr>
        <w:widowControl/>
        <w:wordWrap/>
        <w:autoSpaceDE/>
        <w:autoSpaceDN/>
        <w:rPr>
          <w:szCs w:val="22"/>
        </w:rPr>
      </w:pPr>
      <w:r w:rsidRPr="00DB393F">
        <w:rPr>
          <w:szCs w:val="22"/>
        </w:rPr>
        <w:t>메인 스레드는 UI를 담당하며 항상 사용자 입력에 빠르게 반응해야 합니다. 하지만 네트워크 통신은 시간이 오래 걸릴 수 있기 때문에, 메인 스레드에서 처리할 경우 수업 시간에 경험했던 것처럼 UI가 멈추거나 응답하지 않는 현상이 발생할 수 있습니다. 이러한 문제를 방지하기 위해, 네트워크 작업은 별도의 스레드나 비동기 처리 방식(</w:t>
      </w:r>
      <w:r w:rsidRPr="00DB393F">
        <w:rPr>
          <w:rFonts w:hint="eastAsia"/>
          <w:szCs w:val="22"/>
        </w:rPr>
        <w:t>Thread</w:t>
      </w:r>
      <w:r w:rsidRPr="00DB393F">
        <w:rPr>
          <w:szCs w:val="22"/>
        </w:rPr>
        <w:t xml:space="preserve"> 등)을 통해 처리합니다. 이를 통해 UI의 반응성을 유지하면서 성능 문제도 해결할 수 있습니다.</w:t>
      </w:r>
    </w:p>
    <w:p w14:paraId="1BC6B4ED" w14:textId="77777777" w:rsidR="008149B4" w:rsidRDefault="008149B4" w:rsidP="00856D3A">
      <w:pPr>
        <w:widowControl/>
        <w:wordWrap/>
        <w:autoSpaceDE/>
        <w:autoSpaceDN/>
        <w:rPr>
          <w:szCs w:val="22"/>
        </w:rPr>
      </w:pPr>
    </w:p>
    <w:p w14:paraId="7569DD86" w14:textId="085C5267" w:rsidR="008149B4" w:rsidRDefault="00710615" w:rsidP="00856D3A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서버 통신</w:t>
      </w:r>
    </w:p>
    <w:p w14:paraId="06747625" w14:textId="37945B74" w:rsidR="00710615" w:rsidRDefault="00710615" w:rsidP="00856D3A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정답 혹은 로그인 정보(아이디, 비밀번호) -&gt; 서버 전송 -&gt; 정답확인 -&gt; 로그인 및 결과</w:t>
      </w:r>
    </w:p>
    <w:p w14:paraId="015553F7" w14:textId="15BA80B5" w:rsidR="00710615" w:rsidRDefault="00710615" w:rsidP="00856D3A">
      <w:pPr>
        <w:widowControl/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타이머 사용, 라벨, 버튼, 텍스트 박스, 이미지(애니메이션 구현)</w:t>
      </w:r>
    </w:p>
    <w:p w14:paraId="6BB9CB7C" w14:textId="51C0488F" w:rsidR="00323DBF" w:rsidRDefault="00323DBF" w:rsidP="00856D3A">
      <w:pPr>
        <w:widowControl/>
        <w:wordWrap/>
        <w:autoSpaceDE/>
        <w:autoSpaceDN/>
        <w:rPr>
          <w:rFonts w:hint="eastAsia"/>
          <w:szCs w:val="22"/>
        </w:rPr>
      </w:pPr>
      <w:r>
        <w:rPr>
          <w:szCs w:val="22"/>
        </w:rPr>
        <w:br w:type="page"/>
      </w:r>
    </w:p>
    <w:p w14:paraId="3B6906B4" w14:textId="5930A641" w:rsidR="00323DBF" w:rsidRDefault="00323DBF" w:rsidP="00856D3A">
      <w:pPr>
        <w:widowControl/>
        <w:wordWrap/>
        <w:autoSpaceDE/>
        <w:autoSpaceDN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7DB12756" wp14:editId="15CB24C8">
            <wp:extent cx="4219575" cy="2544361"/>
            <wp:effectExtent l="0" t="0" r="0" b="8890"/>
            <wp:docPr id="835652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52" cy="25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374B" w14:textId="01F83C54" w:rsidR="00323DBF" w:rsidRDefault="00323DBF" w:rsidP="00856D3A">
      <w:pPr>
        <w:widowControl/>
        <w:wordWrap/>
        <w:autoSpaceDE/>
        <w:autoSpaceDN/>
        <w:rPr>
          <w:szCs w:val="22"/>
        </w:rPr>
      </w:pPr>
      <w:r>
        <w:rPr>
          <w:noProof/>
          <w:szCs w:val="22"/>
        </w:rPr>
        <w:drawing>
          <wp:inline distT="0" distB="0" distL="0" distR="0" wp14:anchorId="6756D732" wp14:editId="4D52F119">
            <wp:extent cx="5724525" cy="6010275"/>
            <wp:effectExtent l="0" t="0" r="9525" b="9525"/>
            <wp:docPr id="970488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9E3D" w14:textId="32C57211" w:rsidR="00323DBF" w:rsidRDefault="00323DBF" w:rsidP="00856D3A">
      <w:pPr>
        <w:widowControl/>
        <w:wordWrap/>
        <w:autoSpaceDE/>
        <w:autoSpaceDN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3A591569" wp14:editId="2C23BAC6">
            <wp:extent cx="5734050" cy="3050027"/>
            <wp:effectExtent l="0" t="0" r="0" b="0"/>
            <wp:docPr id="192313058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46" cy="305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9089" w14:textId="0D559B8E" w:rsidR="00323DBF" w:rsidRDefault="00323DBF" w:rsidP="00856D3A">
      <w:pPr>
        <w:widowControl/>
        <w:wordWrap/>
        <w:autoSpaceDE/>
        <w:autoSpaceDN/>
        <w:rPr>
          <w:szCs w:val="22"/>
        </w:rPr>
      </w:pPr>
      <w:r>
        <w:rPr>
          <w:noProof/>
          <w:szCs w:val="22"/>
        </w:rPr>
        <w:drawing>
          <wp:inline distT="0" distB="0" distL="0" distR="0" wp14:anchorId="1291995D" wp14:editId="680E72C3">
            <wp:extent cx="5734050" cy="3438525"/>
            <wp:effectExtent l="0" t="0" r="0" b="9525"/>
            <wp:docPr id="5909546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FAE5" w14:textId="77777777" w:rsidR="00323DBF" w:rsidRDefault="00323DBF" w:rsidP="00856D3A">
      <w:pPr>
        <w:widowControl/>
        <w:wordWrap/>
        <w:autoSpaceDE/>
        <w:autoSpaceDN/>
        <w:rPr>
          <w:szCs w:val="22"/>
        </w:rPr>
      </w:pPr>
    </w:p>
    <w:p w14:paraId="42FC10D0" w14:textId="77777777" w:rsidR="00323DBF" w:rsidRDefault="00323DBF" w:rsidP="00856D3A">
      <w:pPr>
        <w:widowControl/>
        <w:wordWrap/>
        <w:autoSpaceDE/>
        <w:autoSpaceDN/>
        <w:rPr>
          <w:szCs w:val="22"/>
        </w:rPr>
      </w:pPr>
    </w:p>
    <w:p w14:paraId="20B097B1" w14:textId="77777777" w:rsidR="00323DBF" w:rsidRDefault="00323DBF" w:rsidP="00856D3A">
      <w:pPr>
        <w:widowControl/>
        <w:wordWrap/>
        <w:autoSpaceDE/>
        <w:autoSpaceDN/>
        <w:rPr>
          <w:szCs w:val="22"/>
        </w:rPr>
      </w:pPr>
    </w:p>
    <w:p w14:paraId="7D978CBF" w14:textId="77777777" w:rsidR="00323DBF" w:rsidRDefault="00323DBF" w:rsidP="00856D3A">
      <w:pPr>
        <w:widowControl/>
        <w:wordWrap/>
        <w:autoSpaceDE/>
        <w:autoSpaceDN/>
        <w:rPr>
          <w:szCs w:val="22"/>
        </w:rPr>
      </w:pPr>
    </w:p>
    <w:p w14:paraId="18FE83FD" w14:textId="77777777" w:rsidR="00323DBF" w:rsidRDefault="00323DBF" w:rsidP="00856D3A">
      <w:pPr>
        <w:widowControl/>
        <w:wordWrap/>
        <w:autoSpaceDE/>
        <w:autoSpaceDN/>
        <w:rPr>
          <w:szCs w:val="22"/>
        </w:rPr>
      </w:pPr>
    </w:p>
    <w:p w14:paraId="4383A9B2" w14:textId="77777777" w:rsidR="00323DBF" w:rsidRDefault="00323DBF" w:rsidP="00856D3A">
      <w:pPr>
        <w:widowControl/>
        <w:wordWrap/>
        <w:autoSpaceDE/>
        <w:autoSpaceDN/>
        <w:rPr>
          <w:szCs w:val="22"/>
        </w:rPr>
      </w:pPr>
    </w:p>
    <w:p w14:paraId="25B22C73" w14:textId="4FA5047F" w:rsidR="00323DBF" w:rsidRDefault="00323DBF" w:rsidP="00856D3A">
      <w:pPr>
        <w:widowControl/>
        <w:wordWrap/>
        <w:autoSpaceDE/>
        <w:autoSpaceDN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7244D4DF" wp14:editId="335143DB">
            <wp:extent cx="5724525" cy="6134100"/>
            <wp:effectExtent l="0" t="0" r="9525" b="0"/>
            <wp:docPr id="14821502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6474" w14:textId="104F6975" w:rsidR="00323DBF" w:rsidRDefault="00323DBF" w:rsidP="00856D3A">
      <w:pPr>
        <w:widowControl/>
        <w:wordWrap/>
        <w:autoSpaceDE/>
        <w:autoSpaceDN/>
        <w:rPr>
          <w:szCs w:val="22"/>
        </w:rPr>
      </w:pPr>
      <w:r>
        <w:rPr>
          <w:noProof/>
          <w:szCs w:val="22"/>
        </w:rPr>
        <w:drawing>
          <wp:inline distT="0" distB="0" distL="0" distR="0" wp14:anchorId="02290868" wp14:editId="14A16FEC">
            <wp:extent cx="5362575" cy="2276475"/>
            <wp:effectExtent l="0" t="0" r="9525" b="9525"/>
            <wp:docPr id="99269557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6B47" w14:textId="0DB12E6D" w:rsidR="00323DBF" w:rsidRDefault="00323DBF" w:rsidP="00856D3A">
      <w:pPr>
        <w:widowControl/>
        <w:wordWrap/>
        <w:autoSpaceDE/>
        <w:autoSpaceDN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04BA3C56" wp14:editId="39BB3CB3">
            <wp:extent cx="3124200" cy="1886997"/>
            <wp:effectExtent l="0" t="0" r="0" b="0"/>
            <wp:docPr id="536262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39" cy="18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ABD2" w14:textId="1B2A1D85" w:rsidR="00323DBF" w:rsidRPr="00DB393F" w:rsidRDefault="00323DBF" w:rsidP="00856D3A">
      <w:pPr>
        <w:widowControl/>
        <w:wordWrap/>
        <w:autoSpaceDE/>
        <w:autoSpaceDN/>
        <w:rPr>
          <w:rFonts w:hint="eastAsia"/>
          <w:szCs w:val="22"/>
        </w:rPr>
      </w:pPr>
      <w:r>
        <w:rPr>
          <w:noProof/>
          <w:szCs w:val="22"/>
        </w:rPr>
        <w:drawing>
          <wp:inline distT="0" distB="0" distL="0" distR="0" wp14:anchorId="2B703EC6" wp14:editId="6F565186">
            <wp:extent cx="3134006" cy="6562725"/>
            <wp:effectExtent l="0" t="0" r="9525" b="0"/>
            <wp:docPr id="8074975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95" cy="656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DBF" w:rsidRPr="00DB3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A"/>
    <w:rsid w:val="00067F74"/>
    <w:rsid w:val="00093DB6"/>
    <w:rsid w:val="000F4595"/>
    <w:rsid w:val="00150C2C"/>
    <w:rsid w:val="00323DBF"/>
    <w:rsid w:val="004539D3"/>
    <w:rsid w:val="00710615"/>
    <w:rsid w:val="008149B4"/>
    <w:rsid w:val="00856D3A"/>
    <w:rsid w:val="008E19CF"/>
    <w:rsid w:val="009E7B31"/>
    <w:rsid w:val="00D5741E"/>
    <w:rsid w:val="00D651E2"/>
    <w:rsid w:val="00D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FDB"/>
  <w15:chartTrackingRefBased/>
  <w15:docId w15:val="{17A71C11-44DE-4BA5-8751-903CC0D5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6D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6D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6D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6D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6D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6D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6D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6D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6D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6D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6D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5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6D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6D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6D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6D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6D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6D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6D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6D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6D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5</cp:revision>
  <dcterms:created xsi:type="dcterms:W3CDTF">2025-06-09T09:55:00Z</dcterms:created>
  <dcterms:modified xsi:type="dcterms:W3CDTF">2025-06-14T06:21:00Z</dcterms:modified>
</cp:coreProperties>
</file>