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Configure Router-on-a-Stick Inter-VLAN Routing</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bookmarkStart w:colFirst="0" w:colLast="0" w:name="_gjdgxs" w:id="0"/>
      <w:bookmarkEnd w:id="0"/>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773295" cy="1810385"/>
            <wp:effectExtent b="0" l="0" r="0" t="0"/>
            <wp:docPr descr="This topology has 1 router, 2 switches, and 2 PCs. R1 G0/0/1 is connected to S1 F0/5. PC-A is connected S1 F0/6. S1 f0/1 is connected to S2 F0/1. PC-b is connected to S2 F0/18." id="1" name="image1.png"/>
            <a:graphic>
              <a:graphicData uri="http://schemas.openxmlformats.org/drawingml/2006/picture">
                <pic:pic>
                  <pic:nvPicPr>
                    <pic:cNvPr descr="This topology has 1 router, 2 switches, and 2 PCs. R1 G0/0/1 is connected to S1 F0/5. PC-A is connected S1 F0/6. S1 f0/1 is connected to S2 F0/1. PC-b is connected to S2 F0/18." id="0" name="image1.png"/>
                    <pic:cNvPicPr preferRelativeResize="0"/>
                  </pic:nvPicPr>
                  <pic:blipFill>
                    <a:blip r:embed="rId6"/>
                    <a:srcRect b="0" l="0" r="0" t="0"/>
                    <a:stretch>
                      <a:fillRect/>
                    </a:stretch>
                  </pic:blipFill>
                  <pic:spPr>
                    <a:xfrm>
                      <a:off x="0" y="0"/>
                      <a:ext cx="4773295" cy="18103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98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886"/>
        <w:gridCol w:w="1620"/>
        <w:gridCol w:w="1710"/>
        <w:gridCol w:w="1800"/>
        <w:gridCol w:w="1800"/>
        <w:tblGridChange w:id="0">
          <w:tblGrid>
            <w:gridCol w:w="2886"/>
            <w:gridCol w:w="1620"/>
            <w:gridCol w:w="1710"/>
            <w:gridCol w:w="1800"/>
            <w:gridCol w:w="1800"/>
          </w:tblGrid>
        </w:tblGridChange>
      </w:tblGrid>
      <w:tr>
        <w:trPr>
          <w:cantSplit w:val="1"/>
          <w:tblHeader w:val="0"/>
        </w:trPr>
        <w:tc>
          <w:tcP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c>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r>
      <w:tr>
        <w:trPr>
          <w:cantSplit w:val="1"/>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G0/0/1.3</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G0/0/1.4</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192.168.4.1</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G0/0/1.8</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tcBorders>
              <w:top w:color="000000" w:space="0" w:sz="0" w:val="nil"/>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3</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192.168.3.11</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r>
      <w:tr>
        <w:trPr>
          <w:cantSplit w:val="1"/>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3</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192.168.3.12</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r>
      <w:tr>
        <w:trPr>
          <w:cantSplit w:val="1"/>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192.168.3.3</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r>
      <w:tr>
        <w:trPr>
          <w:cantSplit w:val="1"/>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192.168.4.3</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192.168.4.1</w:t>
            </w:r>
          </w:p>
        </w:tc>
      </w:tr>
    </w:tbl>
    <w:p w:rsidR="00000000" w:rsidDel="00000000" w:rsidP="00000000" w:rsidRDefault="00000000" w:rsidRPr="00000000" w14:paraId="0000002D">
      <w:pPr>
        <w:pStyle w:val="Heading1"/>
        <w:rPr/>
      </w:pPr>
      <w:r w:rsidDel="00000000" w:rsidR="00000000" w:rsidRPr="00000000">
        <w:rPr>
          <w:rtl w:val="0"/>
        </w:rPr>
        <w:t xml:space="preserve">VLAN Table</w:t>
      </w:r>
    </w:p>
    <w:tbl>
      <w:tblPr>
        <w:tblStyle w:val="Table2"/>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28"/>
        <w:gridCol w:w="1620"/>
        <w:gridCol w:w="5352"/>
        <w:tblGridChange w:id="0">
          <w:tblGrid>
            <w:gridCol w:w="2928"/>
            <w:gridCol w:w="1620"/>
            <w:gridCol w:w="5352"/>
          </w:tblGrid>
        </w:tblGridChange>
      </w:tblGrid>
      <w:tr>
        <w:trPr>
          <w:cantSplit w:val="1"/>
          <w:tblHeader w:val="0"/>
        </w:trPr>
        <w:tc>
          <w:tcPr>
            <w:vAlign w:val="bottom"/>
          </w:tcPr>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w:t>
            </w:r>
          </w:p>
        </w:tc>
        <w:tc>
          <w:tcPr/>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w:t>
            </w:r>
          </w:p>
        </w:tc>
        <w:tc>
          <w:tcPr/>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 Assigned</w:t>
            </w:r>
          </w:p>
        </w:tc>
      </w:tr>
      <w:tr>
        <w:trPr>
          <w:cantSplit w:val="1"/>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VLAN 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VLAN 3</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F0/6</w:t>
            </w:r>
          </w:p>
        </w:tc>
      </w:tr>
      <w:tr>
        <w:trPr>
          <w:cantSplit w:val="1"/>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F0/18</w:t>
            </w:r>
          </w:p>
        </w:tc>
      </w:tr>
      <w:tr>
        <w:trPr>
          <w:cantSplit w:val="1"/>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ParkingLot</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F0/2-4, F0/7-24, G0/1-2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F0/2-17, F0/19-24, G0/1-2 </w:t>
            </w:r>
          </w:p>
        </w:tc>
      </w:tr>
      <w:tr>
        <w:trPr>
          <w:cantSplit w:val="1"/>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Native</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040">
      <w:pPr>
        <w:pStyle w:val="Heading1"/>
        <w:rPr/>
      </w:pPr>
      <w:r w:rsidDel="00000000" w:rsidR="00000000" w:rsidRPr="00000000">
        <w:rPr>
          <w:rtl w:val="0"/>
        </w:rPr>
        <w:t xml:space="preserve">Objectives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Create VLANs and Assign Switch Ports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Configure an 802.1Q Trunk between the Switches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4: Configure Inter-VLAN Routing on the Router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5: Verify Inter-VLAN Routing is working</w:t>
      </w:r>
    </w:p>
    <w:p w:rsidR="00000000" w:rsidDel="00000000" w:rsidP="00000000" w:rsidRDefault="00000000" w:rsidRPr="00000000" w14:paraId="00000046">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Modern switches use virtual local-area networks (VLANs) to provide segmentation services traditionally provided by routers in LAN configurations. VLANs address scalability, security, and network management. In general, VLANs make it easier to design a network to support the goals of an organization. Communication between VLANs requires a device operating at Layer 3 of the OSI model. Routers in VLAN topologies provide additional security and traffic flow management.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trunks are used to span VLANs across multiple devices. Trunks allow the traffic from multiple VLANS to travel over a single link, while keeping the VLAN identification and segmentation intact. A particular kind of inter-VLAN routing, called “Router-On-A-Stick”, uses a trunk from the router to the switch to enable all VLANs to pass to the router.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you will create VLANs on both switches in the topology, assign VLANs to switch access ports, verify that VLANs are working as expected, create VLAN trunks between the two switches and between S1 and R1, and configure Inter-VLAN routing on R1 to allow hosts in different VLANs to communicate, regardless of which subnet the host resides.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4C">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Router (Cisco 4221 with Cisco IOS XE Release 16.9.4 universal image or comparable)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52">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53">
      <w:pPr>
        <w:pStyle w:val="Heading2"/>
        <w:numPr>
          <w:ilvl w:val="1"/>
          <w:numId w:val="2"/>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1, you will set up the network topology and configure basic settings on the PC hosts and switches.</w:t>
      </w:r>
    </w:p>
    <w:p w:rsidR="00000000" w:rsidDel="00000000" w:rsidP="00000000" w:rsidRDefault="00000000" w:rsidRPr="00000000" w14:paraId="00000055">
      <w:pPr>
        <w:pStyle w:val="Heading3"/>
        <w:numPr>
          <w:ilvl w:val="2"/>
          <w:numId w:val="2"/>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57">
      <w:pPr>
        <w:pStyle w:val="Heading3"/>
        <w:numPr>
          <w:ilvl w:val="2"/>
          <w:numId w:val="2"/>
        </w:numPr>
        <w:ind w:left="0" w:firstLine="0"/>
        <w:rPr/>
      </w:pPr>
      <w:r w:rsidDel="00000000" w:rsidR="00000000" w:rsidRPr="00000000">
        <w:rPr>
          <w:rtl w:val="0"/>
        </w:rPr>
        <w:t xml:space="preserve">Configure basic settings for the router.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5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into the router and enable privileged EXEC mode.</w:t>
      </w:r>
    </w:p>
    <w:p w:rsidR="00000000" w:rsidDel="00000000" w:rsidP="00000000" w:rsidRDefault="00000000" w:rsidRPr="00000000" w14:paraId="0000005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configuration mode.</w:t>
      </w:r>
    </w:p>
    <w:p w:rsidR="00000000" w:rsidDel="00000000" w:rsidP="00000000" w:rsidRDefault="00000000" w:rsidRPr="00000000" w14:paraId="0000005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5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5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5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5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6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6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6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6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clock on the router.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question mark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help with the correct sequence of parameters needed to execute this command.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66">
      <w:pPr>
        <w:pStyle w:val="Heading3"/>
        <w:numPr>
          <w:ilvl w:val="2"/>
          <w:numId w:val="2"/>
        </w:numPr>
        <w:spacing w:before="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into the switch and enable privileged EXEC mode.</w:t>
      </w:r>
    </w:p>
    <w:p w:rsidR="00000000" w:rsidDel="00000000" w:rsidP="00000000" w:rsidRDefault="00000000" w:rsidRPr="00000000" w14:paraId="0000006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configuration mode.</w:t>
      </w:r>
    </w:p>
    <w:p w:rsidR="00000000" w:rsidDel="00000000" w:rsidP="00000000" w:rsidRDefault="00000000" w:rsidRPr="00000000" w14:paraId="0000006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6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6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6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6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6F">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7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clock on the switch.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question mark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help with the correct sequence of parameters needed to execute this command.</w:t>
      </w:r>
    </w:p>
    <w:p w:rsidR="00000000" w:rsidDel="00000000" w:rsidP="00000000" w:rsidRDefault="00000000" w:rsidRPr="00000000" w14:paraId="0000007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the running configuration to the startup configuration.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5">
      <w:pPr>
        <w:pStyle w:val="Heading3"/>
        <w:numPr>
          <w:ilvl w:val="2"/>
          <w:numId w:val="2"/>
        </w:numPr>
        <w:spacing w:before="0" w:lineRule="auto"/>
        <w:ind w:left="0" w:firstLine="0"/>
        <w:rPr/>
      </w:pPr>
      <w:r w:rsidDel="00000000" w:rsidR="00000000" w:rsidRPr="00000000">
        <w:rPr>
          <w:rtl w:val="0"/>
        </w:rPr>
        <w:t xml:space="preserve">Configure PC hosts.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 to the Addressing Table for PC host address information.</w:t>
      </w:r>
    </w:p>
    <w:p w:rsidR="00000000" w:rsidDel="00000000" w:rsidP="00000000" w:rsidRDefault="00000000" w:rsidRPr="00000000" w14:paraId="00000077">
      <w:pPr>
        <w:pStyle w:val="Heading2"/>
        <w:numPr>
          <w:ilvl w:val="1"/>
          <w:numId w:val="2"/>
        </w:numPr>
        <w:ind w:left="0" w:firstLine="0"/>
        <w:rPr/>
      </w:pPr>
      <w:r w:rsidDel="00000000" w:rsidR="00000000" w:rsidRPr="00000000">
        <w:rPr>
          <w:rtl w:val="0"/>
        </w:rPr>
        <w:t xml:space="preserve">Create VLANs and Assign Switch Ports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2, you will create VLANs, as specified in the table above, on both switches. You will then assign the VLANs to the appropriate interface.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is used to verify your configuration settings. Complete the following tasks on each switch.</w:t>
      </w:r>
    </w:p>
    <w:p w:rsidR="00000000" w:rsidDel="00000000" w:rsidP="00000000" w:rsidRDefault="00000000" w:rsidRPr="00000000" w14:paraId="00000079">
      <w:pPr>
        <w:pStyle w:val="Heading3"/>
        <w:numPr>
          <w:ilvl w:val="2"/>
          <w:numId w:val="2"/>
        </w:numPr>
        <w:ind w:left="0" w:firstLine="0"/>
        <w:rPr/>
      </w:pPr>
      <w:r w:rsidDel="00000000" w:rsidR="00000000" w:rsidRPr="00000000">
        <w:rPr>
          <w:rtl w:val="0"/>
        </w:rPr>
        <w:t xml:space="preserve">Create VLANs on both switches.</w:t>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and name the required VLANs on each switch from the table above.</w:t>
      </w:r>
    </w:p>
    <w:p w:rsidR="00000000" w:rsidDel="00000000" w:rsidP="00000000" w:rsidRDefault="00000000" w:rsidRPr="00000000" w14:paraId="0000007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management interface and default gateway on each switch using the IP address information in the Addressing Table. </w:t>
      </w:r>
    </w:p>
    <w:p w:rsidR="00000000" w:rsidDel="00000000" w:rsidP="00000000" w:rsidRDefault="00000000" w:rsidRPr="00000000" w14:paraId="0000007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all unused ports on both switches to the ParkingLot VLAN, configure them for static access mode, and administratively deactivate them.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interface range command is helpful to accomplish this task with as few commands as necessary.</w:t>
      </w:r>
    </w:p>
    <w:p w:rsidR="00000000" w:rsidDel="00000000" w:rsidP="00000000" w:rsidRDefault="00000000" w:rsidRPr="00000000" w14:paraId="0000007F">
      <w:pPr>
        <w:pStyle w:val="Heading3"/>
        <w:numPr>
          <w:ilvl w:val="2"/>
          <w:numId w:val="2"/>
        </w:numPr>
        <w:ind w:left="0" w:firstLine="0"/>
        <w:rPr/>
      </w:pPr>
      <w:r w:rsidDel="00000000" w:rsidR="00000000" w:rsidRPr="00000000">
        <w:rPr>
          <w:rtl w:val="0"/>
        </w:rPr>
        <w:t xml:space="preserve">Assign VLANs to the correct switch interfaces.</w:t>
      </w:r>
    </w:p>
    <w:p w:rsidR="00000000" w:rsidDel="00000000" w:rsidP="00000000" w:rsidRDefault="00000000" w:rsidRPr="00000000" w14:paraId="0000008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used ports to the appropriate VLAN (specified in the VLAN table above) and configure them for static access mode. Be sure to do this on both switches</w:t>
      </w:r>
    </w:p>
    <w:p w:rsidR="00000000" w:rsidDel="00000000" w:rsidP="00000000" w:rsidRDefault="00000000" w:rsidRPr="00000000" w14:paraId="00000081">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vlan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and verify that the VLANs are assigned to the correct interfaces.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83">
      <w:pPr>
        <w:pStyle w:val="Heading2"/>
        <w:numPr>
          <w:ilvl w:val="1"/>
          <w:numId w:val="2"/>
        </w:numPr>
        <w:spacing w:before="120" w:lineRule="auto"/>
        <w:ind w:left="0" w:firstLine="0"/>
        <w:rPr/>
      </w:pPr>
      <w:r w:rsidDel="00000000" w:rsidR="00000000" w:rsidRPr="00000000">
        <w:rPr>
          <w:rtl w:val="0"/>
        </w:rPr>
        <w:t xml:space="preserve">Configure an 802.1Q Trunk Between the Switches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3, you will manually configure interface F0/1 as a trunk.</w:t>
      </w:r>
    </w:p>
    <w:p w:rsidR="00000000" w:rsidDel="00000000" w:rsidP="00000000" w:rsidRDefault="00000000" w:rsidRPr="00000000" w14:paraId="00000085">
      <w:pPr>
        <w:pStyle w:val="Heading3"/>
        <w:numPr>
          <w:ilvl w:val="2"/>
          <w:numId w:val="2"/>
        </w:numPr>
        <w:ind w:left="0" w:firstLine="0"/>
        <w:rPr/>
      </w:pPr>
      <w:r w:rsidDel="00000000" w:rsidR="00000000" w:rsidRPr="00000000">
        <w:rPr>
          <w:rtl w:val="0"/>
        </w:rPr>
        <w:t xml:space="preserve">Manually configure trunk interface F0/1.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8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the switchport mode on interface F0/1 to force trunking. Make sure to do this on both switches.</w:t>
      </w:r>
    </w:p>
    <w:p w:rsidR="00000000" w:rsidDel="00000000" w:rsidP="00000000" w:rsidRDefault="00000000" w:rsidRPr="00000000" w14:paraId="0000008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part of the trunk configuration, set the native VLAN to 8 on both switches. You may see error messages temporarily while the two interfaces are configured for different native VLANs.</w:t>
      </w:r>
    </w:p>
    <w:p w:rsidR="00000000" w:rsidDel="00000000" w:rsidP="00000000" w:rsidRDefault="00000000" w:rsidRPr="00000000" w14:paraId="0000008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another part of trunk configuration, specify that VLANs 3, 4, and 8 are only allowed to cross the trunk.</w:t>
      </w:r>
    </w:p>
    <w:p w:rsidR="00000000" w:rsidDel="00000000" w:rsidP="00000000" w:rsidRDefault="00000000" w:rsidRPr="00000000" w14:paraId="0000008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trunking ports, the Native VLAN and allowed VLANs across the trunk.</w:t>
      </w:r>
    </w:p>
    <w:p w:rsidR="00000000" w:rsidDel="00000000" w:rsidP="00000000" w:rsidRDefault="00000000" w:rsidRPr="00000000" w14:paraId="0000008B">
      <w:pPr>
        <w:pStyle w:val="Heading3"/>
        <w:numPr>
          <w:ilvl w:val="2"/>
          <w:numId w:val="2"/>
        </w:numPr>
        <w:ind w:left="0" w:firstLine="0"/>
        <w:rPr/>
      </w:pPr>
      <w:r w:rsidDel="00000000" w:rsidR="00000000" w:rsidRPr="00000000">
        <w:rPr>
          <w:rtl w:val="0"/>
        </w:rPr>
        <w:t xml:space="preserve">Manually configure S1’s trunk interface F0/5</w:t>
      </w:r>
    </w:p>
    <w:p w:rsidR="00000000" w:rsidDel="00000000" w:rsidP="00000000" w:rsidRDefault="00000000" w:rsidRPr="00000000" w14:paraId="0000008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F0/5 on S1 with the same trunk parameters as F0/1. This is the trunk to the router.</w:t>
      </w:r>
    </w:p>
    <w:p w:rsidR="00000000" w:rsidDel="00000000" w:rsidP="00000000" w:rsidRDefault="00000000" w:rsidRPr="00000000" w14:paraId="0000008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running configuration to the startup configuration file on S1 and S2.</w:t>
      </w:r>
    </w:p>
    <w:p w:rsidR="00000000" w:rsidDel="00000000" w:rsidP="00000000" w:rsidRDefault="00000000" w:rsidRPr="00000000" w14:paraId="0000008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trunking.</w:t>
      </w:r>
    </w:p>
    <w:p w:rsidR="00000000" w:rsidDel="00000000" w:rsidP="00000000" w:rsidRDefault="00000000" w:rsidRPr="00000000" w14:paraId="0000008F">
      <w:pPr>
        <w:pStyle w:val="Heading4"/>
        <w:ind w:firstLine="720"/>
        <w:rPr/>
      </w:pPr>
      <w:r w:rsidDel="00000000" w:rsidR="00000000" w:rsidRPr="00000000">
        <w:rPr>
          <w:rtl w:val="0"/>
        </w:rPr>
        <w:t xml:space="preserve">Question: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does F0/5 not appear in the list of trunks?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3">
      <w:pPr>
        <w:pStyle w:val="Heading2"/>
        <w:numPr>
          <w:ilvl w:val="1"/>
          <w:numId w:val="2"/>
        </w:numPr>
        <w:spacing w:before="120" w:lineRule="auto"/>
        <w:ind w:left="0" w:firstLine="0"/>
        <w:rPr/>
      </w:pPr>
      <w:r w:rsidDel="00000000" w:rsidR="00000000" w:rsidRPr="00000000">
        <w:rPr>
          <w:rtl w:val="0"/>
        </w:rPr>
        <w:t xml:space="preserve">Configure Inter-VLAN Routing on the Router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Activate interface G0/0/1 on the router.</w:t>
      </w:r>
    </w:p>
    <w:p w:rsidR="00000000" w:rsidDel="00000000" w:rsidP="00000000" w:rsidRDefault="00000000" w:rsidRPr="00000000" w14:paraId="0000009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sub-interfaces for each VLAN as specified in the IP addressing table. All sub-interfaces use 802.1Q encapsulation. Ensure the sub-interface for the native VLAN does not have an IP address assigned. Include a description for each sub-interface.</w:t>
      </w:r>
    </w:p>
    <w:p w:rsidR="00000000" w:rsidDel="00000000" w:rsidP="00000000" w:rsidRDefault="00000000" w:rsidRPr="00000000" w14:paraId="0000009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interface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the sub-interfaces are operational.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9">
      <w:pPr>
        <w:pStyle w:val="Heading2"/>
        <w:numPr>
          <w:ilvl w:val="1"/>
          <w:numId w:val="2"/>
        </w:numPr>
        <w:spacing w:before="120" w:lineRule="auto"/>
        <w:ind w:left="0" w:firstLine="0"/>
        <w:rPr/>
      </w:pPr>
      <w:r w:rsidDel="00000000" w:rsidR="00000000" w:rsidRPr="00000000">
        <w:rPr>
          <w:rtl w:val="0"/>
        </w:rPr>
        <w:t xml:space="preserve">Verify Inter-VLAN Routing is Working</w:t>
      </w:r>
    </w:p>
    <w:p w:rsidR="00000000" w:rsidDel="00000000" w:rsidP="00000000" w:rsidRDefault="00000000" w:rsidRPr="00000000" w14:paraId="0000009A">
      <w:pPr>
        <w:pStyle w:val="Heading3"/>
        <w:numPr>
          <w:ilvl w:val="2"/>
          <w:numId w:val="2"/>
        </w:numPr>
        <w:ind w:left="0" w:firstLine="0"/>
        <w:rPr/>
      </w:pPr>
      <w:r w:rsidDel="00000000" w:rsidR="00000000" w:rsidRPr="00000000">
        <w:rPr>
          <w:rtl w:val="0"/>
        </w:rPr>
        <w:t xml:space="preserve">Complete the following tests from PC-A. All should be successful.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may have to disable the PC firewall for pings to be successful.</w:t>
      </w:r>
    </w:p>
    <w:p w:rsidR="00000000" w:rsidDel="00000000" w:rsidP="00000000" w:rsidRDefault="00000000" w:rsidRPr="00000000" w14:paraId="0000009C">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PC-A to its default gateway.</w:t>
      </w:r>
    </w:p>
    <w:p w:rsidR="00000000" w:rsidDel="00000000" w:rsidP="00000000" w:rsidRDefault="00000000" w:rsidRPr="00000000" w14:paraId="0000009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PC-A to PC-B</w:t>
      </w:r>
    </w:p>
    <w:p w:rsidR="00000000" w:rsidDel="00000000" w:rsidP="00000000" w:rsidRDefault="00000000" w:rsidRPr="00000000" w14:paraId="0000009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PC-A to S2</w:t>
      </w:r>
    </w:p>
    <w:p w:rsidR="00000000" w:rsidDel="00000000" w:rsidP="00000000" w:rsidRDefault="00000000" w:rsidRPr="00000000" w14:paraId="0000009F">
      <w:pPr>
        <w:pStyle w:val="Heading3"/>
        <w:numPr>
          <w:ilvl w:val="2"/>
          <w:numId w:val="2"/>
        </w:numPr>
        <w:ind w:left="0" w:firstLine="0"/>
        <w:rPr/>
      </w:pPr>
      <w:r w:rsidDel="00000000" w:rsidR="00000000" w:rsidRPr="00000000">
        <w:rPr>
          <w:rtl w:val="0"/>
        </w:rPr>
        <w:t xml:space="preserve">Complete the following test from PC-B.</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on PC-B, issue the tracert command to the address of PC-A.</w:t>
      </w:r>
    </w:p>
    <w:p w:rsidR="00000000" w:rsidDel="00000000" w:rsidP="00000000" w:rsidRDefault="00000000" w:rsidRPr="00000000" w14:paraId="000000A1">
      <w:pPr>
        <w:pStyle w:val="Heading4"/>
        <w:ind w:firstLine="720"/>
        <w:rPr/>
      </w:pPr>
      <w:r w:rsidDel="00000000" w:rsidR="00000000" w:rsidRPr="00000000">
        <w:rPr>
          <w:rtl w:val="0"/>
        </w:rPr>
        <w:t xml:space="preserve">Question: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intermediate IP addresses are shown in the results?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4">
      <w:pPr>
        <w:pStyle w:val="Heading1"/>
        <w:numPr>
          <w:ilvl w:val="0"/>
          <w:numId w:val="2"/>
        </w:numPr>
        <w:ind w:left="0" w:firstLine="0"/>
        <w:rPr/>
      </w:pPr>
      <w:r w:rsidDel="00000000" w:rsidR="00000000" w:rsidRPr="00000000">
        <w:rPr>
          <w:rtl w:val="0"/>
        </w:rPr>
        <w:t xml:space="preserve">Router Interface Summary Table</w:t>
      </w:r>
    </w:p>
    <w:tbl>
      <w:tblPr>
        <w:tblStyle w:val="Table3"/>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Router Model</w:t>
            </w:r>
          </w:p>
        </w:tc>
        <w:tc>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Ethernet Interface #1</w:t>
            </w:r>
          </w:p>
        </w:tc>
        <w:tc>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Ethernet Interface #2</w:t>
            </w:r>
          </w:p>
        </w:tc>
        <w:tc>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Serial Interface #1</w:t>
            </w:r>
          </w:p>
        </w:tc>
        <w:tc>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Serial Interface #2</w:t>
            </w:r>
          </w:p>
        </w:tc>
      </w:tr>
      <w:tr>
        <w:trPr>
          <w:cantSplit w:val="1"/>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1800</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1900</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2801</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2811</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2900</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4221</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4300</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0/1/1 (S0/1/1)</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Configure Router-on-a-Stick Inter-VLAN Routing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ind w:left="-288" w:firstLine="0"/>
      <w:rPr/>
    </w:pPr>
    <w:r w:rsidDel="00000000" w:rsidR="00000000" w:rsidRPr="00000000">
      <w:rPr/>
      <w:drawing>
        <wp:inline distB="0" distT="0" distL="0" distR="0">
          <wp:extent cx="2587752" cy="804672"/>
          <wp:effectExtent b="0" l="0" r="0" t="0"/>
          <wp:docPr descr="Cisco Network Academy logo" id="2" name="image2.png"/>
          <a:graphic>
            <a:graphicData uri="http://schemas.openxmlformats.org/drawingml/2006/picture">
              <pic:pic>
                <pic:nvPicPr>
                  <pic:cNvPr descr="Cisco Network Academy logo" id="0" name="image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8"/>
      <w:szCs w:val="28"/>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bCs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bCs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3">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bCs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