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23"/>
        <w:rPr>
          <w:u w:val="none"/>
        </w:rPr>
      </w:pPr>
      <w:r w:rsidDel="00000000" w:rsidR="00000000" w:rsidRPr="00000000">
        <w:rPr>
          <w:u w:val="single"/>
          <w:rtl w:val="0"/>
        </w:rPr>
        <w:t xml:space="preserve">Tutorial 3: Inter-VLAN Routing</w:t>
      </w:r>
      <w:r w:rsidDel="00000000" w:rsidR="00000000" w:rsidRPr="00000000">
        <w:rPr>
          <w:rtl w:val="0"/>
        </w:rPr>
      </w:r>
    </w:p>
    <w:p w:rsidR="00000000" w:rsidDel="00000000" w:rsidP="00000000" w:rsidRDefault="00000000" w:rsidRPr="00000000" w14:paraId="0000000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50"/>
        </w:tabs>
        <w:spacing w:after="0" w:before="252" w:line="240" w:lineRule="auto"/>
        <w:ind w:left="450" w:right="441"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With reference to Figure 3.1, identify the type of inter-VLAN routing and explain the limitation of this inter-VLAN routing.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1079500</wp:posOffset>
                </wp:positionH>
                <wp:positionV relativeFrom="paragraph">
                  <wp:posOffset>152400</wp:posOffset>
                </wp:positionV>
                <wp:extent cx="3862704" cy="1724025"/>
                <wp:effectExtent b="0" l="0" r="0" t="0"/>
                <wp:wrapTopAndBottom distB="0" distT="0"/>
                <wp:docPr id="25" name=""/>
                <a:graphic>
                  <a:graphicData uri="http://schemas.microsoft.com/office/word/2010/wordprocessingGroup">
                    <wpg:wgp>
                      <wpg:cNvGrpSpPr/>
                      <wpg:grpSpPr>
                        <a:xfrm>
                          <a:off x="3414625" y="2917975"/>
                          <a:ext cx="3862704" cy="1724025"/>
                          <a:chOff x="3414625" y="2917975"/>
                          <a:chExt cx="3862750" cy="1724050"/>
                        </a:xfrm>
                      </wpg:grpSpPr>
                      <wpg:grpSp>
                        <wpg:cNvGrpSpPr/>
                        <wpg:grpSpPr>
                          <a:xfrm>
                            <a:off x="3414648" y="2917988"/>
                            <a:ext cx="3862700" cy="1724025"/>
                            <a:chOff x="0" y="0"/>
                            <a:chExt cx="3862700" cy="1724025"/>
                          </a:xfrm>
                        </wpg:grpSpPr>
                        <wps:wsp>
                          <wps:cNvSpPr/>
                          <wps:cNvPr id="5" name="Shape 5"/>
                          <wps:spPr>
                            <a:xfrm>
                              <a:off x="0" y="0"/>
                              <a:ext cx="3862700" cy="1724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2" name="Shape 12"/>
                            <pic:cNvPicPr preferRelativeResize="0"/>
                          </pic:nvPicPr>
                          <pic:blipFill rotWithShape="1">
                            <a:blip r:embed="rId7">
                              <a:alphaModFix/>
                            </a:blip>
                            <a:srcRect b="0" l="0" r="0" t="0"/>
                            <a:stretch/>
                          </pic:blipFill>
                          <pic:spPr>
                            <a:xfrm>
                              <a:off x="80275" y="9334"/>
                              <a:ext cx="3773348" cy="1669253"/>
                            </a:xfrm>
                            <a:prstGeom prst="rect">
                              <a:avLst/>
                            </a:prstGeom>
                            <a:noFill/>
                            <a:ln>
                              <a:noFill/>
                            </a:ln>
                          </pic:spPr>
                        </pic:pic>
                        <wps:wsp>
                          <wps:cNvSpPr/>
                          <wps:cNvPr id="13" name="Shape 13"/>
                          <wps:spPr>
                            <a:xfrm>
                              <a:off x="4762" y="4762"/>
                              <a:ext cx="3853179" cy="1714500"/>
                            </a:xfrm>
                            <a:custGeom>
                              <a:rect b="b" l="l" r="r" t="t"/>
                              <a:pathLst>
                                <a:path extrusionOk="0" h="1714500" w="3853179">
                                  <a:moveTo>
                                    <a:pt x="0" y="1714500"/>
                                  </a:moveTo>
                                  <a:lnTo>
                                    <a:pt x="3853179" y="1714500"/>
                                  </a:lnTo>
                                  <a:lnTo>
                                    <a:pt x="3853179" y="0"/>
                                  </a:lnTo>
                                  <a:lnTo>
                                    <a:pt x="0" y="0"/>
                                  </a:lnTo>
                                  <a:lnTo>
                                    <a:pt x="0" y="1714500"/>
                                  </a:lnTo>
                                  <a:close/>
                                </a:path>
                              </a:pathLst>
                            </a:custGeom>
                            <a:noFill/>
                            <a:ln cap="flat" cmpd="sng" w="9525">
                              <a:solidFill>
                                <a:srgbClr val="5B9BD4"/>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1079500</wp:posOffset>
                </wp:positionH>
                <wp:positionV relativeFrom="paragraph">
                  <wp:posOffset>152400</wp:posOffset>
                </wp:positionV>
                <wp:extent cx="3862704" cy="1724025"/>
                <wp:effectExtent b="0" l="0" r="0" t="0"/>
                <wp:wrapTopAndBottom distB="0" distT="0"/>
                <wp:docPr id="25"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3862704" cy="1724025"/>
                        </a:xfrm>
                        <a:prstGeom prst="rect"/>
                        <a:ln/>
                      </pic:spPr>
                    </pic:pic>
                  </a:graphicData>
                </a:graphic>
              </wp:anchor>
            </w:drawing>
          </mc:Fallback>
        </mc:AlternateConten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600" w:right="0" w:firstLine="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Figure 3.1: Network Topology</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3760" w:right="0" w:firstLine="0"/>
        <w:jc w:val="left"/>
        <w:rPr/>
      </w:pPr>
      <w:r w:rsidDel="00000000" w:rsidR="00000000" w:rsidRPr="00000000">
        <w:rPr>
          <w:rtl w:val="0"/>
        </w:rPr>
      </w:r>
    </w:p>
    <w:sdt>
      <w:sdtPr>
        <w:lock w:val="contentLocked"/>
        <w:tag w:val="goog_rdk_0"/>
      </w:sdtPr>
      <w:sdtContent>
        <w:tbl>
          <w:tblPr>
            <w:tblStyle w:val="Table1"/>
            <w:tblW w:w="9135.0" w:type="dxa"/>
            <w:jc w:val="left"/>
            <w:tblInd w:w="3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35"/>
            <w:tblGridChange w:id="0">
              <w:tblGrid>
                <w:gridCol w:w="9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Legacy Inter-VLAN routing</w:t>
                </w:r>
              </w:p>
              <w:p w:rsidR="00000000" w:rsidDel="00000000" w:rsidP="00000000" w:rsidRDefault="00000000" w:rsidRPr="00000000" w14:paraId="0000000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It does not scale well. This is because it has to occupy one physical interface for each VLAN on the router. Meanwhile, router has limited physical interfaces, it requires additional physical router interface expansion if there is insufficient physical interface to support VLAN.</w:t>
                </w:r>
              </w:p>
            </w:tc>
          </w:tr>
        </w:tbl>
      </w:sdtContent>
    </w:sdt>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376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50"/>
        </w:tabs>
        <w:spacing w:after="0" w:before="0" w:line="240" w:lineRule="auto"/>
        <w:ind w:left="450" w:right="443"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junior network associate had setup router-on-a-stick inter-VLAN configuration as depicted in Figure 3.2, Figure 3.3 and Figure 3.4. The basic requirement is to setup two VLANs which are VLAN 301 and VLAN 303. PCA and PCB are in VLAN 301 whereas PrinterC is in VLAN 303. VLAN 301 is assigned to first subnet and VLAN 303 is assigned to second subnet of 192.168.10.0</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Identify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SIX (6)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configuration errors using the information from Figure 3.2, Figure 3.3 and Figure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59" w:lineRule="auto"/>
        <w:ind w:left="45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3.4 to allow PCA and PCB (both PCs are in VLAN 301) to print using PrinterC (VLAN 303). Document the configuration errors and give correct solutions using Table 3.1 in your answer.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546100</wp:posOffset>
                </wp:positionH>
                <wp:positionV relativeFrom="paragraph">
                  <wp:posOffset>165100</wp:posOffset>
                </wp:positionV>
                <wp:extent cx="5251450" cy="2717800"/>
                <wp:effectExtent b="0" l="0" r="0" t="0"/>
                <wp:wrapTopAndBottom distB="0" distT="0"/>
                <wp:docPr id="23" name=""/>
                <a:graphic>
                  <a:graphicData uri="http://schemas.microsoft.com/office/word/2010/wordprocessingGroup">
                    <wpg:wgp>
                      <wpg:cNvGrpSpPr/>
                      <wpg:grpSpPr>
                        <a:xfrm>
                          <a:off x="2720250" y="2421075"/>
                          <a:ext cx="5251450" cy="2717800"/>
                          <a:chOff x="2720250" y="2421075"/>
                          <a:chExt cx="5251475" cy="2717825"/>
                        </a:xfrm>
                      </wpg:grpSpPr>
                      <wpg:grpSp>
                        <wpg:cNvGrpSpPr/>
                        <wpg:grpSpPr>
                          <a:xfrm>
                            <a:off x="2720275" y="2421100"/>
                            <a:ext cx="5251450" cy="2717800"/>
                            <a:chOff x="0" y="0"/>
                            <a:chExt cx="5251450" cy="2717800"/>
                          </a:xfrm>
                        </wpg:grpSpPr>
                        <wps:wsp>
                          <wps:cNvSpPr/>
                          <wps:cNvPr id="5" name="Shape 5"/>
                          <wps:spPr>
                            <a:xfrm>
                              <a:off x="0" y="0"/>
                              <a:ext cx="5251450" cy="2717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9">
                              <a:alphaModFix/>
                            </a:blip>
                            <a:srcRect b="0" l="0" r="0" t="0"/>
                            <a:stretch/>
                          </pic:blipFill>
                          <pic:spPr>
                            <a:xfrm>
                              <a:off x="125251" y="275485"/>
                              <a:ext cx="4978981" cy="2209780"/>
                            </a:xfrm>
                            <a:prstGeom prst="rect">
                              <a:avLst/>
                            </a:prstGeom>
                            <a:noFill/>
                            <a:ln>
                              <a:noFill/>
                            </a:ln>
                          </pic:spPr>
                        </pic:pic>
                        <wps:wsp>
                          <wps:cNvSpPr/>
                          <wps:cNvPr id="7" name="Shape 7"/>
                          <wps:spPr>
                            <a:xfrm>
                              <a:off x="4762" y="4762"/>
                              <a:ext cx="5241925" cy="2708275"/>
                            </a:xfrm>
                            <a:custGeom>
                              <a:rect b="b" l="l" r="r" t="t"/>
                              <a:pathLst>
                                <a:path extrusionOk="0" h="2708275" w="5241925">
                                  <a:moveTo>
                                    <a:pt x="0" y="2708275"/>
                                  </a:moveTo>
                                  <a:lnTo>
                                    <a:pt x="5241924" y="2708275"/>
                                  </a:lnTo>
                                  <a:lnTo>
                                    <a:pt x="5241924" y="0"/>
                                  </a:lnTo>
                                  <a:lnTo>
                                    <a:pt x="0" y="0"/>
                                  </a:lnTo>
                                  <a:lnTo>
                                    <a:pt x="0" y="2708275"/>
                                  </a:lnTo>
                                  <a:close/>
                                </a:path>
                              </a:pathLst>
                            </a:custGeom>
                            <a:noFill/>
                            <a:ln cap="flat" cmpd="sng" w="9525">
                              <a:solidFill>
                                <a:srgbClr val="5B9BD4"/>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546100</wp:posOffset>
                </wp:positionH>
                <wp:positionV relativeFrom="paragraph">
                  <wp:posOffset>165100</wp:posOffset>
                </wp:positionV>
                <wp:extent cx="5251450" cy="2717800"/>
                <wp:effectExtent b="0" l="0" r="0" t="0"/>
                <wp:wrapTopAndBottom distB="0" distT="0"/>
                <wp:docPr id="23"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5251450" cy="2717800"/>
                        </a:xfrm>
                        <a:prstGeom prst="rect"/>
                        <a:ln/>
                      </pic:spPr>
                    </pic:pic>
                  </a:graphicData>
                </a:graphic>
              </wp:anchor>
            </w:drawing>
          </mc:Fallback>
        </mc:AlternateConten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763" w:right="476"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Figure 3.2: A network topology diagram</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596900</wp:posOffset>
                </wp:positionH>
                <wp:positionV relativeFrom="paragraph">
                  <wp:posOffset>241300</wp:posOffset>
                </wp:positionV>
                <wp:extent cx="4709160" cy="473075"/>
                <wp:effectExtent b="0" l="0" r="0" t="0"/>
                <wp:wrapTopAndBottom distB="0" distT="0"/>
                <wp:docPr id="27" name=""/>
                <a:graphic>
                  <a:graphicData uri="http://schemas.microsoft.com/office/word/2010/wordprocessingShape">
                    <wps:wsp>
                      <wps:cNvSpPr/>
                      <wps:cNvPr id="15" name="Shape 15"/>
                      <wps:spPr>
                        <a:xfrm>
                          <a:off x="2996183" y="3548225"/>
                          <a:ext cx="4699635" cy="46355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0000000149011612" w:line="240"/>
                              <w:ind w:left="27.999999523162842" w:right="0" w:firstLine="27.999999523162842"/>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t xml:space="preserve">S1(config)#int g0/1</w:t>
                            </w:r>
                          </w:p>
                          <w:p w:rsidR="00000000" w:rsidDel="00000000" w:rsidP="00000000" w:rsidRDefault="00000000" w:rsidRPr="00000000">
                            <w:pPr>
                              <w:spacing w:after="0" w:before="17.999999523162842" w:line="247.00000762939453"/>
                              <w:ind w:left="27.999999523162842" w:right="3035" w:firstLine="27.999999523162842"/>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r>
                            <w:r w:rsidDel="00000000" w:rsidR="00000000" w:rsidRPr="00000000">
                              <w:rPr>
                                <w:rFonts w:ascii="Courier New" w:cs="Courier New" w:eastAsia="Courier New" w:hAnsi="Courier New"/>
                                <w:b w:val="0"/>
                                <w:i w:val="0"/>
                                <w:smallCaps w:val="0"/>
                                <w:strike w:val="0"/>
                                <w:color w:val="000000"/>
                                <w:sz w:val="20"/>
                                <w:vertAlign w:val="baseline"/>
                              </w:rPr>
                              <w:t xml:space="preserve">S1(config-if)#switchport mode access S1(config-if)#exit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596900</wp:posOffset>
                </wp:positionH>
                <wp:positionV relativeFrom="paragraph">
                  <wp:posOffset>241300</wp:posOffset>
                </wp:positionV>
                <wp:extent cx="4709160" cy="473075"/>
                <wp:effectExtent b="0" l="0" r="0" t="0"/>
                <wp:wrapTopAndBottom distB="0" distT="0"/>
                <wp:docPr id="27"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4709160" cy="473075"/>
                        </a:xfrm>
                        <a:prstGeom prst="rect"/>
                        <a:ln/>
                      </pic:spPr>
                    </pic:pic>
                  </a:graphicData>
                </a:graphic>
              </wp:anchor>
            </w:drawing>
          </mc:Fallback>
        </mc:AlternateConten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767" w:right="476"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sectPr>
          <w:headerReference r:id="rId10" w:type="default"/>
          <w:footerReference r:id="rId11" w:type="default"/>
          <w:pgSz w:h="16840" w:w="11910" w:orient="portrait"/>
          <w:pgMar w:bottom="1120" w:top="1360" w:left="1417" w:right="992" w:header="461" w:footer="938"/>
          <w:pgNumType w:start="1"/>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Figure 3.3: S1 configurations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inline distB="0" distT="0" distL="0" distR="0">
                <wp:extent cx="5166360" cy="1252220"/>
                <wp:effectExtent b="0" l="0" r="0" t="0"/>
                <wp:docPr id="22" name=""/>
                <a:graphic>
                  <a:graphicData uri="http://schemas.microsoft.com/office/word/2010/wordprocessingShape">
                    <wps:wsp>
                      <wps:cNvSpPr/>
                      <wps:cNvPr id="3" name="Shape 3"/>
                      <wps:spPr>
                        <a:xfrm>
                          <a:off x="2767583" y="3158653"/>
                          <a:ext cx="5156835" cy="124269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2.0000000298023224" w:line="240"/>
                              <w:ind w:left="27.999999523162842" w:right="0" w:firstLine="27.999999523162842"/>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t xml:space="preserve">R1(config)#int g0/0/0.301</w:t>
                            </w:r>
                          </w:p>
                          <w:p w:rsidR="00000000" w:rsidDel="00000000" w:rsidP="00000000" w:rsidRDefault="00000000" w:rsidRPr="00000000">
                            <w:pPr>
                              <w:spacing w:after="0" w:before="15" w:line="240"/>
                              <w:ind w:left="27.999999523162842" w:right="0" w:firstLine="27.999999523162842"/>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r>
                            <w:r w:rsidDel="00000000" w:rsidR="00000000" w:rsidRPr="00000000">
                              <w:rPr>
                                <w:rFonts w:ascii="Courier New" w:cs="Courier New" w:eastAsia="Courier New" w:hAnsi="Courier New"/>
                                <w:b w:val="0"/>
                                <w:i w:val="0"/>
                                <w:smallCaps w:val="0"/>
                                <w:strike w:val="0"/>
                                <w:color w:val="000000"/>
                                <w:sz w:val="20"/>
                                <w:vertAlign w:val="baseline"/>
                              </w:rPr>
                              <w:t xml:space="preserve">R1(config-subif)#encapsulation dot1Q 301</w:t>
                            </w:r>
                          </w:p>
                          <w:p w:rsidR="00000000" w:rsidDel="00000000" w:rsidP="00000000" w:rsidRDefault="00000000" w:rsidRPr="00000000">
                            <w:pPr>
                              <w:spacing w:after="0" w:before="18.99999976158142" w:line="258.99999618530273"/>
                              <w:ind w:left="27.999999523162842" w:right="1595" w:firstLine="27.999999523162842"/>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r>
                            <w:r w:rsidDel="00000000" w:rsidR="00000000" w:rsidRPr="00000000">
                              <w:rPr>
                                <w:rFonts w:ascii="Courier New" w:cs="Courier New" w:eastAsia="Courier New" w:hAnsi="Courier New"/>
                                <w:b w:val="0"/>
                                <w:i w:val="0"/>
                                <w:smallCaps w:val="0"/>
                                <w:strike w:val="0"/>
                                <w:color w:val="000000"/>
                                <w:sz w:val="20"/>
                                <w:vertAlign w:val="baseline"/>
                              </w:rPr>
                              <w:t xml:space="preserve">R1(config-subif)#ip address 192.168.10.1 255.255.255.0 R1(config-subif)#int g0/0/1.303</w:t>
                            </w:r>
                          </w:p>
                          <w:p w:rsidR="00000000" w:rsidDel="00000000" w:rsidP="00000000" w:rsidRDefault="00000000" w:rsidRPr="00000000">
                            <w:pPr>
                              <w:spacing w:after="0" w:before="0" w:line="224.00000095367432"/>
                              <w:ind w:left="27.999999523162842" w:right="0" w:firstLine="27.999999523162842"/>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r>
                            <w:r w:rsidDel="00000000" w:rsidR="00000000" w:rsidRPr="00000000">
                              <w:rPr>
                                <w:rFonts w:ascii="Courier New" w:cs="Courier New" w:eastAsia="Courier New" w:hAnsi="Courier New"/>
                                <w:b w:val="0"/>
                                <w:i w:val="0"/>
                                <w:smallCaps w:val="0"/>
                                <w:strike w:val="0"/>
                                <w:color w:val="000000"/>
                                <w:sz w:val="20"/>
                                <w:vertAlign w:val="baseline"/>
                              </w:rPr>
                              <w:t xml:space="preserve">R1(config-subif)#encapsulation dot1Q 33</w:t>
                            </w:r>
                          </w:p>
                          <w:p w:rsidR="00000000" w:rsidDel="00000000" w:rsidP="00000000" w:rsidRDefault="00000000" w:rsidRPr="00000000">
                            <w:pPr>
                              <w:spacing w:after="0" w:before="17.999999523162842" w:line="258.99999618530273"/>
                              <w:ind w:left="27.999999523162842" w:right="1115" w:firstLine="27.999999523162842"/>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r>
                            <w:r w:rsidDel="00000000" w:rsidR="00000000" w:rsidRPr="00000000">
                              <w:rPr>
                                <w:rFonts w:ascii="Courier New" w:cs="Courier New" w:eastAsia="Courier New" w:hAnsi="Courier New"/>
                                <w:b w:val="0"/>
                                <w:i w:val="0"/>
                                <w:smallCaps w:val="0"/>
                                <w:strike w:val="0"/>
                                <w:color w:val="000000"/>
                                <w:sz w:val="20"/>
                                <w:vertAlign w:val="baseline"/>
                              </w:rPr>
                              <w:t xml:space="preserve">R1(config-subif)#ip address 192.168.10.126 255.255.255.128 R1(config-subif)#int g0/0/0</w:t>
                            </w:r>
                          </w:p>
                          <w:p w:rsidR="00000000" w:rsidDel="00000000" w:rsidP="00000000" w:rsidRDefault="00000000" w:rsidRPr="00000000">
                            <w:pPr>
                              <w:spacing w:after="0" w:before="0" w:line="222.00000286102295"/>
                              <w:ind w:left="27.999999523162842" w:right="0" w:firstLine="27.999999523162842"/>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r>
                            <w:r w:rsidDel="00000000" w:rsidR="00000000" w:rsidRPr="00000000">
                              <w:rPr>
                                <w:rFonts w:ascii="Courier New" w:cs="Courier New" w:eastAsia="Courier New" w:hAnsi="Courier New"/>
                                <w:b w:val="0"/>
                                <w:i w:val="0"/>
                                <w:smallCaps w:val="0"/>
                                <w:strike w:val="0"/>
                                <w:color w:val="000000"/>
                                <w:sz w:val="20"/>
                                <w:vertAlign w:val="baseline"/>
                              </w:rPr>
                              <w:t xml:space="preserve">R1(config-if)#shutdown</w:t>
                            </w:r>
                          </w:p>
                        </w:txbxContent>
                      </wps:txbx>
                      <wps:bodyPr anchorCtr="0" anchor="t" bIns="0" lIns="0" spcFirstLastPara="1" rIns="0" wrap="square" tIns="0">
                        <a:noAutofit/>
                      </wps:bodyPr>
                    </wps:wsp>
                  </a:graphicData>
                </a:graphic>
              </wp:inline>
            </w:drawing>
          </mc:Choice>
          <mc:Fallback>
            <w:drawing>
              <wp:inline distB="0" distT="0" distL="0" distR="0">
                <wp:extent cx="5166360" cy="1252220"/>
                <wp:effectExtent b="0" l="0" r="0" t="0"/>
                <wp:docPr id="22"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5166360" cy="12522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7" w:right="476"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Figure 3.4: R1 configurations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6715.0" w:type="dxa"/>
        <w:jc w:val="left"/>
        <w:tblInd w:w="159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7"/>
        <w:gridCol w:w="3121"/>
        <w:gridCol w:w="2977"/>
        <w:tblGridChange w:id="0">
          <w:tblGrid>
            <w:gridCol w:w="617"/>
            <w:gridCol w:w="3121"/>
            <w:gridCol w:w="2977"/>
          </w:tblGrid>
        </w:tblGridChange>
      </w:tblGrid>
      <w:tr>
        <w:trPr>
          <w:cantSplit w:val="0"/>
          <w:trHeight w:val="249" w:hRule="atLeast"/>
          <w:tblHeader w:val="0"/>
        </w:trPr>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19" w:lineRule="auto"/>
              <w:ind w:left="107"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Item</w:t>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19" w:lineRule="auto"/>
              <w:ind w:left="107"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Configuration Errors</w:t>
            </w:r>
          </w:p>
        </w:tc>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19" w:lineRule="auto"/>
              <w:ind w:left="107"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Solutions</w:t>
            </w:r>
          </w:p>
        </w:tc>
      </w:tr>
      <w:tr>
        <w:trPr>
          <w:cantSplit w:val="0"/>
          <w:trHeight w:val="277" w:hRule="atLeast"/>
          <w:tblHeader w:val="0"/>
        </w:trPr>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10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tl w:val="0"/>
              </w:rPr>
              <w:t xml:space="preserve">PrinterC’s default gateway is wrongly configured. (X)</w:t>
            </w:r>
            <w:r w:rsidDel="00000000" w:rsidR="00000000" w:rsidRPr="00000000">
              <w:rPr>
                <w:rtl w:val="0"/>
              </w:rPr>
            </w:r>
          </w:p>
        </w:tc>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tl w:val="0"/>
              </w:rPr>
              <w:t xml:space="preserve">Reassign the default gateway to 192.168.30.1/25. (X)</w:t>
            </w:r>
            <w:r w:rsidDel="00000000" w:rsidR="00000000" w:rsidRPr="00000000">
              <w:rPr>
                <w:rtl w:val="0"/>
              </w:rPr>
            </w:r>
          </w:p>
        </w:tc>
      </w:tr>
      <w:tr>
        <w:trPr>
          <w:cantSplit w:val="0"/>
          <w:trHeight w:val="277" w:hRule="atLeast"/>
          <w:tblHeader w:val="0"/>
        </w:trPr>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10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tl w:val="0"/>
              </w:rPr>
              <w:t xml:space="preserve">2.</w:t>
            </w: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PrinterC should use the IP address with different subnet. (X)</w:t>
            </w:r>
          </w:p>
        </w:tc>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Reassign the IP address to 192.168.30.199/25. (X)</w:t>
            </w:r>
          </w:p>
        </w:tc>
      </w:tr>
      <w:tr>
        <w:trPr>
          <w:cantSplit w:val="0"/>
          <w:trHeight w:val="277" w:hRule="atLeast"/>
          <w:tblHeader w:val="0"/>
        </w:trPr>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10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tl w:val="0"/>
              </w:rPr>
              <w:t xml:space="preserve">3.</w:t>
            </w: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S1’s switchport mode is wrongly configured. (/)</w:t>
            </w:r>
          </w:p>
        </w:tc>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Switch the switchport mode to trunk using command “switchport mode trunk” (/)</w:t>
            </w:r>
          </w:p>
        </w:tc>
      </w:tr>
      <w:tr>
        <w:trPr>
          <w:cantSplit w:val="0"/>
          <w:trHeight w:val="277" w:hRule="atLeast"/>
          <w:tblHeader w:val="0"/>
        </w:trPr>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107" w:right="0" w:firstLine="0"/>
              <w:jc w:val="left"/>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R1 has applied the configuration on the wrong interface. The interface should be g0/0/0.303 instead of g0/0/1.303. (/)</w:t>
            </w:r>
          </w:p>
        </w:tc>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Apply the configuration on the interface g0/0/0.303 using command “int g0/0/0.303”. (/)</w:t>
            </w:r>
          </w:p>
        </w:tc>
      </w:tr>
      <w:tr>
        <w:trPr>
          <w:cantSplit w:val="0"/>
          <w:trHeight w:val="277" w:hRule="atLeast"/>
          <w:tblHeader w:val="0"/>
        </w:trPr>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107" w:right="0" w:firstLine="0"/>
              <w:jc w:val="left"/>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VLAN selected in the statement “encapsulation dot1Q 33” is wrong on R1. (/)</w:t>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Apply the encapsulation on VLAN 303 using command “encapsulation dot1Q 303”. (/)</w:t>
            </w:r>
          </w:p>
        </w:tc>
      </w:tr>
      <w:tr>
        <w:trPr>
          <w:cantSplit w:val="0"/>
          <w:trHeight w:val="277" w:hRule="atLeast"/>
          <w:tblHeader w:val="0"/>
        </w:trPr>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107" w:right="0" w:firstLine="0"/>
              <w:jc w:val="left"/>
              <w:rPr>
                <w:sz w:val="20"/>
                <w:szCs w:val="20"/>
              </w:rPr>
            </w:pPr>
            <w:r w:rsidDel="00000000" w:rsidR="00000000" w:rsidRPr="00000000">
              <w:rPr>
                <w:sz w:val="20"/>
                <w:szCs w:val="20"/>
                <w:rtl w:val="0"/>
              </w:rPr>
              <w:t xml:space="preserve">6.</w:t>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IP address assigned for encapsulation on R1 is wrong.</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(Subnet mask wrong)</w:t>
            </w:r>
          </w:p>
        </w:tc>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int g0/0/0.301</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encapsulation dot1Q 301</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ip address 192.168.10.1 255.255.255.128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int g0/0/1.303</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encapsulation dot1Q 303</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ip address 192.168.30.126 255.255.255.128 (X)</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(should be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ip address 192.168.10.129</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255.255.255.128)</w:t>
            </w:r>
          </w:p>
        </w:tc>
      </w:tr>
      <w:tr>
        <w:trPr>
          <w:cantSplit w:val="0"/>
          <w:trHeight w:val="277" w:hRule="atLeast"/>
          <w:tblHeader w:val="0"/>
        </w:trPr>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107" w:right="0" w:firstLine="0"/>
              <w:jc w:val="left"/>
              <w:rPr>
                <w:sz w:val="20"/>
                <w:szCs w:val="20"/>
              </w:rPr>
            </w:pP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S1 port g0/1</w:t>
            </w:r>
          </w:p>
          <w:p w:rsidR="00000000" w:rsidDel="00000000" w:rsidP="00000000" w:rsidRDefault="00000000" w:rsidRPr="00000000" w14:paraId="0000003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configure S1 port g0/1 as trunk</w:t>
            </w:r>
          </w:p>
        </w:tc>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int g0/1</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switchport mode trunk</w:t>
            </w:r>
          </w:p>
        </w:tc>
      </w:tr>
      <w:tr>
        <w:trPr>
          <w:cantSplit w:val="0"/>
          <w:trHeight w:val="277" w:hRule="atLeast"/>
          <w:tblHeader w:val="0"/>
        </w:trPr>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107" w:right="0" w:firstLine="0"/>
              <w:jc w:val="left"/>
              <w:rPr>
                <w:sz w:val="20"/>
                <w:szCs w:val="20"/>
              </w:rPr>
            </w:pP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R1 interface g0/0/0 status is shutted down.</w:t>
            </w:r>
          </w:p>
        </w:tc>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int g0/0/0</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 shutdown</w:t>
            </w:r>
          </w:p>
        </w:tc>
      </w:tr>
    </w:tbl>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775" w:right="482"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Table 3.1: Documentation Table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50"/>
        </w:tabs>
        <w:spacing w:after="0" w:before="0" w:line="240" w:lineRule="auto"/>
        <w:ind w:left="450" w:right="445"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Identify the type of inter-VLAN routing based on Figure 3.5. Explain the steps to configure this type of inter-VLAN routing.</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1440" w:right="0" w:firstLine="72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mc:AlternateContent>
          <mc:Choice Requires="wpg">
            <w:drawing>
              <wp:inline distB="0" distT="0" distL="0" distR="0">
                <wp:extent cx="3422015" cy="2379980"/>
                <wp:effectExtent b="0" l="0" r="0" t="0"/>
                <wp:docPr id="28" name=""/>
                <a:graphic>
                  <a:graphicData uri="http://schemas.microsoft.com/office/word/2010/wordprocessingGroup">
                    <wpg:wgp>
                      <wpg:cNvGrpSpPr/>
                      <wpg:grpSpPr>
                        <a:xfrm>
                          <a:off x="3634975" y="2590000"/>
                          <a:ext cx="3422015" cy="2379980"/>
                          <a:chOff x="3634975" y="2590000"/>
                          <a:chExt cx="3422050" cy="2380000"/>
                        </a:xfrm>
                      </wpg:grpSpPr>
                      <wpg:grpSp>
                        <wpg:cNvGrpSpPr/>
                        <wpg:grpSpPr>
                          <a:xfrm>
                            <a:off x="3634993" y="2590010"/>
                            <a:ext cx="3422000" cy="2379975"/>
                            <a:chOff x="0" y="0"/>
                            <a:chExt cx="3422000" cy="2379975"/>
                          </a:xfrm>
                        </wpg:grpSpPr>
                        <wps:wsp>
                          <wps:cNvSpPr/>
                          <wps:cNvPr id="5" name="Shape 5"/>
                          <wps:spPr>
                            <a:xfrm>
                              <a:off x="0" y="0"/>
                              <a:ext cx="3422000" cy="2379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7" name="Shape 17"/>
                            <pic:cNvPicPr preferRelativeResize="0"/>
                          </pic:nvPicPr>
                          <pic:blipFill rotWithShape="1">
                            <a:blip r:embed="rId12">
                              <a:alphaModFix/>
                            </a:blip>
                            <a:srcRect b="0" l="0" r="0" t="0"/>
                            <a:stretch/>
                          </pic:blipFill>
                          <pic:spPr>
                            <a:xfrm>
                              <a:off x="9461" y="9461"/>
                              <a:ext cx="3372307" cy="2360929"/>
                            </a:xfrm>
                            <a:prstGeom prst="rect">
                              <a:avLst/>
                            </a:prstGeom>
                            <a:noFill/>
                            <a:ln>
                              <a:noFill/>
                            </a:ln>
                          </pic:spPr>
                        </pic:pic>
                        <wps:wsp>
                          <wps:cNvSpPr/>
                          <wps:cNvPr id="18" name="Shape 18"/>
                          <wps:spPr>
                            <a:xfrm>
                              <a:off x="4762" y="4762"/>
                              <a:ext cx="3412490" cy="2370455"/>
                            </a:xfrm>
                            <a:custGeom>
                              <a:rect b="b" l="l" r="r" t="t"/>
                              <a:pathLst>
                                <a:path extrusionOk="0" h="2370455" w="3412490">
                                  <a:moveTo>
                                    <a:pt x="0" y="2370454"/>
                                  </a:moveTo>
                                  <a:lnTo>
                                    <a:pt x="3412490" y="2370454"/>
                                  </a:lnTo>
                                  <a:lnTo>
                                    <a:pt x="3412490" y="0"/>
                                  </a:lnTo>
                                  <a:lnTo>
                                    <a:pt x="0" y="0"/>
                                  </a:lnTo>
                                  <a:lnTo>
                                    <a:pt x="0" y="2370454"/>
                                  </a:lnTo>
                                  <a:close/>
                                </a:path>
                              </a:pathLst>
                            </a:custGeom>
                            <a:noFill/>
                            <a:ln cap="flat" cmpd="sng" w="9525">
                              <a:solidFill>
                                <a:srgbClr val="5B9BD4"/>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3422015" cy="2379980"/>
                <wp:effectExtent b="0" l="0" r="0" t="0"/>
                <wp:docPr id="28"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3422015" cy="23799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3" w:right="476"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Figure 3.5: A network topology diagram</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pPr>
      <w:r w:rsidDel="00000000" w:rsidR="00000000" w:rsidRPr="00000000">
        <w:rPr>
          <w:rtl w:val="0"/>
        </w:rPr>
      </w:r>
    </w:p>
    <w:sdt>
      <w:sdtPr>
        <w:lock w:val="contentLocked"/>
        <w:tag w:val="goog_rdk_1"/>
      </w:sdtPr>
      <w:sdtContent>
        <w:tbl>
          <w:tblPr>
            <w:tblStyle w:val="Table3"/>
            <w:tblW w:w="950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01"/>
            <w:tblGridChange w:id="0">
              <w:tblGrid>
                <w:gridCol w:w="95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Layer 3 switch using switched virtual interfaces (SVIs)</w:t>
                </w:r>
              </w:p>
              <w:p w:rsidR="00000000" w:rsidDel="00000000" w:rsidP="00000000" w:rsidRDefault="00000000" w:rsidRPr="00000000" w14:paraId="0000004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Step 1: Create the VLAN 10 and 20.</w:t>
                </w:r>
              </w:p>
              <w:p w:rsidR="00000000" w:rsidDel="00000000" w:rsidP="00000000" w:rsidRDefault="00000000" w:rsidRPr="00000000" w14:paraId="0000004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Step 2: Create the SVI VLAN interfaces. The IP address configured will serve as the default gateway for hosts in the respective VLAN.</w:t>
                </w:r>
              </w:p>
              <w:p w:rsidR="00000000" w:rsidDel="00000000" w:rsidP="00000000" w:rsidRDefault="00000000" w:rsidRPr="00000000" w14:paraId="0000004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Step 3: Configure access ports. Assign the appropriate port to the required VLAN.</w:t>
                </w:r>
              </w:p>
              <w:p w:rsidR="00000000" w:rsidDel="00000000" w:rsidP="00000000" w:rsidRDefault="00000000" w:rsidRPr="00000000" w14:paraId="0000004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Step 4: Enable IP routing. Issue the ip routing global configuration command (command: ip routing) to allow traffic to be exchanged between VLAN 10 and 20. The command must be configured to enable inter-VLAN routing on Layer 3 switch for IPv4.</w:t>
                </w:r>
              </w:p>
            </w:tc>
          </w:tr>
        </w:tbl>
      </w:sdtContent>
    </w:sdt>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pP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50"/>
        </w:tabs>
        <w:spacing w:after="0" w:before="1" w:line="240" w:lineRule="auto"/>
        <w:ind w:left="450" w:right="443"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ABC College’s campus network topology is shown in Figure 3.6. The network VLAN information is shown in Table 3.2. PC1 belongs to the Student VLAN and PC2 belongs to the Faculty VLAN. An inter-VLAN routing is proposed to be configured to allow all the hosts from the two VLANs to communicate with each other.</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Suggest configurations for ALL the intermediary devices based on the information from Figure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5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40" w:w="11910" w:orient="portrait"/>
          <w:pgMar w:bottom="1120" w:top="1360" w:left="1417" w:right="992" w:header="461" w:footer="938"/>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3.6 and Table 3.2. Document your configuration for every intermediary device using Table 3.3.</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inline distB="0" distT="0" distL="0" distR="0">
                <wp:extent cx="2390775" cy="2390775"/>
                <wp:effectExtent b="0" l="0" r="0" t="0"/>
                <wp:docPr id="24" name=""/>
                <a:graphic>
                  <a:graphicData uri="http://schemas.microsoft.com/office/word/2010/wordprocessingGroup">
                    <wpg:wgp>
                      <wpg:cNvGrpSpPr/>
                      <wpg:grpSpPr>
                        <a:xfrm>
                          <a:off x="4150600" y="2584600"/>
                          <a:ext cx="2390775" cy="2390775"/>
                          <a:chOff x="4150600" y="2584600"/>
                          <a:chExt cx="2390800" cy="2390800"/>
                        </a:xfrm>
                      </wpg:grpSpPr>
                      <wpg:grpSp>
                        <wpg:cNvGrpSpPr/>
                        <wpg:grpSpPr>
                          <a:xfrm>
                            <a:off x="4150613" y="2584613"/>
                            <a:ext cx="2390775" cy="2390775"/>
                            <a:chOff x="0" y="0"/>
                            <a:chExt cx="2390775" cy="2390775"/>
                          </a:xfrm>
                        </wpg:grpSpPr>
                        <wps:wsp>
                          <wps:cNvSpPr/>
                          <wps:cNvPr id="5" name="Shape 5"/>
                          <wps:spPr>
                            <a:xfrm>
                              <a:off x="0" y="0"/>
                              <a:ext cx="2390775" cy="239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computer network diagram with a computer connection  Description automatically generated with medium confidence" id="9" name="Shape 9"/>
                            <pic:cNvPicPr preferRelativeResize="0"/>
                          </pic:nvPicPr>
                          <pic:blipFill rotWithShape="1">
                            <a:blip r:embed="rId13">
                              <a:alphaModFix/>
                            </a:blip>
                            <a:srcRect b="0" l="0" r="0" t="0"/>
                            <a:stretch/>
                          </pic:blipFill>
                          <pic:spPr>
                            <a:xfrm>
                              <a:off x="147395" y="9588"/>
                              <a:ext cx="2139629" cy="2335460"/>
                            </a:xfrm>
                            <a:prstGeom prst="rect">
                              <a:avLst/>
                            </a:prstGeom>
                            <a:noFill/>
                            <a:ln>
                              <a:noFill/>
                            </a:ln>
                          </pic:spPr>
                        </pic:pic>
                        <wps:wsp>
                          <wps:cNvSpPr/>
                          <wps:cNvPr id="10" name="Shape 10"/>
                          <wps:spPr>
                            <a:xfrm>
                              <a:off x="4762" y="4762"/>
                              <a:ext cx="2381250" cy="2381250"/>
                            </a:xfrm>
                            <a:custGeom>
                              <a:rect b="b" l="l" r="r" t="t"/>
                              <a:pathLst>
                                <a:path extrusionOk="0" h="2381250" w="2381250">
                                  <a:moveTo>
                                    <a:pt x="0" y="2381250"/>
                                  </a:moveTo>
                                  <a:lnTo>
                                    <a:pt x="2381249" y="2381250"/>
                                  </a:lnTo>
                                  <a:lnTo>
                                    <a:pt x="2381249" y="0"/>
                                  </a:lnTo>
                                  <a:lnTo>
                                    <a:pt x="0" y="0"/>
                                  </a:lnTo>
                                  <a:lnTo>
                                    <a:pt x="0" y="238125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2390775" cy="2390775"/>
                <wp:effectExtent b="0" l="0" r="0" t="0"/>
                <wp:docPr id="24"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2390775" cy="23907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7">
      <w:pPr>
        <w:pStyle w:val="Heading1"/>
        <w:spacing w:before="52" w:lineRule="auto"/>
        <w:ind w:left="291" w:right="712" w:firstLine="0"/>
        <w:jc w:val="center"/>
        <w:rPr/>
      </w:pPr>
      <w:r w:rsidDel="00000000" w:rsidR="00000000" w:rsidRPr="00000000">
        <w:rPr>
          <w:rtl w:val="0"/>
        </w:rPr>
        <w:t xml:space="preserve">Figure 3.6: Campus network topology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4"/>
        <w:tblW w:w="8450.0" w:type="dxa"/>
        <w:jc w:val="left"/>
        <w:tblInd w:w="59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89"/>
        <w:gridCol w:w="2791"/>
        <w:gridCol w:w="2870"/>
        <w:tblGridChange w:id="0">
          <w:tblGrid>
            <w:gridCol w:w="2789"/>
            <w:gridCol w:w="2791"/>
            <w:gridCol w:w="2870"/>
          </w:tblGrid>
        </w:tblGridChange>
      </w:tblGrid>
      <w:tr>
        <w:trPr>
          <w:cantSplit w:val="0"/>
          <w:trHeight w:val="253" w:hRule="atLeast"/>
          <w:tblHeader w:val="0"/>
        </w:trPr>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VLAN ID</w:t>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08"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VLAN Name</w:t>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06"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Network Address</w:t>
            </w:r>
          </w:p>
        </w:tc>
      </w:tr>
      <w:tr>
        <w:trPr>
          <w:cantSplit w:val="0"/>
          <w:trHeight w:val="251" w:hRule="atLeast"/>
          <w:tblHeader w:val="0"/>
        </w:trPr>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0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VLAN 10</w:t>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0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Student</w:t>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0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192.168.10.0/24</w:t>
            </w:r>
          </w:p>
        </w:tc>
      </w:tr>
      <w:tr>
        <w:trPr>
          <w:cantSplit w:val="0"/>
          <w:trHeight w:val="253" w:hRule="atLeast"/>
          <w:tblHeader w:val="0"/>
        </w:trPr>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VLAN 20</w:t>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0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Faculty</w:t>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0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192.168.20.0/24</w:t>
            </w:r>
          </w:p>
        </w:tc>
      </w:tr>
    </w:tbl>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293" w:right="775"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Table 3.2: VLAN Information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15"/>
          <w:szCs w:val="15"/>
          <w:u w:val="none"/>
          <w:shd w:fill="auto" w:val="clear"/>
          <w:vertAlign w:val="baseline"/>
        </w:rPr>
      </w:pPr>
      <w:r w:rsidDel="00000000" w:rsidR="00000000" w:rsidRPr="00000000">
        <w:rPr>
          <w:rtl w:val="0"/>
        </w:rPr>
      </w:r>
    </w:p>
    <w:tbl>
      <w:tblPr>
        <w:tblStyle w:val="Table5"/>
        <w:tblW w:w="8453.0" w:type="dxa"/>
        <w:jc w:val="left"/>
        <w:tblInd w:w="59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4"/>
        <w:gridCol w:w="7039"/>
        <w:tblGridChange w:id="0">
          <w:tblGrid>
            <w:gridCol w:w="1414"/>
            <w:gridCol w:w="7039"/>
          </w:tblGrid>
        </w:tblGridChange>
      </w:tblGrid>
      <w:tr>
        <w:trPr>
          <w:cantSplit w:val="0"/>
          <w:trHeight w:val="253" w:hRule="atLeast"/>
          <w:tblHeader w:val="0"/>
        </w:trPr>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3"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Device</w:t>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3" w:lineRule="auto"/>
              <w:ind w:left="107"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Configuration</w:t>
            </w:r>
          </w:p>
        </w:tc>
      </w:tr>
      <w:tr>
        <w:trPr>
          <w:cantSplit w:val="0"/>
          <w:trHeight w:val="254" w:hRule="atLeast"/>
          <w:tblHeader w:val="0"/>
        </w:trPr>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sz w:val="18"/>
                <w:szCs w:val="18"/>
                <w:rtl w:val="0"/>
              </w:rPr>
              <w:t xml:space="preserve">R1</w:t>
            </w: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interface g0/1</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no shutdown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interface g0/1.10</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encapsulation dot1q 10</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ip address 192.168.10.1 255.255.255.0</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interface g0/1.20</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encapsulation dot1q 20</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ip address 192.168.20.1 255.255.255.0</w:t>
            </w:r>
          </w:p>
        </w:tc>
      </w:tr>
      <w:tr>
        <w:trPr>
          <w:cantSplit w:val="0"/>
          <w:trHeight w:val="254" w:hRule="atLeast"/>
          <w:tblHeader w:val="0"/>
        </w:trPr>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SW1</w:t>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vlan 10</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name Student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vlan 20</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name Faculty</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interface f0/2</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switchport mode trunk</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switchport trunk allowed vlan 10, 20</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no shut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interface f0/1</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switchport mode access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switchport access vlan 20</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no shut</w:t>
            </w:r>
          </w:p>
        </w:tc>
      </w:tr>
      <w:tr>
        <w:trPr>
          <w:cantSplit w:val="0"/>
          <w:trHeight w:val="254" w:hRule="atLeast"/>
          <w:tblHeader w:val="0"/>
        </w:trPr>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SW2</w:t>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vlan 10</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name Student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vlan 20</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name Faculty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interface f0/2</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switchport mode trunk</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switchport trunk allowed vlan 10, 20</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no shut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interface f0/1</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switchport mode access</w:t>
            </w:r>
          </w:p>
          <w:p w:rsidR="00000000" w:rsidDel="00000000" w:rsidP="00000000" w:rsidRDefault="00000000" w:rsidRPr="00000000" w14:paraId="0000008F">
            <w:pPr>
              <w:rPr>
                <w:sz w:val="18"/>
                <w:szCs w:val="18"/>
              </w:rPr>
            </w:pPr>
            <w:r w:rsidDel="00000000" w:rsidR="00000000" w:rsidRPr="00000000">
              <w:rPr>
                <w:sz w:val="18"/>
                <w:szCs w:val="18"/>
                <w:rtl w:val="0"/>
              </w:rPr>
              <w:t xml:space="preserve">switchport access vlan 10, 20</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no shut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92">
            <w:pPr>
              <w:rPr>
                <w:sz w:val="18"/>
                <w:szCs w:val="18"/>
              </w:rPr>
            </w:pPr>
            <w:r w:rsidDel="00000000" w:rsidR="00000000" w:rsidRPr="00000000">
              <w:rPr>
                <w:sz w:val="18"/>
                <w:szCs w:val="18"/>
                <w:rtl w:val="0"/>
              </w:rPr>
              <w:t xml:space="preserve">interface g0/1</w:t>
            </w:r>
          </w:p>
          <w:p w:rsidR="00000000" w:rsidDel="00000000" w:rsidP="00000000" w:rsidRDefault="00000000" w:rsidRPr="00000000" w14:paraId="00000093">
            <w:pPr>
              <w:rPr>
                <w:sz w:val="18"/>
                <w:szCs w:val="18"/>
              </w:rPr>
            </w:pPr>
            <w:r w:rsidDel="00000000" w:rsidR="00000000" w:rsidRPr="00000000">
              <w:rPr>
                <w:sz w:val="18"/>
                <w:szCs w:val="18"/>
                <w:rtl w:val="0"/>
              </w:rPr>
              <w:t xml:space="preserve">switchport mode trunk</w:t>
            </w:r>
          </w:p>
          <w:p w:rsidR="00000000" w:rsidDel="00000000" w:rsidP="00000000" w:rsidRDefault="00000000" w:rsidRPr="00000000" w14:paraId="00000094">
            <w:pPr>
              <w:rPr>
                <w:sz w:val="18"/>
                <w:szCs w:val="18"/>
              </w:rPr>
            </w:pPr>
            <w:r w:rsidDel="00000000" w:rsidR="00000000" w:rsidRPr="00000000">
              <w:rPr>
                <w:sz w:val="18"/>
                <w:szCs w:val="18"/>
                <w:rtl w:val="0"/>
              </w:rPr>
              <w:t xml:space="preserve">switchport trunk allowed vlan 10, 20</w:t>
            </w:r>
          </w:p>
          <w:p w:rsidR="00000000" w:rsidDel="00000000" w:rsidP="00000000" w:rsidRDefault="00000000" w:rsidRPr="00000000" w14:paraId="00000095">
            <w:pPr>
              <w:rPr>
                <w:sz w:val="18"/>
                <w:szCs w:val="18"/>
              </w:rPr>
            </w:pPr>
            <w:r w:rsidDel="00000000" w:rsidR="00000000" w:rsidRPr="00000000">
              <w:rPr>
                <w:sz w:val="18"/>
                <w:szCs w:val="18"/>
                <w:rtl w:val="0"/>
              </w:rPr>
              <w:t xml:space="preserve">no shut</w:t>
            </w:r>
          </w:p>
        </w:tc>
      </w:tr>
      <w:tr>
        <w:trPr>
          <w:cantSplit w:val="0"/>
          <w:trHeight w:val="254" w:hRule="atLeast"/>
          <w:tblHeader w:val="0"/>
        </w:trPr>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PC1</w:t>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sz w:val="18"/>
                <w:szCs w:val="18"/>
                <w:rtl w:val="0"/>
              </w:rPr>
              <w:t xml:space="preserve">ipconfig /ip 192.168.10.11 255.255.255.0 192.168.10.1 (no need, not intermediary device)</w:t>
            </w:r>
            <w:r w:rsidDel="00000000" w:rsidR="00000000" w:rsidRPr="00000000">
              <w:rPr>
                <w:rtl w:val="0"/>
              </w:rPr>
            </w:r>
          </w:p>
        </w:tc>
      </w:tr>
      <w:tr>
        <w:trPr>
          <w:cantSplit w:val="0"/>
          <w:trHeight w:val="254" w:hRule="atLeast"/>
          <w:tblHeader w:val="0"/>
        </w:trPr>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PC2</w:t>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sz w:val="18"/>
                <w:szCs w:val="18"/>
                <w:rtl w:val="0"/>
              </w:rPr>
              <w:t xml:space="preserve">ipconfig /ip 192.168.20.22 255.255.255.0 192.168.20.1 (no need, not intermediary device)</w:t>
            </w:r>
            <w:r w:rsidDel="00000000" w:rsidR="00000000" w:rsidRPr="00000000">
              <w:rPr>
                <w:rtl w:val="0"/>
              </w:rPr>
            </w:r>
          </w:p>
        </w:tc>
      </w:tr>
    </w:tbl>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91" w:right="767"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Table 3.3: Documentation table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49"/>
        </w:tabs>
        <w:spacing w:after="0" w:before="0" w:line="252.00000000000003" w:lineRule="auto"/>
        <w:ind w:left="449" w:right="0" w:hanging="359"/>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Ali was assigned to setup a router-on-a-stick inter-VLAN routing configuration as shown in Figure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441"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3.7. He has done some configuration settings as depicted in Figure 3.8 and Figure 3.9. All the interfaces on the switches and the router are functioning after he issued “no shutdown” command. He seeks your advice as the PCs are unable to communicate with each other.</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439"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Examine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FIVE (5)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configuration errors based on the information from Figure 3.7, Figure 3.8 and Figure 3.9. Document the configuration errors and give correct solutions with justifications using Table 3.4 in your answer.</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Note:</w:t>
      </w:r>
    </w:p>
    <w:p w:rsidR="00000000" w:rsidDel="00000000" w:rsidP="00000000" w:rsidRDefault="00000000" w:rsidRPr="00000000" w14:paraId="000000A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70"/>
        </w:tabs>
        <w:spacing w:after="0" w:before="0" w:line="269" w:lineRule="auto"/>
        <w:ind w:left="117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VLAN database has been created.</w:t>
      </w:r>
    </w:p>
    <w:p w:rsidR="00000000" w:rsidDel="00000000" w:rsidP="00000000" w:rsidRDefault="00000000" w:rsidRPr="00000000" w14:paraId="000000A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70"/>
        </w:tabs>
        <w:spacing w:after="0" w:before="0" w:line="269" w:lineRule="auto"/>
        <w:ind w:left="117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VLAN 99 is designated as the native VLAN as well as the management VLAN.</w:t>
      </w:r>
    </w:p>
    <w:p w:rsidR="00000000" w:rsidDel="00000000" w:rsidP="00000000" w:rsidRDefault="00000000" w:rsidRPr="00000000" w14:paraId="000000A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70"/>
        </w:tabs>
        <w:spacing w:after="0" w:before="0" w:line="269" w:lineRule="auto"/>
        <w:ind w:left="117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allowed VLANs to go through the trunk links are VLAN 11, 22 and 99.</w:t>
      </w:r>
    </w:p>
    <w:p w:rsidR="00000000" w:rsidDel="00000000" w:rsidP="00000000" w:rsidRDefault="00000000" w:rsidRPr="00000000" w14:paraId="000000A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70"/>
        </w:tabs>
        <w:spacing w:after="0" w:before="0" w:line="269" w:lineRule="auto"/>
        <w:ind w:left="117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default gateway for hosts in VLAN 11 is 192.168.11.1/24.</w:t>
      </w:r>
    </w:p>
    <w:p w:rsidR="00000000" w:rsidDel="00000000" w:rsidP="00000000" w:rsidRDefault="00000000" w:rsidRPr="00000000" w14:paraId="000000A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70"/>
        </w:tabs>
        <w:spacing w:after="0" w:before="0" w:line="269" w:lineRule="auto"/>
        <w:ind w:left="117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40" w:w="11910" w:orient="portrait"/>
          <w:pgMar w:bottom="1120" w:top="1360" w:left="1417" w:right="992" w:header="461" w:footer="938"/>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default gateway for hosts in VLAN 22 is 192.168.22.1/24</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9"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545533" cy="4679632"/>
            <wp:effectExtent b="0" l="0" r="0" t="0"/>
            <wp:docPr id="31"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5545533" cy="4679632"/>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486" w:right="482"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40" w:w="11910" w:orient="portrait"/>
          <w:pgMar w:bottom="1120" w:top="1360" w:left="1417" w:right="992" w:header="461" w:footer="938"/>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Figure 3.7: A network topology diagram</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1"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031003" cy="3854767"/>
            <wp:effectExtent b="0" l="0" r="0" t="0"/>
            <wp:docPr id="32" name="image4.jpg"/>
            <a:graphic>
              <a:graphicData uri="http://schemas.openxmlformats.org/drawingml/2006/picture">
                <pic:pic>
                  <pic:nvPicPr>
                    <pic:cNvPr id="0" name="image4.jpg"/>
                    <pic:cNvPicPr preferRelativeResize="0"/>
                  </pic:nvPicPr>
                  <pic:blipFill>
                    <a:blip r:embed="rId15"/>
                    <a:srcRect b="0" l="0" r="0" t="0"/>
                    <a:stretch>
                      <a:fillRect/>
                    </a:stretch>
                  </pic:blipFill>
                  <pic:spPr>
                    <a:xfrm>
                      <a:off x="0" y="0"/>
                      <a:ext cx="5031003" cy="3854767"/>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485" w:right="482"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Figure 3.8: Partial output of “show run” in switches S11 and S22</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1166803</wp:posOffset>
            </wp:positionH>
            <wp:positionV relativeFrom="paragraph">
              <wp:posOffset>177464</wp:posOffset>
            </wp:positionV>
            <wp:extent cx="3963323" cy="2009489"/>
            <wp:effectExtent b="0" l="0" r="0" t="0"/>
            <wp:wrapTopAndBottom distB="0" distT="0"/>
            <wp:docPr id="29" name="image1.jpg"/>
            <a:graphic>
              <a:graphicData uri="http://schemas.openxmlformats.org/drawingml/2006/picture">
                <pic:pic>
                  <pic:nvPicPr>
                    <pic:cNvPr id="0" name="image1.jpg"/>
                    <pic:cNvPicPr preferRelativeResize="0"/>
                  </pic:nvPicPr>
                  <pic:blipFill>
                    <a:blip r:embed="rId16"/>
                    <a:srcRect b="0" l="0" r="0" t="0"/>
                    <a:stretch>
                      <a:fillRect/>
                    </a:stretch>
                  </pic:blipFill>
                  <pic:spPr>
                    <a:xfrm>
                      <a:off x="0" y="0"/>
                      <a:ext cx="3963323" cy="2009489"/>
                    </a:xfrm>
                    <a:prstGeom prst="rect"/>
                    <a:ln/>
                  </pic:spPr>
                </pic:pic>
              </a:graphicData>
            </a:graphic>
          </wp:anchor>
        </w:drawing>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487" w:right="482"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Figure 3.9: Partial output of “show run” in router North</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6"/>
        <w:tblW w:w="7460.0" w:type="dxa"/>
        <w:jc w:val="left"/>
        <w:tblInd w:w="159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95"/>
        <w:gridCol w:w="2492"/>
        <w:gridCol w:w="2401"/>
        <w:gridCol w:w="1972"/>
        <w:tblGridChange w:id="0">
          <w:tblGrid>
            <w:gridCol w:w="595"/>
            <w:gridCol w:w="2492"/>
            <w:gridCol w:w="2401"/>
            <w:gridCol w:w="1972"/>
          </w:tblGrid>
        </w:tblGridChange>
      </w:tblGrid>
      <w:tr>
        <w:trPr>
          <w:cantSplit w:val="0"/>
          <w:trHeight w:val="249" w:hRule="atLeast"/>
          <w:tblHeader w:val="0"/>
        </w:trPr>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19" w:lineRule="auto"/>
              <w:ind w:left="107"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Item</w:t>
            </w:r>
          </w:p>
        </w:tc>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19" w:lineRule="auto"/>
              <w:ind w:left="108"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Configuration Errors</w:t>
            </w:r>
          </w:p>
        </w:tc>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19" w:lineRule="auto"/>
              <w:ind w:left="107"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Configuration Solutions</w:t>
            </w:r>
          </w:p>
        </w:tc>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19" w:lineRule="auto"/>
              <w:ind w:left="107"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Justification</w:t>
            </w:r>
          </w:p>
        </w:tc>
      </w:tr>
      <w:tr>
        <w:trPr>
          <w:cantSplit w:val="0"/>
          <w:trHeight w:val="278" w:hRule="atLeast"/>
          <w:tblHeader w:val="0"/>
        </w:trPr>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10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tl w:val="0"/>
              </w:rPr>
              <w:t xml:space="preserve">The VLAN allowed for trunk in interface FastEthernet0/6 is wrongly configured.</w:t>
            </w:r>
            <w:r w:rsidDel="00000000" w:rsidR="00000000" w:rsidRPr="00000000">
              <w:rPr>
                <w:rtl w:val="0"/>
              </w:rPr>
            </w:r>
          </w:p>
        </w:tc>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Only VLAN 11, 22 and 99 should be allowed for trunk.</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command is “switchport trunk allowed vlan 11, 22, 99”</w:t>
            </w:r>
          </w:p>
        </w:tc>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tl w:val="0"/>
              </w:rPr>
              <w:t xml:space="preserve">VLAN 2 is unused based on the diagram  but VLAN 22 is used as Sales VLAN.</w:t>
            </w: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10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tl w:val="0"/>
              </w:rPr>
              <w:t xml:space="preserve">2.</w:t>
            </w:r>
            <w:r w:rsidDel="00000000" w:rsidR="00000000" w:rsidRPr="00000000">
              <w:rPr>
                <w:rtl w:val="0"/>
              </w:rPr>
            </w:r>
          </w:p>
        </w:tc>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switchport mode for FastEthernet0/2 in switch S22 is wrongly configured.</w:t>
            </w:r>
          </w:p>
        </w:tc>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switchport mode for the interface should be set as the trunk using command “switchport mode trunk”.</w:t>
            </w:r>
          </w:p>
        </w:tc>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trunk can help the switch to support router-on-the -stick inter-VLAN routing.</w:t>
            </w:r>
          </w:p>
        </w:tc>
      </w:tr>
      <w:tr>
        <w:trPr>
          <w:cantSplit w:val="0"/>
          <w:trHeight w:val="278" w:hRule="atLeast"/>
          <w:tblHeader w:val="0"/>
        </w:trPr>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10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tl w:val="0"/>
              </w:rPr>
              <w:t xml:space="preserve">3.</w:t>
            </w:r>
            <w:r w:rsidDel="00000000" w:rsidR="00000000" w:rsidRPr="00000000">
              <w:rPr>
                <w:rtl w:val="0"/>
              </w:rPr>
            </w:r>
          </w:p>
        </w:tc>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There is no IP address assigned to the router North GigabitEthernet0/0 interface.</w:t>
            </w:r>
          </w:p>
        </w:tc>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IP address of 192.168.99.1 with subnet mask 255.255.255.0 should be assigned to the router North GigabitEthernet0/0 interface.</w:t>
            </w:r>
          </w:p>
        </w:tc>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There must be an IP address assigned to router North GigabitEthernet0/0 interface for being the default gateway of switches S11 and S22.</w:t>
            </w:r>
          </w:p>
        </w:tc>
      </w:tr>
      <w:tr>
        <w:trPr>
          <w:cantSplit w:val="0"/>
          <w:trHeight w:val="278" w:hRule="atLeast"/>
          <w:tblHeader w:val="0"/>
        </w:trPr>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107" w:right="0" w:firstLine="0"/>
              <w:jc w:val="left"/>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encapsulation VLAN is wrongly configured on GigabitEthernet0/0.11.</w:t>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VLAN used should be 11 instead of 1. The command is “encapsulation dot1Q 11”.</w:t>
            </w:r>
          </w:p>
        </w:tc>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Based on the diagram, the router should set the encapsulation to VLAN 11 instead of VLAN 1 as only VLAN 11, 22 and 99 are used.</w:t>
            </w:r>
          </w:p>
        </w:tc>
      </w:tr>
      <w:tr>
        <w:trPr>
          <w:cantSplit w:val="0"/>
          <w:trHeight w:val="278" w:hRule="atLeast"/>
          <w:tblHeader w:val="0"/>
        </w:trPr>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107" w:right="0" w:firstLine="0"/>
              <w:jc w:val="left"/>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Encapsulation for native VLAN 99 is missing in router North.</w:t>
            </w:r>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On the GigabitEthernet0/0 interface in router North, a command should be added: “encapsulation dot1Q 99 native”.</w:t>
            </w:r>
          </w:p>
        </w:tc>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VLAN 99 is used as a native VLAN for router North and all switches in the diagram.</w:t>
            </w:r>
          </w:p>
        </w:tc>
      </w:tr>
    </w:tbl>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87" w:right="482"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Table 3.4: Documentation Table</w:t>
      </w:r>
    </w:p>
    <w:sectPr>
      <w:type w:val="nextPage"/>
      <w:pgSz w:h="16840" w:w="11910" w:orient="portrait"/>
      <w:pgMar w:bottom="1120" w:top="1360" w:left="1417" w:right="992" w:header="461" w:footer="93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2667000</wp:posOffset>
              </wp:positionH>
              <wp:positionV relativeFrom="paragraph">
                <wp:posOffset>9944100</wp:posOffset>
              </wp:positionV>
              <wp:extent cx="174625" cy="203835"/>
              <wp:effectExtent b="0" l="0" r="0" t="0"/>
              <wp:wrapNone/>
              <wp:docPr id="2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2667000</wp:posOffset>
              </wp:positionH>
              <wp:positionV relativeFrom="paragraph">
                <wp:posOffset>9944100</wp:posOffset>
              </wp:positionV>
              <wp:extent cx="174625" cy="203835"/>
              <wp:effectExtent b="0" l="0" r="0" t="0"/>
              <wp:wrapNone/>
              <wp:docPr id="2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5268595</wp:posOffset>
          </wp:positionH>
          <wp:positionV relativeFrom="page">
            <wp:posOffset>292733</wp:posOffset>
          </wp:positionV>
          <wp:extent cx="1280250" cy="366938"/>
          <wp:effectExtent b="0" l="0" r="0" t="0"/>
          <wp:wrapNone/>
          <wp:docPr id="30"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1280250" cy="366938"/>
                  </a:xfrm>
                  <a:prstGeom prst="rect"/>
                  <a:ln/>
                </pic:spPr>
              </pic:pic>
            </a:graphicData>
          </a:graphic>
        </wp:anchor>
      </w:drawing>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935341</wp:posOffset>
              </wp:positionH>
              <wp:positionV relativeFrom="page">
                <wp:posOffset>430650</wp:posOffset>
              </wp:positionV>
              <wp:extent cx="3682365" cy="175260"/>
              <wp:effectExtent b="0" l="0" r="0" t="0"/>
              <wp:wrapNone/>
              <wp:docPr id="26" name=""/>
              <a:graphic>
                <a:graphicData uri="http://schemas.microsoft.com/office/word/2010/wordprocessingShape">
                  <wps:wsp>
                    <wps:cNvSpPr/>
                    <wps:cNvPr id="14" name="Shape 14"/>
                    <wps:spPr>
                      <a:xfrm>
                        <a:off x="3509580" y="3697133"/>
                        <a:ext cx="3672840"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BMIT2154: Switching And Routing Technologies (July 2024 semester)</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935341</wp:posOffset>
              </wp:positionH>
              <wp:positionV relativeFrom="page">
                <wp:posOffset>430650</wp:posOffset>
              </wp:positionV>
              <wp:extent cx="3682365" cy="175260"/>
              <wp:effectExtent b="0" l="0" r="0" t="0"/>
              <wp:wrapNone/>
              <wp:docPr id="26" name="image10.png"/>
              <a:graphic>
                <a:graphicData uri="http://schemas.openxmlformats.org/drawingml/2006/picture">
                  <pic:pic>
                    <pic:nvPicPr>
                      <pic:cNvPr id="0" name="image10.png"/>
                      <pic:cNvPicPr preferRelativeResize="0"/>
                    </pic:nvPicPr>
                    <pic:blipFill>
                      <a:blip r:embed="rId2"/>
                      <a:srcRect/>
                      <a:stretch>
                        <a:fillRect/>
                      </a:stretch>
                    </pic:blipFill>
                    <pic:spPr>
                      <a:xfrm>
                        <a:off x="0" y="0"/>
                        <a:ext cx="3682365" cy="17526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1170" w:hanging="360"/>
      </w:pPr>
      <w:rPr>
        <w:rFonts w:ascii="Noto Sans Symbols" w:cs="Noto Sans Symbols" w:eastAsia="Noto Sans Symbols" w:hAnsi="Noto Sans Symbols"/>
        <w:b w:val="0"/>
        <w:i w:val="0"/>
        <w:sz w:val="22"/>
        <w:szCs w:val="22"/>
      </w:rPr>
    </w:lvl>
    <w:lvl w:ilvl="1">
      <w:start w:val="0"/>
      <w:numFmt w:val="bullet"/>
      <w:lvlText w:val="•"/>
      <w:lvlJc w:val="left"/>
      <w:pPr>
        <w:ind w:left="2011" w:hanging="360"/>
      </w:pPr>
      <w:rPr/>
    </w:lvl>
    <w:lvl w:ilvl="2">
      <w:start w:val="0"/>
      <w:numFmt w:val="bullet"/>
      <w:lvlText w:val="•"/>
      <w:lvlJc w:val="left"/>
      <w:pPr>
        <w:ind w:left="2843" w:hanging="360"/>
      </w:pPr>
      <w:rPr/>
    </w:lvl>
    <w:lvl w:ilvl="3">
      <w:start w:val="0"/>
      <w:numFmt w:val="bullet"/>
      <w:lvlText w:val="•"/>
      <w:lvlJc w:val="left"/>
      <w:pPr>
        <w:ind w:left="3675" w:hanging="360"/>
      </w:pPr>
      <w:rPr/>
    </w:lvl>
    <w:lvl w:ilvl="4">
      <w:start w:val="0"/>
      <w:numFmt w:val="bullet"/>
      <w:lvlText w:val="•"/>
      <w:lvlJc w:val="left"/>
      <w:pPr>
        <w:ind w:left="4506" w:hanging="360"/>
      </w:pPr>
      <w:rPr/>
    </w:lvl>
    <w:lvl w:ilvl="5">
      <w:start w:val="0"/>
      <w:numFmt w:val="bullet"/>
      <w:lvlText w:val="•"/>
      <w:lvlJc w:val="left"/>
      <w:pPr>
        <w:ind w:left="5338" w:hanging="360"/>
      </w:pPr>
      <w:rPr/>
    </w:lvl>
    <w:lvl w:ilvl="6">
      <w:start w:val="0"/>
      <w:numFmt w:val="bullet"/>
      <w:lvlText w:val="•"/>
      <w:lvlJc w:val="left"/>
      <w:pPr>
        <w:ind w:left="6170" w:hanging="360"/>
      </w:pPr>
      <w:rPr/>
    </w:lvl>
    <w:lvl w:ilvl="7">
      <w:start w:val="0"/>
      <w:numFmt w:val="bullet"/>
      <w:lvlText w:val="•"/>
      <w:lvlJc w:val="left"/>
      <w:pPr>
        <w:ind w:left="7002" w:hanging="360"/>
      </w:pPr>
      <w:rPr/>
    </w:lvl>
    <w:lvl w:ilvl="8">
      <w:start w:val="0"/>
      <w:numFmt w:val="bullet"/>
      <w:lvlText w:val="•"/>
      <w:lvlJc w:val="left"/>
      <w:pPr>
        <w:ind w:left="7833" w:hanging="360"/>
      </w:pPr>
      <w:rPr/>
    </w:lvl>
  </w:abstractNum>
  <w:abstractNum w:abstractNumId="3">
    <w:lvl w:ilvl="0">
      <w:start w:val="1"/>
      <w:numFmt w:val="decimal"/>
      <w:lvlText w:val="%1."/>
      <w:lvlJc w:val="left"/>
      <w:pPr>
        <w:ind w:left="450" w:hanging="360"/>
      </w:pPr>
      <w:rPr>
        <w:rFonts w:ascii="Times New Roman" w:cs="Times New Roman" w:eastAsia="Times New Roman" w:hAnsi="Times New Roman"/>
        <w:b w:val="0"/>
        <w:i w:val="0"/>
        <w:sz w:val="22"/>
        <w:szCs w:val="22"/>
      </w:rPr>
    </w:lvl>
    <w:lvl w:ilvl="1">
      <w:start w:val="0"/>
      <w:numFmt w:val="bullet"/>
      <w:lvlText w:val="•"/>
      <w:lvlJc w:val="left"/>
      <w:pPr>
        <w:ind w:left="1363" w:hanging="359.9999999999999"/>
      </w:pPr>
      <w:rPr/>
    </w:lvl>
    <w:lvl w:ilvl="2">
      <w:start w:val="0"/>
      <w:numFmt w:val="bullet"/>
      <w:lvlText w:val="•"/>
      <w:lvlJc w:val="left"/>
      <w:pPr>
        <w:ind w:left="2267" w:hanging="360"/>
      </w:pPr>
      <w:rPr/>
    </w:lvl>
    <w:lvl w:ilvl="3">
      <w:start w:val="0"/>
      <w:numFmt w:val="bullet"/>
      <w:lvlText w:val="•"/>
      <w:lvlJc w:val="left"/>
      <w:pPr>
        <w:ind w:left="3171" w:hanging="360"/>
      </w:pPr>
      <w:rPr/>
    </w:lvl>
    <w:lvl w:ilvl="4">
      <w:start w:val="0"/>
      <w:numFmt w:val="bullet"/>
      <w:lvlText w:val="•"/>
      <w:lvlJc w:val="left"/>
      <w:pPr>
        <w:ind w:left="4074" w:hanging="360"/>
      </w:pPr>
      <w:rPr/>
    </w:lvl>
    <w:lvl w:ilvl="5">
      <w:start w:val="0"/>
      <w:numFmt w:val="bullet"/>
      <w:lvlText w:val="•"/>
      <w:lvlJc w:val="left"/>
      <w:pPr>
        <w:ind w:left="4978" w:hanging="360"/>
      </w:pPr>
      <w:rPr/>
    </w:lvl>
    <w:lvl w:ilvl="6">
      <w:start w:val="0"/>
      <w:numFmt w:val="bullet"/>
      <w:lvlText w:val="•"/>
      <w:lvlJc w:val="left"/>
      <w:pPr>
        <w:ind w:left="5882" w:hanging="360"/>
      </w:pPr>
      <w:rPr/>
    </w:lvl>
    <w:lvl w:ilvl="7">
      <w:start w:val="0"/>
      <w:numFmt w:val="bullet"/>
      <w:lvlText w:val="•"/>
      <w:lvlJc w:val="left"/>
      <w:pPr>
        <w:ind w:left="6786" w:hanging="360"/>
      </w:pPr>
      <w:rPr/>
    </w:lvl>
    <w:lvl w:ilvl="8">
      <w:start w:val="0"/>
      <w:numFmt w:val="bullet"/>
      <w:lvlText w:val="•"/>
      <w:lvlJc w:val="left"/>
      <w:pPr>
        <w:ind w:left="7689" w:hanging="36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10" w:lineRule="auto"/>
      <w:ind w:left="60"/>
    </w:pPr>
    <w:rPr>
      <w:rFonts w:ascii="Times New Roman" w:cs="Times New Roman" w:eastAsia="Times New Roman" w:hAnsi="Times New Roman"/>
      <w:sz w:val="24"/>
      <w:szCs w:val="2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79" w:lineRule="auto"/>
      <w:ind w:left="23"/>
    </w:pPr>
    <w:rPr>
      <w:rFonts w:ascii="Times New Roman" w:cs="Times New Roman" w:eastAsia="Times New Roman" w:hAnsi="Times New Roman"/>
      <w:b w:val="1"/>
      <w:sz w:val="28"/>
      <w:szCs w:val="28"/>
      <w:u w:val="single"/>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Normal" w:default="1">
    <w:name w:val="Normal"/>
    <w:uiPriority w:val="1"/>
    <w:qFormat w:val="1"/>
    <w:pPr/>
    <w:rPr>
      <w:rFonts w:ascii="Times New Roman" w:cs="Times New Roman" w:eastAsia="Times New Roman" w:hAnsi="Times New Roman"/>
      <w:lang w:bidi="ar-SA" w:eastAsia="en-US" w:val="en-US"/>
    </w:rPr>
  </w:style>
  <w:style w:type="paragraph" w:styleId="BodyText">
    <w:name w:val="Body Text"/>
    <w:basedOn w:val="Normal"/>
    <w:uiPriority w:val="1"/>
    <w:qFormat w:val="1"/>
    <w:pPr/>
    <w:rPr>
      <w:rFonts w:ascii="Times New Roman" w:cs="Times New Roman" w:eastAsia="Times New Roman" w:hAnsi="Times New Roman"/>
      <w:sz w:val="22"/>
      <w:szCs w:val="22"/>
      <w:lang w:bidi="ar-SA" w:eastAsia="en-US" w:val="en-US"/>
    </w:rPr>
  </w:style>
  <w:style w:type="paragraph" w:styleId="Heading1">
    <w:name w:val="Heading 1"/>
    <w:basedOn w:val="Normal"/>
    <w:uiPriority w:val="1"/>
    <w:qFormat w:val="1"/>
    <w:pPr>
      <w:spacing w:before="10"/>
      <w:ind w:left="60"/>
      <w:outlineLvl w:val="1"/>
    </w:pPr>
    <w:rPr>
      <w:rFonts w:ascii="Times New Roman" w:cs="Times New Roman" w:eastAsia="Times New Roman" w:hAnsi="Times New Roman"/>
      <w:sz w:val="24"/>
      <w:szCs w:val="24"/>
      <w:lang w:bidi="ar-SA" w:eastAsia="en-US" w:val="en-US"/>
    </w:rPr>
  </w:style>
  <w:style w:type="paragraph" w:styleId="Title">
    <w:name w:val="Title"/>
    <w:basedOn w:val="Normal"/>
    <w:uiPriority w:val="1"/>
    <w:qFormat w:val="1"/>
    <w:pPr>
      <w:spacing w:before="79"/>
      <w:ind w:left="23"/>
    </w:pPr>
    <w:rPr>
      <w:rFonts w:ascii="Times New Roman" w:cs="Times New Roman" w:eastAsia="Times New Roman" w:hAnsi="Times New Roman"/>
      <w:b w:val="1"/>
      <w:bCs w:val="1"/>
      <w:sz w:val="28"/>
      <w:szCs w:val="28"/>
      <w:u w:color="000000" w:val="single"/>
      <w:lang w:bidi="ar-SA" w:eastAsia="en-US" w:val="en-US"/>
    </w:rPr>
  </w:style>
  <w:style w:type="paragraph" w:styleId="ListParagraph">
    <w:name w:val="List Paragraph"/>
    <w:basedOn w:val="Normal"/>
    <w:uiPriority w:val="1"/>
    <w:qFormat w:val="1"/>
    <w:pPr>
      <w:spacing w:line="269" w:lineRule="exact"/>
      <w:ind w:left="1170" w:hanging="360"/>
    </w:pPr>
    <w:rPr>
      <w:rFonts w:ascii="Times New Roman" w:cs="Times New Roman" w:eastAsia="Times New Roman" w:hAnsi="Times New Roman"/>
      <w:lang w:bidi="ar-SA" w:eastAsia="en-US" w:val="en-US"/>
    </w:rPr>
  </w:style>
  <w:style w:type="paragraph" w:styleId="TableParagraph">
    <w:name w:val="Table Paragraph"/>
    <w:basedOn w:val="Normal"/>
    <w:uiPriority w:val="1"/>
    <w:qFormat w:val="1"/>
    <w:pPr>
      <w:ind w:left="107"/>
    </w:pPr>
    <w:rPr>
      <w:rFonts w:ascii="Times New Roman" w:cs="Times New Roman" w:eastAsia="Times New Roman" w:hAnsi="Times New Roman"/>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1.xml"/><Relationship Id="rId13" Type="http://schemas.openxmlformats.org/officeDocument/2006/relationships/image" Target="media/image13.png"/><Relationship Id="rId12" Type="http://schemas.openxmlformats.org/officeDocument/2006/relationships/image" Target="media/image1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jpg"/><Relationship Id="rId15" Type="http://schemas.openxmlformats.org/officeDocument/2006/relationships/image" Target="media/image4.jpg"/><Relationship Id="rId14" Type="http://schemas.openxmlformats.org/officeDocument/2006/relationships/image" Target="media/image2.jpg"/><Relationship Id="rId16"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5.jp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zkgDXhCPQfI6Hcjm/WqkQL/HSg==">CgMxLjAaHwoBMBIaChgICVIUChJ0YWJsZS43cDhuemw2dmp0cGQaHwoBMRIaChgICVIUChJ0YWJsZS5oOHNmanV5cDY3M204AHIhMTVaMXgydXcydDh5V016U3ZwSjlYb1pqaV9hM1BzZGVW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2025-03-01T01:26:46Z</dcterms:created>
  <dc:creator>Bryan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2024-07-21T00:00:00Z</vt:filetime>
  </property>
  <property fmtid="{D5CDD505-2E9C-101B-9397-08002B2CF9AE}" pid="3" name="Creator">
    <vt:lpwstr>Microsoft® Word 2016</vt:lpwstr>
  </property>
  <property fmtid="{D5CDD505-2E9C-101B-9397-08002B2CF9AE}" pid="4" name="LastSaved">
    <vt:filetime>2025-03-01T00:00:00Z</vt:filetime>
  </property>
  <property fmtid="{D5CDD505-2E9C-101B-9397-08002B2CF9AE}" pid="5" name="Producer">
    <vt:lpwstr>Microsoft® Word 2016</vt:lpwstr>
  </property>
</Properties>
</file>