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Tutorial 4: STP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450" w:right="17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converged switch-based network with spanning tree protocol is shown in Figure 4.1. Which port is the root port for Switch W? Explain your answer in detail.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285115</wp:posOffset>
            </wp:positionH>
            <wp:positionV relativeFrom="paragraph">
              <wp:posOffset>161067</wp:posOffset>
            </wp:positionV>
            <wp:extent cx="4605638" cy="2847975"/>
            <wp:effectExtent b="0" l="0" r="0" t="0"/>
            <wp:wrapTopAndBottom distB="0" distT="0"/>
            <wp:docPr id="2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638" cy="2847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786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4.1 Network Topology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786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4"/>
      </w:sdtPr>
      <w:sdtContent>
        <w:tbl>
          <w:tblPr>
            <w:tblStyle w:val="Table1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296.5714285714287"/>
            <w:gridCol w:w="1296.5714285714287"/>
            <w:gridCol w:w="1296.5714285714287"/>
            <w:gridCol w:w="1296.5714285714287"/>
            <w:gridCol w:w="1296.5714285714287"/>
            <w:gridCol w:w="1296.5714285714287"/>
            <w:gridCol w:w="1296.5714285714287"/>
            <w:tblGridChange w:id="0">
              <w:tblGrid>
                <w:gridCol w:w="1296.5714285714287"/>
                <w:gridCol w:w="1296.5714285714287"/>
                <w:gridCol w:w="1296.5714285714287"/>
                <w:gridCol w:w="1296.5714285714287"/>
                <w:gridCol w:w="1296.5714285714287"/>
                <w:gridCol w:w="1296.5714285714287"/>
                <w:gridCol w:w="1296.571428571428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Device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Root bridge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Non-root bridge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Interface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Root port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Designated port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Block port</w:t>
                </w:r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W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sdt>
                  <w:sdtPr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rPr/>
                </w:pPr>
                <w:sdt>
                  <w:sdtPr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Fa0/1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rPr/>
                </w:pPr>
                <w:sdt>
                  <w:sdtPr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/>
                </w:pPr>
                <w:sdt>
                  <w:sdtPr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/>
                </w:pPr>
                <w:sdt>
                  <w:sdtPr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Gig1/1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rPr/>
                </w:pPr>
                <w:sdt>
                  <w:sdtPr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rPr/>
                </w:pPr>
                <w:sdt>
                  <w:sdtPr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rPr/>
                </w:pPr>
                <w:sdt>
                  <w:sdtPr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Gig1/2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rPr/>
                </w:pPr>
                <w:sdt>
                  <w:sdtPr>
                    <w:tag w:val="goog_rdk_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rPr/>
                </w:pPr>
                <w:sdt>
                  <w:sdtPr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rPr/>
                </w:pPr>
                <w:sdt>
                  <w:sdtPr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X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rPr/>
                </w:pPr>
                <w:sdt>
                  <w:sdtPr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rPr/>
                </w:pPr>
                <w:sdt>
                  <w:sdtPr>
                    <w:tag w:val="goog_rdk_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Fa0/2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rPr/>
                </w:pPr>
                <w:sdt>
                  <w:sdtPr>
                    <w:tag w:val="goog_rdk_1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rPr/>
                </w:pPr>
                <w:sdt>
                  <w:sdtPr>
                    <w:tag w:val="goog_rdk_1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rPr/>
                </w:pPr>
                <w:sdt>
                  <w:sdtPr>
                    <w:tag w:val="goog_rdk_1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Gig1/1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rPr/>
                </w:pPr>
                <w:sdt>
                  <w:sdtPr>
                    <w:tag w:val="goog_rdk_1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rPr/>
                </w:pPr>
                <w:sdt>
                  <w:sdtPr>
                    <w:tag w:val="goog_rdk_1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rPr/>
                </w:pPr>
                <w:sdt>
                  <w:sdtPr>
                    <w:tag w:val="goog_rdk_1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Gig1/2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rPr/>
                </w:pPr>
                <w:sdt>
                  <w:sdtPr>
                    <w:tag w:val="goog_rdk_1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rPr/>
                </w:pPr>
                <w:sdt>
                  <w:sdtPr>
                    <w:tag w:val="goog_rdk_2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rPr/>
                </w:pPr>
                <w:sdt>
                  <w:sdtPr>
                    <w:tag w:val="goog_rdk_2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Y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rPr/>
                </w:pPr>
                <w:sdt>
                  <w:sdtPr>
                    <w:tag w:val="goog_rdk_2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rPr/>
                </w:pPr>
                <w:sdt>
                  <w:sdtPr>
                    <w:tag w:val="goog_rdk_2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Fa0/1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rPr/>
                </w:pPr>
                <w:sdt>
                  <w:sdtPr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rPr/>
                </w:pPr>
                <w:sdt>
                  <w:sdtPr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rPr/>
                </w:pPr>
                <w:sdt>
                  <w:sdtPr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Gig0/1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rPr/>
                </w:pPr>
                <w:sdt>
                  <w:sdtPr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rPr/>
                </w:pPr>
                <w:sdt>
                  <w:sdtPr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5">
                <w:pPr>
                  <w:rPr/>
                </w:pPr>
                <w:sdt>
                  <w:sdtPr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Gig0/2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rPr/>
                </w:pPr>
                <w:sdt>
                  <w:sdtPr>
                    <w:tag w:val="goog_rdk_3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rPr/>
                </w:pPr>
                <w:sdt>
                  <w:sdtPr>
                    <w:tag w:val="goog_rdk_3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rPr/>
                </w:pPr>
                <w:sdt>
                  <w:sdtPr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Z</w:t>
                </w:r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rPr/>
                </w:pPr>
                <w:sdt>
                  <w:sdtPr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rPr/>
                </w:pPr>
                <w:sdt>
                  <w:sdtPr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Fa0/2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rPr/>
                </w:pPr>
                <w:sdt>
                  <w:sdtPr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/>
                </w:pPr>
                <w:sdt>
                  <w:sdtPr>
                    <w:tag w:val="goog_rdk_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rPr/>
                </w:pPr>
                <w:sdt>
                  <w:sdtPr>
                    <w:tag w:val="goog_rdk_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Gig1/1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rPr/>
                </w:pPr>
                <w:sdt>
                  <w:sdtPr>
                    <w:tag w:val="goog_rdk_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rPr/>
                </w:pPr>
                <w:sdt>
                  <w:sdtPr>
                    <w:tag w:val="goog_rdk_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rPr/>
                </w:pPr>
                <w:sdt>
                  <w:sdtPr>
                    <w:tag w:val="goog_rdk_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  <w:tr>
            <w:trPr>
              <w:cantSplit w:val="0"/>
              <w:trHeight w:val="42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after="0" w:before="0"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Gig1/2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rPr/>
                </w:pPr>
                <w:sdt>
                  <w:sdtPr>
                    <w:tag w:val="goog_rdk_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rPr/>
                </w:pPr>
                <w:sdt>
                  <w:sdtPr>
                    <w:tag w:val="goog_rdk_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✅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rPr/>
                </w:pPr>
                <w:sdt>
                  <w:sdtPr>
                    <w:tag w:val="goog_rdk_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❌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0" w:right="1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0" w:line="240" w:lineRule="auto"/>
        <w:ind w:left="450" w:right="18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Spanning Tree Protocol (STP) is a network protocol that builds a loop-free logical topology for an Ethernet switched-based network. Based on Figure 4.2, provide answers with explanations to the following questions.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786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786" w:firstLine="0"/>
        <w:jc w:val="center"/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4095221" cy="2552371"/>
                <wp:effectExtent b="0" l="0" r="0" 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294625" y="2500450"/>
                          <a:ext cx="4095221" cy="2552371"/>
                          <a:chOff x="3294625" y="2500450"/>
                          <a:chExt cx="4102750" cy="2559075"/>
                        </a:xfrm>
                      </wpg:grpSpPr>
                      <wpg:grpSp>
                        <wpg:cNvGrpSpPr/>
                        <wpg:grpSpPr>
                          <a:xfrm>
                            <a:off x="3297808" y="2503650"/>
                            <a:ext cx="4096375" cy="2552700"/>
                            <a:chOff x="0" y="0"/>
                            <a:chExt cx="4096375" cy="25527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096375" cy="2552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7" name="Shape 7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11313" y="39178"/>
                              <a:ext cx="3931338" cy="246700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8" name="Shape 8"/>
                          <wps:spPr>
                            <a:xfrm>
                              <a:off x="1587" y="1587"/>
                              <a:ext cx="4093210" cy="2549525"/>
                            </a:xfrm>
                            <a:custGeom>
                              <a:rect b="b" l="l" r="r" t="t"/>
                              <a:pathLst>
                                <a:path extrusionOk="0" h="2549525" w="4093210">
                                  <a:moveTo>
                                    <a:pt x="0" y="2549525"/>
                                  </a:moveTo>
                                  <a:lnTo>
                                    <a:pt x="4093210" y="2549525"/>
                                  </a:lnTo>
                                  <a:lnTo>
                                    <a:pt x="409321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952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4095221" cy="2552371"/>
                <wp:effectExtent b="0" l="0" r="0" t="0"/>
                <wp:docPr id="1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5221" cy="255237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" w:line="240" w:lineRule="auto"/>
        <w:ind w:left="0" w:right="78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4.2: A switched-based network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6"/>
        </w:tabs>
        <w:spacing w:after="0" w:before="0" w:line="240" w:lineRule="auto"/>
        <w:ind w:left="1156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bridge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6"/>
        </w:tabs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5"/>
      </w:sdtPr>
      <w:sdtContent>
        <w:tbl>
          <w:tblPr>
            <w:tblStyle w:val="Table2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1</w:t>
                </w:r>
              </w:p>
            </w:tc>
          </w:tr>
        </w:tbl>
      </w:sdtContent>
    </w:sdt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6"/>
        </w:tabs>
        <w:spacing w:after="0" w:before="0" w:line="240" w:lineRule="auto"/>
        <w:ind w:left="1156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port(s) on ALL non-root bridge.</w:t>
      </w:r>
    </w:p>
    <w:p w:rsidR="00000000" w:rsidDel="00000000" w:rsidP="00000000" w:rsidRDefault="00000000" w:rsidRPr="00000000" w14:paraId="0000006D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6"/>
      </w:sdtPr>
      <w:sdtContent>
        <w:tbl>
          <w:tblPr>
            <w:tblStyle w:val="Table3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2: Fa0/1</w:t>
                </w:r>
              </w:p>
              <w:p w:rsidR="00000000" w:rsidDel="00000000" w:rsidP="00000000" w:rsidRDefault="00000000" w:rsidRPr="00000000" w14:paraId="00000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3: Fa0/2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spacing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6"/>
        </w:tabs>
        <w:spacing w:after="0" w:before="0" w:line="240" w:lineRule="auto"/>
        <w:ind w:left="1156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Designated port(s).</w:t>
      </w:r>
    </w:p>
    <w:p w:rsidR="00000000" w:rsidDel="00000000" w:rsidP="00000000" w:rsidRDefault="00000000" w:rsidRPr="00000000" w14:paraId="00000072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7"/>
      </w:sdtPr>
      <w:sdtContent>
        <w:tbl>
          <w:tblPr>
            <w:tblStyle w:val="Table4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1: Fa0/1, Fa0/2</w:t>
                </w:r>
              </w:p>
              <w:p w:rsidR="00000000" w:rsidDel="00000000" w:rsidP="00000000" w:rsidRDefault="00000000" w:rsidRPr="00000000" w14:paraId="000000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3: Fa0/1</w:t>
                </w:r>
              </w:p>
            </w:tc>
          </w:tr>
        </w:tbl>
      </w:sdtContent>
    </w:sdt>
    <w:p w:rsidR="00000000" w:rsidDel="00000000" w:rsidP="00000000" w:rsidRDefault="00000000" w:rsidRPr="00000000" w14:paraId="00000075">
      <w:pPr>
        <w:spacing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56"/>
        </w:tabs>
        <w:spacing w:after="0" w:before="0" w:line="240" w:lineRule="auto"/>
        <w:ind w:left="1156" w:right="0" w:hanging="56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Blocked port(s).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8"/>
      </w:sdtPr>
      <w:sdtContent>
        <w:tbl>
          <w:tblPr>
            <w:tblStyle w:val="Table5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2: Fa0/2</w:t>
                </w:r>
              </w:p>
            </w:tc>
          </w:tr>
        </w:tbl>
      </w:sdtContent>
    </w:sdt>
    <w:p w:rsidR="00000000" w:rsidDel="00000000" w:rsidP="00000000" w:rsidRDefault="00000000" w:rsidRPr="00000000" w14:paraId="00000079">
      <w:pPr>
        <w:spacing w:before="25" w:lineRule="auto"/>
        <w:rPr/>
        <w:sectPr>
          <w:headerReference r:id="rId10" w:type="default"/>
          <w:footerReference r:id="rId11" w:type="default"/>
          <w:pgSz w:h="16840" w:w="11910" w:orient="portrait"/>
          <w:pgMar w:bottom="1120" w:top="1340" w:left="1417" w:right="1417" w:header="461" w:footer="93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0"/>
        </w:tabs>
        <w:spacing w:after="0" w:before="81" w:line="240" w:lineRule="auto"/>
        <w:ind w:left="450" w:right="19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 Figure 4.3 and illustrate which switch will be elected as the root bridge and which switch’s port will place a port in blocking mode. Justify your answers.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285115</wp:posOffset>
            </wp:positionH>
            <wp:positionV relativeFrom="paragraph">
              <wp:posOffset>161798</wp:posOffset>
            </wp:positionV>
            <wp:extent cx="4855411" cy="2826067"/>
            <wp:effectExtent b="0" l="0" r="0" t="0"/>
            <wp:wrapTopAndBottom distB="0" distT="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5411" cy="282606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5" w:right="786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4.3 Network Topology</w:t>
      </w:r>
    </w:p>
    <w:p w:rsidR="00000000" w:rsidDel="00000000" w:rsidP="00000000" w:rsidRDefault="00000000" w:rsidRPr="00000000" w14:paraId="0000007D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49"/>
      </w:sdtPr>
      <w:sdtContent>
        <w:tbl>
          <w:tblPr>
            <w:tblStyle w:val="Table6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Root bridge: SW3</w:t>
                </w:r>
              </w:p>
              <w:p w:rsidR="00000000" w:rsidDel="00000000" w:rsidP="00000000" w:rsidRDefault="00000000" w:rsidRPr="00000000" w14:paraId="0000007F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Non-root bridge: SW1, SW2, SW4</w:t>
                </w:r>
              </w:p>
              <w:p w:rsidR="00000000" w:rsidDel="00000000" w:rsidP="00000000" w:rsidRDefault="00000000" w:rsidRPr="00000000" w14:paraId="00000080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Root port</w:t>
                </w:r>
              </w:p>
              <w:p w:rsidR="00000000" w:rsidDel="00000000" w:rsidP="00000000" w:rsidRDefault="00000000" w:rsidRPr="00000000" w14:paraId="00000081">
                <w:pPr>
                  <w:numPr>
                    <w:ilvl w:val="1"/>
                    <w:numId w:val="7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SW1: Gi1/2</w:t>
                </w:r>
              </w:p>
              <w:p w:rsidR="00000000" w:rsidDel="00000000" w:rsidP="00000000" w:rsidRDefault="00000000" w:rsidRPr="00000000" w14:paraId="00000082">
                <w:pPr>
                  <w:numPr>
                    <w:ilvl w:val="1"/>
                    <w:numId w:val="7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SW2: Gi1/1</w:t>
                </w:r>
              </w:p>
              <w:p w:rsidR="00000000" w:rsidDel="00000000" w:rsidP="00000000" w:rsidRDefault="00000000" w:rsidRPr="00000000" w14:paraId="00000083">
                <w:pPr>
                  <w:numPr>
                    <w:ilvl w:val="1"/>
                    <w:numId w:val="7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SW4: G1/2</w:t>
                </w:r>
              </w:p>
              <w:p w:rsidR="00000000" w:rsidDel="00000000" w:rsidP="00000000" w:rsidRDefault="00000000" w:rsidRPr="00000000" w14:paraId="00000084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Designated port</w:t>
                </w:r>
              </w:p>
              <w:p w:rsidR="00000000" w:rsidDel="00000000" w:rsidP="00000000" w:rsidRDefault="00000000" w:rsidRPr="00000000" w14:paraId="00000085">
                <w:pPr>
                  <w:numPr>
                    <w:ilvl w:val="1"/>
                    <w:numId w:val="7"/>
                  </w:numPr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SW1: Gi1/1</w:t>
                </w:r>
              </w:p>
              <w:p w:rsidR="00000000" w:rsidDel="00000000" w:rsidP="00000000" w:rsidRDefault="00000000" w:rsidRPr="00000000" w14:paraId="00000086">
                <w:pPr>
                  <w:numPr>
                    <w:ilvl w:val="1"/>
                    <w:numId w:val="7"/>
                  </w:numPr>
                  <w:ind w:left="1440" w:hanging="360"/>
                </w:pPr>
                <w:r w:rsidDel="00000000" w:rsidR="00000000" w:rsidRPr="00000000">
                  <w:rPr>
                    <w:rtl w:val="0"/>
                  </w:rPr>
                  <w:t xml:space="preserve">SW2: Gi1/2</w:t>
                </w:r>
              </w:p>
              <w:p w:rsidR="00000000" w:rsidDel="00000000" w:rsidP="00000000" w:rsidRDefault="00000000" w:rsidRPr="00000000" w14:paraId="00000087">
                <w:pPr>
                  <w:numPr>
                    <w:ilvl w:val="1"/>
                    <w:numId w:val="7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SW3: Gi1/1, Gi1/2</w:t>
                </w:r>
              </w:p>
              <w:p w:rsidR="00000000" w:rsidDel="00000000" w:rsidP="00000000" w:rsidRDefault="00000000" w:rsidRPr="00000000" w14:paraId="00000088">
                <w:pPr>
                  <w:numPr>
                    <w:ilvl w:val="0"/>
                    <w:numId w:val="7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Blocked port</w:t>
                </w:r>
              </w:p>
              <w:p w:rsidR="00000000" w:rsidDel="00000000" w:rsidP="00000000" w:rsidRDefault="00000000" w:rsidRPr="00000000" w14:paraId="00000089">
                <w:pPr>
                  <w:numPr>
                    <w:ilvl w:val="1"/>
                    <w:numId w:val="7"/>
                  </w:numPr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SW4: Gi1/1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spacing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0" w:line="240" w:lineRule="auto"/>
        <w:ind w:left="449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spanning tree algorithm (STA) uses four steps to achieve loop-free topology.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190500</wp:posOffset>
                </wp:positionV>
                <wp:extent cx="4699000" cy="1229360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996475" y="3165300"/>
                          <a:ext cx="4699000" cy="1229360"/>
                          <a:chOff x="2996475" y="3165300"/>
                          <a:chExt cx="4699025" cy="1229400"/>
                        </a:xfrm>
                      </wpg:grpSpPr>
                      <wpg:grpSp>
                        <wpg:cNvGrpSpPr/>
                        <wpg:grpSpPr>
                          <a:xfrm>
                            <a:off x="2996500" y="3165320"/>
                            <a:ext cx="4699000" cy="1229350"/>
                            <a:chOff x="0" y="0"/>
                            <a:chExt cx="4699000" cy="1229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4699000" cy="1229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13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9461" y="9588"/>
                              <a:ext cx="4679950" cy="12103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4762" y="4762"/>
                              <a:ext cx="4689475" cy="1219835"/>
                            </a:xfrm>
                            <a:custGeom>
                              <a:rect b="b" l="l" r="r" t="t"/>
                              <a:pathLst>
                                <a:path extrusionOk="0" h="1219835" w="4689475">
                                  <a:moveTo>
                                    <a:pt x="0" y="1219835"/>
                                  </a:moveTo>
                                  <a:lnTo>
                                    <a:pt x="4689475" y="1219835"/>
                                  </a:lnTo>
                                  <a:lnTo>
                                    <a:pt x="468947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2198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457200</wp:posOffset>
                </wp:positionH>
                <wp:positionV relativeFrom="paragraph">
                  <wp:posOffset>190500</wp:posOffset>
                </wp:positionV>
                <wp:extent cx="4699000" cy="1229360"/>
                <wp:effectExtent b="0" l="0" r="0" t="0"/>
                <wp:wrapTopAndBottom distB="0" distT="0"/>
                <wp:docPr id="1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9000" cy="12293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2832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4.4 Network Topology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38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reference to Figure 4.4, determine the following: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179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bridge</w:t>
      </w:r>
    </w:p>
    <w:p w:rsidR="00000000" w:rsidDel="00000000" w:rsidP="00000000" w:rsidRDefault="00000000" w:rsidRPr="00000000" w14:paraId="00000091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0"/>
      </w:sdtPr>
      <w:sdtContent>
        <w:tbl>
          <w:tblPr>
            <w:tblStyle w:val="Table7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Switch_A</w:t>
                </w:r>
              </w:p>
            </w:tc>
          </w:tr>
        </w:tbl>
      </w:sdtContent>
    </w:sdt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121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121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Non-root bridge</w:t>
      </w:r>
    </w:p>
    <w:p w:rsidR="00000000" w:rsidDel="00000000" w:rsidP="00000000" w:rsidRDefault="00000000" w:rsidRPr="00000000" w14:paraId="00000095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1"/>
      </w:sdtPr>
      <w:sdtContent>
        <w:tbl>
          <w:tblPr>
            <w:tblStyle w:val="Table8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Switch_B</w:t>
                </w:r>
              </w:p>
            </w:tc>
          </w:tr>
        </w:tbl>
      </w:sdtContent>
    </w:sdt>
    <w:p w:rsidR="00000000" w:rsidDel="00000000" w:rsidP="00000000" w:rsidRDefault="00000000" w:rsidRPr="00000000" w14:paraId="00000097">
      <w:pPr>
        <w:spacing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122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port on the non-root bridge</w:t>
      </w:r>
    </w:p>
    <w:p w:rsidR="00000000" w:rsidDel="00000000" w:rsidP="00000000" w:rsidRDefault="00000000" w:rsidRPr="00000000" w14:paraId="00000099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2"/>
      </w:sdtPr>
      <w:sdtContent>
        <w:tbl>
          <w:tblPr>
            <w:tblStyle w:val="Table9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Switch_B: FA0/4</w:t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spacing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119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Designated port on Segment_1</w:t>
      </w:r>
    </w:p>
    <w:p w:rsidR="00000000" w:rsidDel="00000000" w:rsidP="00000000" w:rsidRDefault="00000000" w:rsidRPr="00000000" w14:paraId="0000009D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3"/>
      </w:sdtPr>
      <w:sdtContent>
        <w:tbl>
          <w:tblPr>
            <w:tblStyle w:val="Table10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Switch_A: FA0/1</w:t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spacing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122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Designated port on Segment_2</w:t>
      </w:r>
    </w:p>
    <w:p w:rsidR="00000000" w:rsidDel="00000000" w:rsidP="00000000" w:rsidRDefault="00000000" w:rsidRPr="00000000" w14:paraId="000000A1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4"/>
      </w:sdtPr>
      <w:sdtContent>
        <w:tbl>
          <w:tblPr>
            <w:tblStyle w:val="Table11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Switch_A: FA0/2</w:t>
                </w:r>
              </w:p>
            </w:tc>
          </w:tr>
        </w:tbl>
      </w:sdtContent>
    </w:sdt>
    <w:p w:rsidR="00000000" w:rsidDel="00000000" w:rsidP="00000000" w:rsidRDefault="00000000" w:rsidRPr="00000000" w14:paraId="000000A3">
      <w:pPr>
        <w:spacing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121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Non-designated port on Segment_2</w:t>
      </w:r>
    </w:p>
    <w:p w:rsidR="00000000" w:rsidDel="00000000" w:rsidP="00000000" w:rsidRDefault="00000000" w:rsidRPr="00000000" w14:paraId="000000A5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5"/>
      </w:sdtPr>
      <w:sdtContent>
        <w:tbl>
          <w:tblPr>
            <w:tblStyle w:val="Table12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Switch_B: FA0/3</w:t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spacing w:before="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121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port in blocking state.</w:t>
      </w:r>
    </w:p>
    <w:p w:rsidR="00000000" w:rsidDel="00000000" w:rsidP="00000000" w:rsidRDefault="00000000" w:rsidRPr="00000000" w14:paraId="000000A9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6"/>
      </w:sdtPr>
      <w:sdtContent>
        <w:tbl>
          <w:tblPr>
            <w:tblStyle w:val="Table13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Switch_B: FA0/3</w:t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0" w:line="240" w:lineRule="auto"/>
        <w:ind w:left="449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STP has five ports states, list down the five ports state.</w:t>
      </w:r>
    </w:p>
    <w:p w:rsidR="00000000" w:rsidDel="00000000" w:rsidP="00000000" w:rsidRDefault="00000000" w:rsidRPr="00000000" w14:paraId="000000AD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7"/>
      </w:sdtPr>
      <w:sdtContent>
        <w:tbl>
          <w:tblPr>
            <w:tblStyle w:val="Table14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Blocking</w:t>
                </w:r>
              </w:p>
              <w:p w:rsidR="00000000" w:rsidDel="00000000" w:rsidP="00000000" w:rsidRDefault="00000000" w:rsidRPr="00000000" w14:paraId="000000AF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Listening</w:t>
                </w:r>
              </w:p>
              <w:p w:rsidR="00000000" w:rsidDel="00000000" w:rsidP="00000000" w:rsidRDefault="00000000" w:rsidRPr="00000000" w14:paraId="000000B0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Learning</w:t>
                </w:r>
              </w:p>
              <w:p w:rsidR="00000000" w:rsidDel="00000000" w:rsidP="00000000" w:rsidRDefault="00000000" w:rsidRPr="00000000" w14:paraId="000000B1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Forwarding</w:t>
                </w:r>
              </w:p>
              <w:p w:rsidR="00000000" w:rsidDel="00000000" w:rsidP="00000000" w:rsidRDefault="00000000" w:rsidRPr="00000000" w14:paraId="000000B2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Disabled</w:t>
                </w:r>
              </w:p>
            </w:tc>
          </w:tr>
        </w:tbl>
      </w:sdtContent>
    </w:sdt>
    <w:p w:rsidR="00000000" w:rsidDel="00000000" w:rsidP="00000000" w:rsidRDefault="00000000" w:rsidRPr="00000000" w14:paraId="000000B3">
      <w:pPr>
        <w:spacing w:before="25" w:lineRule="auto"/>
        <w:rPr/>
        <w:sectPr>
          <w:type w:val="nextPage"/>
          <w:pgSz w:h="16840" w:w="11910" w:orient="portrait"/>
          <w:pgMar w:bottom="1120" w:top="1340" w:left="1417" w:right="1417" w:header="461" w:footer="93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9"/>
        </w:tabs>
        <w:spacing w:after="0" w:before="83" w:line="240" w:lineRule="auto"/>
        <w:ind w:left="449" w:right="0" w:hanging="35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Spanning Tree Protocol (STP) is a Layer 2 protocol that runs on switches.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406400</wp:posOffset>
                </wp:positionV>
                <wp:extent cx="5189220" cy="337185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751375" y="2094050"/>
                          <a:ext cx="5189220" cy="3371850"/>
                          <a:chOff x="2751375" y="2094050"/>
                          <a:chExt cx="5189250" cy="3371875"/>
                        </a:xfrm>
                      </wpg:grpSpPr>
                      <wpg:grpSp>
                        <wpg:cNvGrpSpPr/>
                        <wpg:grpSpPr>
                          <a:xfrm>
                            <a:off x="2751390" y="2094075"/>
                            <a:ext cx="5189200" cy="3371850"/>
                            <a:chOff x="0" y="0"/>
                            <a:chExt cx="5189200" cy="33718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189200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2" name="Shape 12"/>
                            <pic:cNvPicPr preferRelativeResize="0"/>
                          </pic:nvPicPr>
                          <pic:blipFill rotWithShape="1">
                            <a:blip r:embed="rId14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84515" y="106926"/>
                              <a:ext cx="4788372" cy="313187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3" name="Shape 13"/>
                          <wps:spPr>
                            <a:xfrm>
                              <a:off x="4762" y="4762"/>
                              <a:ext cx="5179695" cy="3362325"/>
                            </a:xfrm>
                            <a:custGeom>
                              <a:rect b="b" l="l" r="r" t="t"/>
                              <a:pathLst>
                                <a:path extrusionOk="0" h="3362325" w="5179695">
                                  <a:moveTo>
                                    <a:pt x="0" y="3362324"/>
                                  </a:moveTo>
                                  <a:lnTo>
                                    <a:pt x="5179695" y="3362324"/>
                                  </a:lnTo>
                                  <a:lnTo>
                                    <a:pt x="5179695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36232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001F5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342900</wp:posOffset>
                </wp:positionH>
                <wp:positionV relativeFrom="paragraph">
                  <wp:posOffset>406400</wp:posOffset>
                </wp:positionV>
                <wp:extent cx="5189220" cy="3371850"/>
                <wp:effectExtent b="0" l="0" r="0" t="0"/>
                <wp:wrapTopAndBottom distB="0" distT="0"/>
                <wp:docPr id="1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89220" cy="33718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9" w:right="2989" w:firstLine="2311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Figure 4.5: Network Topology Based on Figure 4.5, determine the following: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0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bridge</w:t>
      </w:r>
    </w:p>
    <w:p w:rsidR="00000000" w:rsidDel="00000000" w:rsidP="00000000" w:rsidRDefault="00000000" w:rsidRPr="00000000" w14:paraId="000000B8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8"/>
      </w:sdtPr>
      <w:sdtContent>
        <w:tbl>
          <w:tblPr>
            <w:tblStyle w:val="Table15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Switch A</w:t>
                </w:r>
              </w:p>
            </w:tc>
          </w:tr>
        </w:tbl>
      </w:sdtContent>
    </w:sdt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0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Root port on the non-root bridge</w:t>
      </w:r>
    </w:p>
    <w:p w:rsidR="00000000" w:rsidDel="00000000" w:rsidP="00000000" w:rsidRDefault="00000000" w:rsidRPr="00000000" w14:paraId="000000BC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59"/>
      </w:sdtPr>
      <w:sdtContent>
        <w:tbl>
          <w:tblPr>
            <w:tblStyle w:val="Table16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D">
                <w:pPr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Switch B: G0/1</w:t>
                </w:r>
              </w:p>
              <w:p w:rsidR="00000000" w:rsidDel="00000000" w:rsidP="00000000" w:rsidRDefault="00000000" w:rsidRPr="00000000" w14:paraId="000000BE">
                <w:pPr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Switch C: G0/1</w:t>
                </w:r>
              </w:p>
              <w:p w:rsidR="00000000" w:rsidDel="00000000" w:rsidP="00000000" w:rsidRDefault="00000000" w:rsidRPr="00000000" w14:paraId="000000BF">
                <w:pPr>
                  <w:numPr>
                    <w:ilvl w:val="0"/>
                    <w:numId w:val="4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Switch D: F0/24</w:t>
                </w:r>
              </w:p>
            </w:tc>
          </w:tr>
        </w:tbl>
      </w:sdtContent>
    </w:sdt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0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Designated ports on the non-root bridge</w:t>
      </w:r>
    </w:p>
    <w:p w:rsidR="00000000" w:rsidDel="00000000" w:rsidP="00000000" w:rsidRDefault="00000000" w:rsidRPr="00000000" w14:paraId="000000C2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0"/>
      </w:sdtPr>
      <w:sdtContent>
        <w:tbl>
          <w:tblPr>
            <w:tblStyle w:val="Table17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3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Switch B: F0/21, F0/2</w:t>
                </w:r>
              </w:p>
              <w:p w:rsidR="00000000" w:rsidDel="00000000" w:rsidP="00000000" w:rsidRDefault="00000000" w:rsidRPr="00000000" w14:paraId="000000C4">
                <w:pPr>
                  <w:numPr>
                    <w:ilvl w:val="0"/>
                    <w:numId w:val="3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Switch D: G0/1</w:t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8"/>
        </w:tabs>
        <w:spacing w:after="0" w:before="0" w:line="240" w:lineRule="auto"/>
        <w:ind w:left="1448" w:right="0" w:hanging="71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Non-designated port on the non-root bridge</w:t>
      </w:r>
    </w:p>
    <w:p w:rsidR="00000000" w:rsidDel="00000000" w:rsidP="00000000" w:rsidRDefault="00000000" w:rsidRPr="00000000" w14:paraId="000000C7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1"/>
      </w:sdtPr>
      <w:sdtContent>
        <w:tbl>
          <w:tblPr>
            <w:tblStyle w:val="Table18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numPr>
                    <w:ilvl w:val="0"/>
                    <w:numId w:val="1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Switch C: G0/2</w:t>
                </w:r>
              </w:p>
              <w:p w:rsidR="00000000" w:rsidDel="00000000" w:rsidP="00000000" w:rsidRDefault="00000000" w:rsidRPr="00000000" w14:paraId="000000C9">
                <w:pPr>
                  <w:numPr>
                    <w:ilvl w:val="0"/>
                    <w:numId w:val="1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Switch D: F0/21</w:t>
                </w:r>
              </w:p>
            </w:tc>
          </w:tr>
        </w:tbl>
      </w:sdtContent>
    </w:sdt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49"/>
        </w:tabs>
        <w:spacing w:after="0" w:before="0" w:line="249" w:lineRule="auto"/>
        <w:ind w:left="1449" w:right="454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Referring to Figure 4.5, suggest which of the switch(es) interfaces that need to be configured with PortFast and BPDU guard command? Justify your answers.</w:t>
      </w:r>
    </w:p>
    <w:p w:rsidR="00000000" w:rsidDel="00000000" w:rsidP="00000000" w:rsidRDefault="00000000" w:rsidRPr="00000000" w14:paraId="000000CC">
      <w:pPr>
        <w:spacing w:before="10" w:lineRule="auto"/>
        <w:ind w:right="786"/>
        <w:rPr/>
      </w:pPr>
      <w:r w:rsidDel="00000000" w:rsidR="00000000" w:rsidRPr="00000000">
        <w:rPr>
          <w:rtl w:val="0"/>
        </w:rPr>
      </w:r>
    </w:p>
    <w:sdt>
      <w:sdtPr>
        <w:lock w:val="contentLocked"/>
        <w:tag w:val="goog_rdk_62"/>
      </w:sdtPr>
      <w:sdtContent>
        <w:tbl>
          <w:tblPr>
            <w:tblStyle w:val="Table19"/>
            <w:tblW w:w="9076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76"/>
            <w:tblGridChange w:id="0">
              <w:tblGrid>
                <w:gridCol w:w="907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numPr>
                    <w:ilvl w:val="0"/>
                    <w:numId w:val="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Interface F0/4 on Switch B, interface F0/1 on Switch C and interface F0/2 on Switch D are needed to be configured with PortFast and BPDU guard commands.</w:t>
                </w:r>
              </w:p>
              <w:p w:rsidR="00000000" w:rsidDel="00000000" w:rsidP="00000000" w:rsidRDefault="00000000" w:rsidRPr="00000000" w14:paraId="000000CE">
                <w:pPr>
                  <w:numPr>
                    <w:ilvl w:val="0"/>
                    <w:numId w:val="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This is because these interfaces are connected to PCs which are end devices so STP does not need to wait for BPDUs.</w:t>
                </w:r>
              </w:p>
              <w:p w:rsidR="00000000" w:rsidDel="00000000" w:rsidP="00000000" w:rsidRDefault="00000000" w:rsidRPr="00000000" w14:paraId="000000CF">
                <w:pPr>
                  <w:numPr>
                    <w:ilvl w:val="0"/>
                    <w:numId w:val="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Enabling PortFast can ensure a faster transition to forwarding mode, preventing unnecessary delays in connectivity.</w:t>
                </w:r>
              </w:p>
              <w:p w:rsidR="00000000" w:rsidDel="00000000" w:rsidP="00000000" w:rsidRDefault="00000000" w:rsidRPr="00000000" w14:paraId="000000D0">
                <w:pPr>
                  <w:numPr>
                    <w:ilvl w:val="0"/>
                    <w:numId w:val="2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Enabling BPDU Guard prevents unauthorized switches from being connected, reducing the risk of loops or STP recalculations.</w:t>
                </w:r>
              </w:p>
            </w:tc>
          </w:tr>
        </w:tbl>
      </w:sdtContent>
    </w:sdt>
    <w:p w:rsidR="00000000" w:rsidDel="00000000" w:rsidP="00000000" w:rsidRDefault="00000000" w:rsidRPr="00000000" w14:paraId="000000D1">
      <w:pPr>
        <w:spacing w:before="25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1120" w:top="1340" w:left="1417" w:right="1417" w:header="461" w:footer="9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9944100</wp:posOffset>
              </wp:positionV>
              <wp:extent cx="174625" cy="20383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5263450" y="3682845"/>
                        <a:ext cx="1651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1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2667000</wp:posOffset>
              </wp:positionH>
              <wp:positionV relativeFrom="paragraph">
                <wp:posOffset>9944100</wp:posOffset>
              </wp:positionV>
              <wp:extent cx="174625" cy="203835"/>
              <wp:effectExtent b="0" l="0" r="0" t="0"/>
              <wp:wrapNone/>
              <wp:docPr id="1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462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5268595</wp:posOffset>
          </wp:positionH>
          <wp:positionV relativeFrom="page">
            <wp:posOffset>292733</wp:posOffset>
          </wp:positionV>
          <wp:extent cx="1280250" cy="366938"/>
          <wp:effectExtent b="0" l="0" r="0" t="0"/>
          <wp:wrapNone/>
          <wp:docPr id="19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0250" cy="3669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935341</wp:posOffset>
              </wp:positionH>
              <wp:positionV relativeFrom="page">
                <wp:posOffset>430650</wp:posOffset>
              </wp:positionV>
              <wp:extent cx="3682365" cy="175260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10" name="Shape 10"/>
                    <wps:spPr>
                      <a:xfrm>
                        <a:off x="3509580" y="3697133"/>
                        <a:ext cx="367284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BMIT2154: Switching And Routing Technologies (July 2024 semester)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935341</wp:posOffset>
              </wp:positionH>
              <wp:positionV relativeFrom="page">
                <wp:posOffset>430650</wp:posOffset>
              </wp:positionV>
              <wp:extent cx="3682365" cy="175260"/>
              <wp:effectExtent b="0" l="0" r="0" t="0"/>
              <wp:wrapNone/>
              <wp:docPr id="16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82365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50" w:hanging="360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1">
      <w:start w:val="1"/>
      <w:numFmt w:val="lowerRoman"/>
      <w:lvlText w:val="(%2)"/>
      <w:lvlJc w:val="left"/>
      <w:pPr>
        <w:ind w:left="1156" w:hanging="567.0000000000001"/>
      </w:pPr>
      <w:rPr>
        <w:rFonts w:ascii="Times New Roman" w:cs="Times New Roman" w:eastAsia="Times New Roman" w:hAnsi="Times New Roman"/>
        <w:b w:val="0"/>
        <w:i w:val="0"/>
        <w:sz w:val="22"/>
        <w:szCs w:val="22"/>
      </w:rPr>
    </w:lvl>
    <w:lvl w:ilvl="2">
      <w:start w:val="0"/>
      <w:numFmt w:val="bullet"/>
      <w:lvlText w:val="•"/>
      <w:lvlJc w:val="left"/>
      <w:pPr>
        <w:ind w:left="1440" w:hanging="567"/>
      </w:pPr>
      <w:rPr/>
    </w:lvl>
    <w:lvl w:ilvl="3">
      <w:start w:val="0"/>
      <w:numFmt w:val="bullet"/>
      <w:lvlText w:val="•"/>
      <w:lvlJc w:val="left"/>
      <w:pPr>
        <w:ind w:left="2394" w:hanging="567"/>
      </w:pPr>
      <w:rPr/>
    </w:lvl>
    <w:lvl w:ilvl="4">
      <w:start w:val="0"/>
      <w:numFmt w:val="bullet"/>
      <w:lvlText w:val="•"/>
      <w:lvlJc w:val="left"/>
      <w:pPr>
        <w:ind w:left="3348" w:hanging="567"/>
      </w:pPr>
      <w:rPr/>
    </w:lvl>
    <w:lvl w:ilvl="5">
      <w:start w:val="0"/>
      <w:numFmt w:val="bullet"/>
      <w:lvlText w:val="•"/>
      <w:lvlJc w:val="left"/>
      <w:pPr>
        <w:ind w:left="4302" w:hanging="567"/>
      </w:pPr>
      <w:rPr/>
    </w:lvl>
    <w:lvl w:ilvl="6">
      <w:start w:val="0"/>
      <w:numFmt w:val="bullet"/>
      <w:lvlText w:val="•"/>
      <w:lvlJc w:val="left"/>
      <w:pPr>
        <w:ind w:left="5256" w:hanging="567"/>
      </w:pPr>
      <w:rPr/>
    </w:lvl>
    <w:lvl w:ilvl="7">
      <w:start w:val="0"/>
      <w:numFmt w:val="bullet"/>
      <w:lvlText w:val="•"/>
      <w:lvlJc w:val="left"/>
      <w:pPr>
        <w:ind w:left="6210" w:hanging="567"/>
      </w:pPr>
      <w:rPr/>
    </w:lvl>
    <w:lvl w:ilvl="8">
      <w:start w:val="0"/>
      <w:numFmt w:val="bullet"/>
      <w:lvlText w:val="•"/>
      <w:lvlJc w:val="left"/>
      <w:pPr>
        <w:ind w:left="7164" w:hanging="567.0000000000009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5" w:lineRule="auto"/>
      <w:ind w:left="23"/>
    </w:pPr>
    <w:rPr>
      <w:rFonts w:ascii="Times New Roman" w:cs="Times New Roman" w:eastAsia="Times New Roman" w:hAnsi="Times New Roman"/>
      <w:b w:val="1"/>
      <w:sz w:val="28"/>
      <w:szCs w:val="28"/>
      <w:u w:val="singl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Times New Roman" w:cs="Times New Roman" w:eastAsia="Times New Roman" w:hAnsi="Times New Roman"/>
      <w:lang w:bidi="ar-SA" w:eastAsia="en-US" w:val="en-US"/>
    </w:rPr>
  </w:style>
  <w:style w:type="paragraph" w:styleId="BodyText">
    <w:name w:val="Body Text"/>
    <w:basedOn w:val="Normal"/>
    <w:uiPriority w:val="1"/>
    <w:qFormat w:val="1"/>
    <w:pPr/>
    <w:rPr>
      <w:rFonts w:ascii="Times New Roman" w:cs="Times New Roman" w:eastAsia="Times New Roman" w:hAnsi="Times New Roman"/>
      <w:sz w:val="22"/>
      <w:szCs w:val="22"/>
      <w:lang w:bidi="ar-SA" w:eastAsia="en-US" w:val="en-US"/>
    </w:rPr>
  </w:style>
  <w:style w:type="paragraph" w:styleId="Title">
    <w:name w:val="Title"/>
    <w:basedOn w:val="Normal"/>
    <w:uiPriority w:val="1"/>
    <w:qFormat w:val="1"/>
    <w:pPr>
      <w:spacing w:before="85"/>
      <w:ind w:left="23"/>
    </w:pPr>
    <w:rPr>
      <w:rFonts w:ascii="Times New Roman" w:cs="Times New Roman" w:eastAsia="Times New Roman" w:hAnsi="Times New Roman"/>
      <w:b w:val="1"/>
      <w:bCs w:val="1"/>
      <w:sz w:val="28"/>
      <w:szCs w:val="28"/>
      <w:u w:color="000000" w:val="single"/>
      <w:lang w:bidi="ar-SA" w:eastAsia="en-US" w:val="en-US"/>
    </w:rPr>
  </w:style>
  <w:style w:type="paragraph" w:styleId="ListParagraph">
    <w:name w:val="List Paragraph"/>
    <w:basedOn w:val="Normal"/>
    <w:uiPriority w:val="1"/>
    <w:qFormat w:val="1"/>
    <w:pPr>
      <w:ind w:left="1448" w:hanging="719"/>
    </w:pPr>
    <w:rPr>
      <w:rFonts w:ascii="Times New Roman" w:cs="Times New Roman" w:eastAsia="Times New Roman" w:hAnsi="Times New Roman"/>
      <w:lang w:bidi="ar-SA" w:eastAsia="en-US" w:val="en-US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13" Type="http://schemas.openxmlformats.org/officeDocument/2006/relationships/image" Target="media/image6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1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Yk51aGkW1wL/vJIiogdAeqP2M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2025-03-08T01:39:39Z</dcterms:created>
  <dc:creator>Bryan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2025-03-08T00:00:00Z</vt:filetime>
  </property>
  <property fmtid="{D5CDD505-2E9C-101B-9397-08002B2CF9AE}" pid="5" name="Producer">
    <vt:lpwstr>Microsoft® Word 2016</vt:lpwstr>
  </property>
</Properties>
</file>