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Configuring a Point-to-Point GRE VPN Tunnel</w:t>
      </w:r>
    </w:p>
    <w:p w:rsidR="00000000" w:rsidDel="00000000" w:rsidP="00000000" w:rsidRDefault="00000000" w:rsidRPr="00000000" w14:paraId="00000002">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775707" cy="3243573"/>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75707" cy="324357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Addressing Table</w:t>
      </w:r>
    </w:p>
    <w:tbl>
      <w:tblPr>
        <w:tblStyle w:val="Table1"/>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7"/>
        <w:gridCol w:w="1501"/>
        <w:gridCol w:w="1845"/>
        <w:gridCol w:w="1800"/>
        <w:gridCol w:w="1890"/>
        <w:tblGridChange w:id="0">
          <w:tblGrid>
            <w:gridCol w:w="2177"/>
            <w:gridCol w:w="1501"/>
            <w:gridCol w:w="1845"/>
            <w:gridCol w:w="1800"/>
            <w:gridCol w:w="189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Gateway</w:t>
            </w:r>
          </w:p>
        </w:tc>
      </w:tr>
      <w:tr>
        <w:trPr>
          <w:cantSplit w:val="1"/>
          <w:tblHeader w:val="0"/>
        </w:trPr>
        <w:tc>
          <w:tcPr>
            <w:vAlign w:val="bottom"/>
          </w:tcPr>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WEST</w:t>
            </w:r>
          </w:p>
        </w:tc>
        <w:tc>
          <w:tcPr>
            <w:vAlign w:val="bottom"/>
          </w:tcPr>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G0/1</w:t>
            </w:r>
          </w:p>
        </w:tc>
        <w:tc>
          <w:tcPr>
            <w:vAlign w:val="bottom"/>
          </w:tcPr>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vAlign w:val="bottom"/>
          </w:tcPr>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S0/0/0 (DCE)</w:t>
            </w:r>
          </w:p>
        </w:tc>
        <w:tc>
          <w:tcPr>
            <w:vAlign w:val="bottom"/>
          </w:tcPr>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10.1.1.1</w:t>
            </w:r>
          </w:p>
        </w:tc>
        <w:tc>
          <w:tcPr>
            <w:vAlign w:val="bottom"/>
          </w:tcPr>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Tunnel0</w:t>
            </w:r>
          </w:p>
        </w:tc>
        <w:tc>
          <w:tcPr>
            <w:vAlign w:val="bottom"/>
          </w:tcPr>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172.16.12.1</w:t>
            </w:r>
          </w:p>
        </w:tc>
        <w:tc>
          <w:tcPr>
            <w:vAlign w:val="bottom"/>
          </w:tcPr>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ISP</w:t>
            </w:r>
          </w:p>
        </w:tc>
        <w:tc>
          <w:tcPr>
            <w:vAlign w:val="bottom"/>
          </w:tcPr>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10.1.1.2</w:t>
            </w:r>
          </w:p>
        </w:tc>
        <w:tc>
          <w:tcPr>
            <w:vAlign w:val="bottom"/>
          </w:tcPr>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S0/0/1 (DCE)</w:t>
            </w:r>
          </w:p>
        </w:tc>
        <w:tc>
          <w:tcPr>
            <w:vAlign w:val="bottom"/>
          </w:tcPr>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10.2.2.2</w:t>
            </w:r>
          </w:p>
        </w:tc>
        <w:tc>
          <w:tcPr>
            <w:vAlign w:val="bottom"/>
          </w:tcPr>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EAST</w:t>
            </w:r>
          </w:p>
        </w:tc>
        <w:tc>
          <w:tcPr>
            <w:vAlign w:val="bottom"/>
          </w:tcPr>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G0/1</w:t>
            </w:r>
          </w:p>
        </w:tc>
        <w:tc>
          <w:tcPr>
            <w:vAlign w:val="bottom"/>
          </w:tcPr>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172.16.2.1</w:t>
            </w:r>
          </w:p>
        </w:tc>
        <w:tc>
          <w:tcPr>
            <w:vAlign w:val="bottom"/>
          </w:tcPr>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10.2.2.1</w:t>
            </w:r>
          </w:p>
        </w:tc>
        <w:tc>
          <w:tcPr>
            <w:vAlign w:val="bottom"/>
          </w:tcPr>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Tunnel0</w:t>
            </w:r>
          </w:p>
        </w:tc>
        <w:tc>
          <w:tcPr>
            <w:vAlign w:val="bottom"/>
          </w:tcPr>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172.16.12.2</w:t>
            </w:r>
          </w:p>
        </w:tc>
        <w:tc>
          <w:tcPr>
            <w:vAlign w:val="bottom"/>
          </w:tcPr>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172.16.1.3</w:t>
            </w:r>
          </w:p>
        </w:tc>
        <w:tc>
          <w:tcPr>
            <w:vAlign w:val="bottom"/>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PC-C</w:t>
            </w:r>
          </w:p>
        </w:tc>
        <w:tc>
          <w:tcPr>
            <w:vAlign w:val="bottom"/>
          </w:tcPr>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172.16.2.3</w:t>
            </w:r>
          </w:p>
        </w:tc>
        <w:tc>
          <w:tcPr>
            <w:vAlign w:val="bottom"/>
          </w:tcPr>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172.16.2.1</w:t>
            </w:r>
          </w:p>
        </w:tc>
      </w:tr>
    </w:tbl>
    <w:p w:rsidR="00000000" w:rsidDel="00000000" w:rsidP="00000000" w:rsidRDefault="00000000" w:rsidRPr="00000000" w14:paraId="0000003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Configure Basic Device Settings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 GRE Tunnel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Enable Routing over the GRE Tunnel</w:t>
      </w:r>
    </w:p>
    <w:p w:rsidR="00000000" w:rsidDel="00000000" w:rsidP="00000000" w:rsidRDefault="00000000" w:rsidRPr="00000000" w14:paraId="0000004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Background / Scenario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Generic Routing Encapsulation (GRE) is a tunneling protocol that can encapsulate a variety of network layer protocols between two locations over a public network, such as the Internet.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 can be used with:</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Connecting IPv6 networks over IPv4 networks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Multicast packets, such as OSPF, EIGRP, and streaming applications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configure an unencrypted point-to-point GRE VPN tunnel and verify that network traffic is using the tunnel. You will also configure the OSPF routing protocol inside the GRE VPN tunnel. The GRE tunnel is between the WEST and EAST routers in OSPF area 0. The ISP has no knowledge of the GRE tunnel. Communication between the WEST and EAST routers and the ISP is accomplished using default static routes.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1941 Integrated Services Routers (ISRs) with Cisco IOS Release 15.2(4)M3 (universalk9 image). The switches used are Cisco Catalyst 2960s with Cisco IOS Release 15.0(2) (lanbasek9 image). Other routers, switches, and Cisco IOS versions can be used. Depending on the model and Cisco IOS version, the commands available and output produced might vary from what is shown in the labs. Refer to the Router Interface Summary Table at the end of this lab for the correct interface identifiers.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Make sure that the routers and switches have been erased and have no startup configurations. If you are unsure, contact your instructor.</w:t>
      </w:r>
    </w:p>
    <w:p w:rsidR="00000000" w:rsidDel="00000000" w:rsidP="00000000" w:rsidRDefault="00000000" w:rsidRPr="00000000" w14:paraId="0000004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Required Resources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Routers (Cisco 1941 with Cisco IOS Release 15.2(4)M3 universal image or comparable)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15.0(2) lanbasek9 image or comparable)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7, Vista, or XP with terminal emulation program, such as Tera Term)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and serial cables as shown in the topology</w:t>
      </w:r>
    </w:p>
    <w:p w:rsidR="00000000" w:rsidDel="00000000" w:rsidP="00000000" w:rsidRDefault="00000000" w:rsidRPr="00000000" w14:paraId="0000004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Configure Basic Device Settings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router settings, such as the interface IP addresses, routing, device access, and passwords.</w:t>
      </w:r>
    </w:p>
    <w:p w:rsidR="00000000" w:rsidDel="00000000" w:rsidP="00000000" w:rsidRDefault="00000000" w:rsidRPr="00000000" w14:paraId="0000005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Cable the network as shown in the topology.</w:t>
      </w:r>
    </w:p>
    <w:p w:rsidR="00000000" w:rsidDel="00000000" w:rsidP="00000000" w:rsidRDefault="00000000" w:rsidRPr="00000000" w14:paraId="00000051">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Initialize and reload the routers and switches.</w:t>
      </w:r>
    </w:p>
    <w:p w:rsidR="00000000" w:rsidDel="00000000" w:rsidP="00000000" w:rsidRDefault="00000000" w:rsidRPr="00000000" w14:paraId="000000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Configure basic settings for each router.</w:t>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no ip domain-lookup</w:t>
      </w:r>
    </w:p>
    <w:p w:rsidR="00000000" w:rsidDel="00000000" w:rsidP="00000000" w:rsidRDefault="00000000" w:rsidRPr="00000000" w14:paraId="0000005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device names.</w:t>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plain text passwords.</w:t>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message of the day (MOTD) banner warning users that unauthorized access is prohibited.</w:t>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encrypted privileged EXEC mode password.</w:t>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and vty password and enable login.</w:t>
      </w:r>
    </w:p>
    <w:p w:rsidR="00000000" w:rsidDel="00000000" w:rsidP="00000000" w:rsidRDefault="00000000" w:rsidRPr="00000000" w14:paraId="0000005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console logging to synchronous mode.</w:t>
      </w:r>
    </w:p>
    <w:p w:rsidR="00000000" w:rsidDel="00000000" w:rsidP="00000000" w:rsidRDefault="00000000" w:rsidRPr="00000000" w14:paraId="000000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Apply IP addresses to Serial and Gigabit Ethernet interfaces according to the Addressing Table and activate the physical interfaces. Do NOT configure the Tunnel0 interfaces at this time.</w:t>
      </w:r>
    </w:p>
    <w:p w:rsidR="00000000" w:rsidDel="00000000" w:rsidP="00000000" w:rsidRDefault="00000000" w:rsidRPr="00000000" w14:paraId="0000005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the clock rate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128000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DCE serial interfaces.</w:t>
      </w:r>
    </w:p>
    <w:p w:rsidR="00000000" w:rsidDel="00000000" w:rsidP="00000000" w:rsidRDefault="00000000" w:rsidRPr="00000000" w14:paraId="0000005D">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Configure default routes to the ISP router.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route 0.0.0.0 0.0.0.0 10.1.1.2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route 0.0.0.0 0.0.0.0 10.2.2.2</w:t>
      </w:r>
    </w:p>
    <w:p w:rsidR="00000000" w:rsidDel="00000000" w:rsidP="00000000" w:rsidRDefault="00000000" w:rsidRPr="00000000" w14:paraId="00000061">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Configure the PCs.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IP addresses and default gateways to the PCs according to the Addressing Table.</w:t>
      </w:r>
    </w:p>
    <w:p w:rsidR="00000000" w:rsidDel="00000000" w:rsidP="00000000" w:rsidRDefault="00000000" w:rsidRPr="00000000" w14:paraId="0000006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connectivity.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this point, the PCs are unable to ping each other. Each PC should be able to ping its default gateway. The routers are able to ping the serial interfaces of the other routers in the topology. If not, troubleshoot until you can verify connectivity.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858693" cy="3181794"/>
            <wp:effectExtent b="0" l="0" r="0" t="0"/>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8693" cy="318179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658904" cy="3200847"/>
            <wp:effectExtent b="0" l="0" r="0" t="0"/>
            <wp:docPr id="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58904" cy="320084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Save your running configuration.</w:t>
      </w:r>
    </w:p>
    <w:p w:rsidR="00000000" w:rsidDel="00000000" w:rsidP="00000000" w:rsidRDefault="00000000" w:rsidRPr="00000000" w14:paraId="0000006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Configure a GRE Tunnel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 GRE tunnel between the WEST and EAST routers.</w:t>
      </w:r>
    </w:p>
    <w:p w:rsidR="00000000" w:rsidDel="00000000" w:rsidP="00000000" w:rsidRDefault="00000000" w:rsidRPr="00000000" w14:paraId="0000006A">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Configure the GRE tunnel interface.</w:t>
      </w:r>
    </w:p>
    <w:p w:rsidR="00000000" w:rsidDel="00000000" w:rsidP="00000000" w:rsidRDefault="00000000" w:rsidRPr="00000000" w14:paraId="0000006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tunnel interface on the WEST router. Use S0/0/0 on WEST as the tunnel source interface and 10.2.2.1 as the tunnel destination on the EAST router.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tunnel 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address 172.16.12.1 255.255.255.252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tunnel source s0/0/0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tunnel destination 10.2.2.1</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tunnel interface on the EAST router. Use S0/0/1 on EAST as the tunnel source interface and 10.1.1.1 as the tunnel destination on the WEST router.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tunnel 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address 172.16.12.2 255.255.255.252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tunnel source 10.2.2.1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tunnel destination 10.1.1.1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tunnel source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either the interface name or the IP address can be used as the source.</w:t>
      </w:r>
    </w:p>
    <w:p w:rsidR="00000000" w:rsidDel="00000000" w:rsidP="00000000" w:rsidRDefault="00000000" w:rsidRPr="00000000" w14:paraId="0000007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that the GRE tunnel is functional.</w:t>
      </w:r>
    </w:p>
    <w:p w:rsidR="00000000" w:rsidDel="00000000" w:rsidP="00000000" w:rsidRDefault="00000000" w:rsidRPr="00000000" w14:paraId="0000007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the status of the tunnel interface on the WEST and EAST routers.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interface brief</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Interface                  IP-Address      OK? Method Status                Protocol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Embedded-Service-Engine0/0 unassigned      YES unset  administratively down down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GigabitEthernet0/0         unassigned      YES unset  administratively down down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GigabitEthernet0/1         172.16.1.1      YES manual up                    up</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Serial0/0/0                10.1.1.1        YES manual up                    up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Serial0/0/1                unassigned      YES unset  administratively down down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Tunnel0                    172.16.12.1     YES manual up                    up</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interface brief</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Interface                  IP-Address      OK? Method Status                Protocol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Embedded-Service-Engine0/0 unassigned      YES unset  administratively down down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GigabitEthernet0/0         unassigned      YES unset  administratively down down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GigabitEthernet0/1         172.16.2.1      YES manual up                    up</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Serial0/0/0                unassigned      YES unset  administratively down down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Serial0/0/1                10.2.2.1        YES manual up                    up</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Tunnel0                    172.16.12.2     YES manual up                    up</w:t>
      </w:r>
      <w:r w:rsidDel="00000000" w:rsidR="00000000" w:rsidRPr="00000000">
        <w:rPr>
          <w:rtl w:val="0"/>
        </w:rPr>
      </w:r>
    </w:p>
    <w:tbl>
      <w:tblPr>
        <w:tblStyle w:val="Table2"/>
        <w:tblW w:w="9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9452"/>
        <w:tblGridChange w:id="0">
          <w:tblGrid>
            <w:gridCol w:w="9452"/>
          </w:tblGrid>
        </w:tblGridChange>
      </w:tblGrid>
      <w:tr>
        <w:trPr>
          <w:cantSplit w:val="1"/>
          <w:tblHeader w:val="0"/>
        </w:trPr>
        <w:tc>
          <w:tcPr>
            <w:vAlign w:val="bottom"/>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5410955" cy="1381318"/>
                  <wp:effectExtent b="0" l="0" r="0" t="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10955"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5449060" cy="1381318"/>
                  <wp:effectExtent b="0" l="0" r="0" t="0"/>
                  <wp:docPr id="2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49060" cy="13813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interfaces tunnel 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the tunneling protocol, tunnel source, and tunnel destination used in this tunnel.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tunneling protocol used? What are the tunnel source and destination IP addresses associated with GRE tunnel on each router?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743318" cy="2509727"/>
            <wp:effectExtent b="0" l="0" r="0" t="0"/>
            <wp:docPr id="2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43318" cy="2509727"/>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9297" cy="2489806"/>
            <wp:effectExtent b="0" l="0" r="0" t="0"/>
            <wp:docPr id="2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859297" cy="2489806"/>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9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across the tunnel from the WEST router to the EAST router using the IP address of the tunnel interface.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ping 172.16.12.2</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Type escape sequence to abort.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Sending 5, 100-byte ICMP Echos to 172.16.12.2, timeout is 2 seconds: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Success rate is 100 percent (5/5), round-trip min/avg/max = 32/34/36 ms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4791744" cy="885949"/>
            <wp:effectExtent b="0" l="0" r="0" t="0"/>
            <wp:docPr id="3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791744" cy="88594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the WEST to determine the path to the tunnel interface on the EAST router. What is the path to the EAST router?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334215" cy="857370"/>
            <wp:effectExtent b="0" l="0" r="0" t="0"/>
            <wp:docPr id="2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334215" cy="8573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path: 10.1.1.2  -&gt; 10.2.2.1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09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and trace the route across the tunnel from the EAST router to the WEST router using the IP address of the tunnel interface.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path to the WEST router from the EAST router?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591426" cy="1371791"/>
            <wp:effectExtent b="0" l="0" r="0" t="0"/>
            <wp:docPr id="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591426"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Path: 10.2.2.2 -&gt; 10.1.1.1</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bfbfbf"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which interfaces are these IP addresses associated? Why?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10.2.2.1 -&gt; EAST interface s0/0/1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10.1.1.1 -&gt; WEST interface s0/0/0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i w:val="1"/>
          <w:color w:val="4f81bd"/>
          <w:sz w:val="20"/>
          <w:szCs w:val="20"/>
        </w:rPr>
      </w:pPr>
      <w:r w:rsidDel="00000000" w:rsidR="00000000" w:rsidRPr="00000000">
        <w:rPr>
          <w:i w:val="1"/>
          <w:color w:val="4f81bd"/>
          <w:sz w:val="20"/>
          <w:szCs w:val="20"/>
          <w:rtl w:val="0"/>
        </w:rPr>
        <w:t xml:space="preserve">10.1.1.2 &amp; 10.2.2.2 -&gt; ISP interface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A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commands should be successful. If not, troubleshoot before continuing to the next part.</w:t>
      </w:r>
    </w:p>
    <w:p w:rsidR="00000000" w:rsidDel="00000000" w:rsidP="00000000" w:rsidRDefault="00000000" w:rsidRPr="00000000" w14:paraId="000000A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Enable Routing over the GRE Tunnel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OSPF routing so that the LANs on the WEST and EAST routers can communicate using the GRE tunnel.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the GRE tunnel is set up, the routing protocol can be implemented. For GRE tunneling, a network statement will include the IP network of the tunnel, instead of the network associated with the serial interface. just like you would with other interfaces, such as Serial and Ethernet. Remember that the ISP router is not participating in this routing process.</w:t>
      </w:r>
    </w:p>
    <w:p w:rsidR="00000000" w:rsidDel="00000000" w:rsidP="00000000" w:rsidRDefault="00000000" w:rsidRPr="00000000" w14:paraId="000000AA">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Configure OSPF routing for area 0 over the tunnel.</w:t>
      </w:r>
    </w:p>
    <w:p w:rsidR="00000000" w:rsidDel="00000000" w:rsidP="00000000" w:rsidRDefault="00000000" w:rsidRPr="00000000" w14:paraId="000000A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OSPF process ID 1 using area 0 on the WEST router for the 172.16.1.0/24 and 172.16.12.0/24 networks.X</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router ospf 1</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WEST(config-router)#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network 172.16.1.0 0.0.0.255 area 0</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WEST(config-router)#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network 172.16.12.0 0.0.0.3 area 0</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OSPF process ID 1 using area 0 on the EAST router for the 172.16.2.0/24 and 172.16.12.0/24 networks.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router ospf 1</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EAST(config-router)#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network 172.16.2.0 0.0.0.255 area 0</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EAST(config-router)#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network 172.16.12.0 0.0.0.3 area 0</w:t>
      </w:r>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OSPF routing.</w:t>
      </w:r>
    </w:p>
    <w:p w:rsidR="00000000" w:rsidDel="00000000" w:rsidP="00000000" w:rsidRDefault="00000000" w:rsidRPr="00000000" w14:paraId="000000B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WEST router,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the route to 172.16.2.0/24 LAN on the EAST router.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WEST#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route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Codes: L - local, C - connected, S - static, R - RIP, M - mobile, B - BGP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D - EIGRP, EX - EIGRP external, O - OSPF, IA - OSPF inter area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N1 - OSPF NSSA external type 1, N2 - OSPF NSSA external type 2</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E1 - OSPF external type 1, E2 - OSPF external type 2</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i - IS-IS, su - IS-IS summary, L1 - IS-IS level-1, L2 - IS-IS level-2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ia - IS-IS inter area, * - candidate default, U - per-user static route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o - ODR, P - periodic downloaded static route, H - NHRP, l - LISP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 replicated route, % - next hop override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Gateway of last resort is 10.1.1.2 to network 0.0.0.0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    0.0.0.0/0 [1/0] via 10.1.1.2</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10.0.0.0/8 is variably subnetted, 2 subnets, 2 masks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        10.1.1.0/30 is directly connected, Serial0/0/0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        10.1.1.1/32 is directly connected, Serial0/0/0</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172.16.0.0/16 is variably subnetted, 5 subnets, 3 masks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        172.16.1.0/24 is directly connected, GigabitEthernet0/1</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        172.16.1.1/32 is directly connected, GigabitEthernet0/1</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O        172.16.2.0/24 [110/1001] via 172.16.12.2, 00:00:07, Tunnel0</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        172.16.12.0/30 is directly connected, Tunnel0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        172.16.12.1/32 is directly connected, Tunnel0</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exit interface and IP address to reach the 172.16.2.0/24 network?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344271" cy="2857899"/>
            <wp:effectExtent b="0" l="0" r="0" t="0"/>
            <wp:docPr id="3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344271" cy="285789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IP address: 172.16.12.2, interface: tunnel0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C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bfbfbf"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EAST router issue the command to verify the route to 172.16.1.0/24 LAN on the WEST router.</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exit interface and IP address to reach the 172.16.1.0/24 network?</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382376" cy="2848373"/>
            <wp:effectExtent b="0" l="0" r="0" t="0"/>
            <wp:docPr id="3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82376" cy="284837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IP address: 172.16.12.1, interface: tunnel0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D4">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end-to-end connectivity.</w:t>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from PC-A to PC-C. It should be successful. If not, troubleshoot until you have end-to-end connectivity.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may be necessary to disable the PC firewall to ping between PCs.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573167" cy="2981741"/>
            <wp:effectExtent b="0" l="0" r="0" t="0"/>
            <wp:docPr id="3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573167" cy="298174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Traceroute from PC-A to PC-C. What is the path from PC-A to PC-C?</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639058" cy="1324160"/>
            <wp:effectExtent b="0" l="0" r="0" t="0"/>
            <wp:docPr id="3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639058"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4f81bd"/>
          <w:sz w:val="20"/>
          <w:szCs w:val="20"/>
          <w:u w:val="none"/>
          <w:shd w:fill="auto" w:val="clear"/>
          <w:vertAlign w:val="baseline"/>
        </w:rPr>
      </w:pP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Path: 172.16.1.1 (PC A</w:t>
      </w:r>
      <w:r w:rsidDel="00000000" w:rsidR="00000000" w:rsidRPr="00000000">
        <w:rPr>
          <w:i w:val="1"/>
          <w:color w:val="4f81bd"/>
          <w:sz w:val="20"/>
          <w:szCs w:val="20"/>
          <w:rtl w:val="0"/>
        </w:rPr>
        <w:t xml:space="preserve">)</w:t>
      </w: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 -&gt; 172.16.12.2 (</w:t>
      </w:r>
      <w:r w:rsidDel="00000000" w:rsidR="00000000" w:rsidRPr="00000000">
        <w:rPr>
          <w:i w:val="1"/>
          <w:color w:val="4f81bd"/>
          <w:sz w:val="20"/>
          <w:szCs w:val="20"/>
          <w:rtl w:val="0"/>
        </w:rPr>
        <w:t xml:space="preserve">Tunnel</w:t>
      </w: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 -&gt; 172.16.2.3 (PC B)</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D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0D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other configurations are needed to create a secured GRE tunnel?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096851" cy="495369"/>
            <wp:effectExtent b="0" l="0" r="0" t="0"/>
            <wp:docPr id="3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096851" cy="49536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E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added more LANs to the WEST or EAST router, what would you need to do so that the network will use the GRE tunnel for traffic?</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1"/>
          <w:smallCaps w:val="0"/>
          <w:strike w:val="0"/>
          <w:color w:val="4f81bd"/>
          <w:sz w:val="20"/>
          <w:szCs w:val="20"/>
          <w:u w:val="none"/>
          <w:shd w:fill="auto" w:val="clear"/>
          <w:vertAlign w:val="baseline"/>
        </w:rPr>
      </w:pPr>
      <w:bookmarkStart w:colFirst="0" w:colLast="0" w:name="_heading=h.91lb7psiha0x" w:id="0"/>
      <w:bookmarkEnd w:id="0"/>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Configure the new network to the routing protocol as the tunnel interface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E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Router Interface Summary Table</w:t>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0"/>
        </w:trPr>
        <w:tc>
          <w:tcPr>
            <w:gridSpan w:val="5"/>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Interface Summary</w:t>
            </w:r>
          </w:p>
        </w:tc>
      </w:tr>
      <w:tr>
        <w:trPr>
          <w:cantSplit w:val="1"/>
          <w:tblHeader w:val="0"/>
        </w:trPr>
        <w:tc>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gridSpan w:val="5"/>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VPN</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Virtual Private Network</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Secure by encryption</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"hide IP" / fake IP</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[encapsulation &amp; encryption] -&gt; security</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VPN concept</w:t>
      </w:r>
    </w:p>
    <w:p w:rsidR="00000000" w:rsidDel="00000000" w:rsidP="00000000" w:rsidRDefault="00000000" w:rsidRPr="00000000" w14:paraId="000001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encapsulate me, then encrypt the passenger protocol (me) then send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current tunnel do in lap is just encapsulation, for encryption can explore sendiri</w:t>
      </w: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Configuring a Point-to-Point GRE VPN Tunnel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28" name="image15.jpg"/>
          <a:graphic>
            <a:graphicData uri="http://schemas.openxmlformats.org/drawingml/2006/picture">
              <pic:pic>
                <pic:nvPicPr>
                  <pic:cNvPr descr="Cisco NetAcad_Header(Vertical)-01" id="0" name="image15.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BodyText1"/>
    <w:qFormat w:val="1"/>
    <w:rsid w:val="00596998"/>
    <w:pPr>
      <w:keepNext w:val="1"/>
      <w:numPr>
        <w:numId w:val="4"/>
      </w:numPr>
      <w:spacing w:after="120" w:before="240" w:line="240" w:lineRule="auto"/>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Normal"/>
    <w:next w:val="BodyTextL25"/>
    <w:qFormat w:val="1"/>
    <w:rsid w:val="00AE6051"/>
    <w:pPr>
      <w:keepNext w:val="1"/>
      <w:numPr>
        <w:ilvl w:val="1"/>
        <w:numId w:val="2"/>
      </w:numPr>
      <w:spacing w:after="120" w:before="240"/>
    </w:pPr>
    <w:rPr>
      <w:b w:val="1"/>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AE6051"/>
    <w:pPr>
      <w:keepNext w:val="1"/>
      <w:numPr>
        <w:numId w:val="2"/>
      </w:numPr>
      <w:spacing w:before="240"/>
      <w:outlineLvl w:val="0"/>
    </w:pPr>
    <w:rPr>
      <w:b w:val="1"/>
      <w:sz w:val="28"/>
    </w:rPr>
  </w:style>
  <w:style w:type="paragraph" w:styleId="SubStepAlpha" w:customStyle="1">
    <w:name w:val="SubStep Alpha"/>
    <w:basedOn w:val="Normal"/>
    <w:qFormat w:val="1"/>
    <w:rsid w:val="00AE6051"/>
    <w:pPr>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AE6051"/>
    <w:pPr>
      <w:numPr>
        <w:numId w:val="2"/>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86424A"/>
    <w:rPr>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3">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eader" Target="header1.xml"/><Relationship Id="rId21" Type="http://schemas.openxmlformats.org/officeDocument/2006/relationships/image" Target="media/image7.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GRT3Kftx+ezuFnb9BMHQn6CsQ==">CgMxLjAyDmguOTFsYjdwc2loYTB4OAByITFqYXczVENsT0gtTTRJS05tajBJQVYxY3hfTmc4YVljQg==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2013-10-22T13:53:00Z</dcterms:created>
  <dc:creator>Cisco Systems</dc:creator>
</cp:coreProperties>
</file>