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130"/>
        <w:gridCol w:w="5325"/>
        <w:gridCol w:w="615"/>
        <w:gridCol w:w="660"/>
        <w:tblGridChange w:id="0">
          <w:tblGrid>
            <w:gridCol w:w="615"/>
            <w:gridCol w:w="2130"/>
            <w:gridCol w:w="5325"/>
            <w:gridCol w:w="615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Technical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Unit.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45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Convector not less than 1000 W, not more than 2000 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power: 2000 W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Temperature control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Type of thermostat Electronic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Timer not less than 10 seconds and not more than 60 minutes.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Installation options: wall-mounted,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Control Type: Electronic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Electrical parameters not less than specified in the technical documentation.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Electrical Supply: 1 phase, 220 ~ 240 V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Protective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functions: protection not less than specified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shutdown upon tipping over, shutdown not more than due to overheating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Degree not less than 95% by volume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protection: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not less than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IP24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45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Convector not less than 1000 W, not more than 2000 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Maximum power:1500 W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Control: electronic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Timer not less than 10 seconds and not more than 60 minutes.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Variants not less than 2 not more than 5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installation: wall-mounted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, floor - mounted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Degree not less than 95% by volume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protection: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not less than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IP24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Protective functions: protection against overheating, shut-off when tipped over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Voltage:220 - 240 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45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LED lamp not less than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ceiling-mounted Armstrong not less than 25 mm thick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not less than 36 W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Degree of dust and watertightness not less than IPX4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not less than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IP40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Voltage 180 - 265 V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Lamp type LED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Color temperature 5000 - 6000 K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Purpose Office-use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Dimensions: 595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x595x40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±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45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LED outdoor light SD DKU-not less than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03  or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equivalent not less than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Power not less than 120 W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Luminous flux, lm: not less than 15000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Color temperature,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K 5000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- 6000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Ingress protection rating,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not less than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IP65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Nominal voltage: 207 - 253 V Operating temperature: from -40 to +45 °C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Bracket for mounting, not less than 100 mm in length, not more than 5 kg in weight.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45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Boxbot LED street spotlight, 50 W, 6500K, IP65 or equivalent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Power not less than 50 W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Illuminated area not less than 110 m2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Color temperature 6500 - 7000 K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Voltage 170 - 240 V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 not less than 50 not more than 70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pitch not more than 10%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Dust and water protection not less than IP65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Electrical safety class I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Luminous flux not less than 4400 lm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Color rendering index 70 - 75 Ra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Beam angle 110 - 115 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1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45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LED luminaire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SPO or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equivalent not less than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Type of attachment not more than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cladding not less than 6 mm not more than 8 mm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Type wall-mounted/ceiling-mounted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Lighting power: not less than specified value, not more than specified value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not less than 36 W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Type of lamp: built-in LEDs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Lamp included not more than in the kit.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Supply voltage not less than X V, not more than Y V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220 V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Luminaire length 1200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± 5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Luminaire width 63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± 2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Luminous flux not less than 4000 lm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Protection from dust and moisture shall be not less than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IP20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Color temperature 6500 - 7000 K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Dustproof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Operating temperature not less than -40°C, not more than 85°C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from -40 to +40 °C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Diffuser type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prism not less than 10 mm in height, not more than 50 mm in length, and not more than 20 mm in width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1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45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Lamp 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Type of base: E27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Power: not less than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less than 9 W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Color temperature not less than 4000K and not more than 6500K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, K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- 5000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Supply voltage, V 175-265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1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45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Cable type: BVV-3x2.5 not less than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ISO 31996:2012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1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45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Carbide distribution box with 4 outlets for external installation not less than specified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Length: 95± 2 mm.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Width: 95± 2 mm.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Depth: 40± 5 mm.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Number of inputs: not less than 4.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Ingress protection rating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not less than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IP55.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Air intake not more than 100% of nominal value not less than 95%.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pcs.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1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-45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Electric socket Hit RA16-133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or equivalent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Single outlet with earth contact, open installation, not more than 16A, 220V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3" w:customStyle="1">
    <w:name w:val="Стиль3 Знак"/>
    <w:link w:val="30"/>
    <w:locked w:val="1"/>
    <w:rsid w:val="00971ED5"/>
    <w:rPr>
      <w:rFonts w:ascii="Arial" w:cs="Times New Roman" w:eastAsia="Times New Roman" w:hAnsi="Arial"/>
    </w:rPr>
  </w:style>
  <w:style w:type="paragraph" w:styleId="30" w:customStyle="1">
    <w:name w:val="Стиль3"/>
    <w:basedOn w:val="a"/>
    <w:link w:val="3"/>
    <w:rsid w:val="00971ED5"/>
    <w:pPr>
      <w:keepLines w:val="1"/>
      <w:spacing w:after="0" w:line="360" w:lineRule="auto"/>
      <w:ind w:firstLine="567"/>
      <w:jc w:val="both"/>
    </w:pPr>
    <w:rPr>
      <w:rFonts w:ascii="Arial" w:cs="Times New Roman" w:eastAsia="Times New Roman" w:hAnsi="Arial"/>
    </w:rPr>
  </w:style>
  <w:style w:type="table" w:styleId="a3">
    <w:name w:val="Table Grid"/>
    <w:basedOn w:val="a1"/>
    <w:uiPriority w:val="39"/>
    <w:rsid w:val="00971ED5"/>
    <w:pPr>
      <w:spacing w:after="0" w:line="240" w:lineRule="auto"/>
    </w:p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GUB/79GtPWZCiAS4UWJ4uOhx9g==">CgMxLjA4AHIhMS1sVXRnUWFDSkQ3WFoxR3pWNS1NUi1ESlJrUDVvenFZ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2025-08-11T06:11:00Z</dcterms:created>
  <dc:creator>PK-20</dc:creator>
</cp:coreProperties>
</file>