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513"/>
        <w:gridCol w:w="2238"/>
        <w:gridCol w:w="5323"/>
        <w:gridCol w:w="615"/>
        <w:gridCol w:w="656"/>
      </w:tblGrid>
      <w:tr w:rsidR="00971ED5" w14:paraId="02540F86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2771" w14:textId="77777777" w:rsidR="00971ED5" w:rsidRDefault="00971ED5">
            <w:pPr>
              <w:pStyle w:val="30"/>
              <w:spacing w:line="240" w:lineRule="auto"/>
              <w:ind w:firstLine="0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№</w:t>
            </w:r>
          </w:p>
          <w:p w14:paraId="681CE786" w14:textId="77777777" w:rsidR="00971ED5" w:rsidRDefault="00971ED5">
            <w:pPr>
              <w:spacing w:line="240" w:lineRule="auto"/>
            </w:pPr>
            <w:r>
              <w:rPr>
                <w:rFonts w:ascii="Times New Roman" w:hAnsi="Times New Roman"/>
                <w:lang w:eastAsia="ru-RU"/>
              </w:rPr>
              <w:t>п/п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F8D7" w14:textId="77777777" w:rsidR="00971ED5" w:rsidRDefault="00971ED5">
            <w:pPr>
              <w:spacing w:line="240" w:lineRule="auto"/>
            </w:pPr>
            <w:r>
              <w:t>Наименование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91EEE" w14:textId="77777777" w:rsidR="00971ED5" w:rsidRDefault="00971ED5">
            <w:pPr>
              <w:spacing w:line="240" w:lineRule="auto"/>
            </w:pPr>
            <w:r>
              <w:rPr>
                <w:rFonts w:ascii="Times New Roman" w:hAnsi="Times New Roman"/>
                <w:lang w:eastAsia="ru-RU"/>
              </w:rPr>
              <w:t>Технические характеристики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6D9A" w14:textId="77777777" w:rsidR="00971ED5" w:rsidRDefault="00971ED5">
            <w:pPr>
              <w:spacing w:line="240" w:lineRule="auto"/>
            </w:pPr>
            <w:r>
              <w:rPr>
                <w:rFonts w:ascii="Times New Roman" w:hAnsi="Times New Roman"/>
                <w:lang w:eastAsia="ru-RU"/>
              </w:rPr>
              <w:t>Ед. изм.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57F4" w14:textId="77777777" w:rsidR="00971ED5" w:rsidRDefault="00971ED5">
            <w:pPr>
              <w:spacing w:line="240" w:lineRule="auto"/>
            </w:pPr>
            <w:r>
              <w:rPr>
                <w:rFonts w:ascii="Times New Roman" w:hAnsi="Times New Roman"/>
                <w:lang w:eastAsia="ru-RU"/>
              </w:rPr>
              <w:t>Кол-во</w:t>
            </w:r>
          </w:p>
        </w:tc>
      </w:tr>
      <w:tr w:rsidR="00971ED5" w14:paraId="091B4701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2B48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6543C" w14:textId="1AD51099" w:rsidR="00971ED5" w:rsidRDefault="00971ED5" w:rsidP="00971ED5">
            <w:pPr>
              <w:spacing w:line="240" w:lineRule="auto"/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Конвектор 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A7C4B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Максимальная мощность:2000 Вт </w:t>
            </w:r>
          </w:p>
          <w:p w14:paraId="10AF4ABA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red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Регулировка температуры </w:t>
            </w:r>
          </w:p>
          <w:p w14:paraId="2FD27041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Тип термостата Электронный</w:t>
            </w:r>
          </w:p>
          <w:p w14:paraId="3729274F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red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Таймер</w:t>
            </w:r>
          </w:p>
          <w:p w14:paraId="40D5D64B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Варианты монтажа: настенный, </w:t>
            </w:r>
          </w:p>
          <w:p w14:paraId="668AD7DB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Вид управления: Электронное</w:t>
            </w:r>
          </w:p>
          <w:p w14:paraId="7787D9E0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Электрические параметры</w:t>
            </w:r>
          </w:p>
          <w:p w14:paraId="31BE671A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Электропитание 1 фаза, 220 ~ 240 В</w:t>
            </w:r>
          </w:p>
          <w:p w14:paraId="70862CAE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Защитные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функции:защита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от перегрева, отключение при опрокидывании</w:t>
            </w:r>
          </w:p>
          <w:p w14:paraId="63EA3B91" w14:textId="666D000D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Степень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защиты:</w:t>
            </w:r>
            <w:r>
              <w:rPr>
                <w:color w:val="000000"/>
                <w:sz w:val="24"/>
                <w:szCs w:val="24"/>
              </w:rPr>
              <w:t>не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менее </w:t>
            </w:r>
            <w:r>
              <w:rPr>
                <w:color w:val="000000"/>
                <w:sz w:val="24"/>
                <w:szCs w:val="24"/>
                <w:highlight w:val="white"/>
              </w:rPr>
              <w:t>IP24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053D" w14:textId="7EA7E1D6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CDA6" w14:textId="098FDD42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971ED5" w14:paraId="6FEAB23F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9294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C1953" w14:textId="6F27F308" w:rsidR="00971ED5" w:rsidRDefault="00971ED5" w:rsidP="00971ED5">
            <w:pPr>
              <w:spacing w:line="240" w:lineRule="auto"/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Конвектор 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73BD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Максимальная мощность:1500 Вт </w:t>
            </w:r>
          </w:p>
          <w:p w14:paraId="1B9C00FD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Управление:электронное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 </w:t>
            </w:r>
          </w:p>
          <w:p w14:paraId="4ADEAFE5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Таймер</w:t>
            </w:r>
          </w:p>
          <w:p w14:paraId="5C0EB0B1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Варианты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монтажа:настенный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, напольный </w:t>
            </w:r>
          </w:p>
          <w:p w14:paraId="3A9D6199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Степень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защиты:</w:t>
            </w:r>
            <w:r>
              <w:rPr>
                <w:color w:val="000000"/>
                <w:sz w:val="24"/>
                <w:szCs w:val="24"/>
              </w:rPr>
              <w:t>не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менее </w:t>
            </w:r>
            <w:r>
              <w:rPr>
                <w:color w:val="000000"/>
                <w:sz w:val="24"/>
                <w:szCs w:val="24"/>
                <w:highlight w:val="white"/>
              </w:rPr>
              <w:t>IP24 </w:t>
            </w:r>
          </w:p>
          <w:p w14:paraId="42B6089E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Защитные функции: защита от перегрева, отключение при опрокидывании</w:t>
            </w:r>
          </w:p>
          <w:p w14:paraId="43044BA9" w14:textId="5C756DAA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Напряжение:220/240 В 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6950" w14:textId="1FFCEB8D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F083" w14:textId="44E53D11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971ED5" w14:paraId="230920FB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01C5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7B89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Светильник светодиодный </w:t>
            </w:r>
          </w:p>
          <w:p w14:paraId="0EFFCA7F" w14:textId="0EE3FFC1" w:rsidR="00971ED5" w:rsidRDefault="00971ED5" w:rsidP="00971ED5">
            <w:pPr>
              <w:spacing w:line="240" w:lineRule="auto"/>
            </w:pPr>
            <w:r>
              <w:rPr>
                <w:sz w:val="24"/>
                <w:szCs w:val="24"/>
                <w:highlight w:val="white"/>
              </w:rPr>
              <w:t xml:space="preserve">встраиваемый в потолок Армстронг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73F71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Мощность не менее 36 Вт</w:t>
            </w:r>
          </w:p>
          <w:p w14:paraId="6BA9B1F5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Степень пылевлагозащиты</w:t>
            </w:r>
            <w:r>
              <w:rPr>
                <w:bCs/>
                <w:color w:val="000000"/>
                <w:sz w:val="24"/>
                <w:szCs w:val="24"/>
              </w:rPr>
              <w:t xml:space="preserve"> не менее</w:t>
            </w:r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 IP40</w:t>
            </w:r>
          </w:p>
          <w:p w14:paraId="681CF106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Напряжение 180-265 В</w:t>
            </w:r>
          </w:p>
          <w:p w14:paraId="3957581C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Вид ламп светодиодные</w:t>
            </w:r>
          </w:p>
          <w:p w14:paraId="66DBF759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Цветовая температура 5000-6000 K </w:t>
            </w:r>
          </w:p>
          <w:p w14:paraId="1FACEE9F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Назначение Офисный</w:t>
            </w:r>
          </w:p>
          <w:p w14:paraId="06081B25" w14:textId="484B02B5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proofErr w:type="gramStart"/>
            <w:r>
              <w:rPr>
                <w:bCs/>
                <w:color w:val="000000"/>
                <w:sz w:val="24"/>
                <w:szCs w:val="24"/>
                <w:highlight w:val="white"/>
              </w:rPr>
              <w:t>Габариты:  595</w:t>
            </w:r>
            <w:proofErr w:type="gramEnd"/>
            <w:r>
              <w:rPr>
                <w:bCs/>
                <w:color w:val="000000"/>
                <w:sz w:val="24"/>
                <w:szCs w:val="24"/>
                <w:highlight w:val="white"/>
              </w:rPr>
              <w:t>х595х40</w:t>
            </w:r>
            <w:r>
              <w:rPr>
                <w:rFonts w:ascii="Andale Mono" w:eastAsia="Andale Mono" w:hAnsi="Andale Mono" w:cs="Andale Mono"/>
                <w:bCs/>
                <w:color w:val="000000"/>
                <w:sz w:val="24"/>
                <w:szCs w:val="24"/>
                <w:highlight w:val="white"/>
              </w:rPr>
              <w:t>±</w:t>
            </w:r>
            <w:r>
              <w:rPr>
                <w:bCs/>
                <w:color w:val="000000"/>
                <w:sz w:val="24"/>
                <w:szCs w:val="24"/>
              </w:rPr>
              <w:t>3</w:t>
            </w:r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 мм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05FB" w14:textId="00B3B565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00FC1" w14:textId="09429CCA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</w:rPr>
              <w:t>53</w:t>
            </w:r>
          </w:p>
        </w:tc>
      </w:tr>
      <w:tr w:rsidR="00971ED5" w14:paraId="2A045D35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D52C3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F064" w14:textId="5B85B498" w:rsidR="00971ED5" w:rsidRDefault="00971ED5" w:rsidP="00971ED5">
            <w:pPr>
              <w:spacing w:line="240" w:lineRule="auto"/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Светильник светодиодный уличный сд ДКУ-</w:t>
            </w:r>
            <w:proofErr w:type="gramStart"/>
            <w:r>
              <w:rPr>
                <w:bCs/>
                <w:color w:val="000000"/>
                <w:sz w:val="24"/>
                <w:szCs w:val="24"/>
                <w:highlight w:val="white"/>
              </w:rPr>
              <w:t>03  или</w:t>
            </w:r>
            <w:proofErr w:type="gramEnd"/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 эквивалент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E0DF0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Мощность не менее 120 Вт</w:t>
            </w:r>
          </w:p>
          <w:p w14:paraId="201982C3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Световой поток, лм: не менее 15000</w:t>
            </w:r>
          </w:p>
          <w:p w14:paraId="0DBA2CC3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Цветовая температура,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К  5000</w:t>
            </w:r>
            <w:proofErr w:type="gramEnd"/>
            <w:r>
              <w:rPr>
                <w:color w:val="000000"/>
                <w:sz w:val="24"/>
                <w:szCs w:val="24"/>
              </w:rPr>
              <w:t>-6000</w:t>
            </w:r>
          </w:p>
          <w:p w14:paraId="3A53F7FA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Степень защиты, </w:t>
            </w:r>
            <w:r>
              <w:rPr>
                <w:color w:val="000000"/>
                <w:sz w:val="24"/>
                <w:szCs w:val="24"/>
              </w:rPr>
              <w:t xml:space="preserve">не менее </w:t>
            </w:r>
            <w:r>
              <w:rPr>
                <w:color w:val="000000"/>
                <w:sz w:val="24"/>
                <w:szCs w:val="24"/>
                <w:highlight w:val="white"/>
              </w:rPr>
              <w:t>IP 65</w:t>
            </w:r>
          </w:p>
          <w:p w14:paraId="425D0212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Номинальное напряжение, В 207 - 253 Рабочая температура: от -40 до +45 гр. по Цельсию</w:t>
            </w:r>
          </w:p>
          <w:p w14:paraId="64FECF05" w14:textId="052534A0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Кронштейн для крепления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8D07B" w14:textId="7F60878F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2B41B" w14:textId="353D63F3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</w:rPr>
              <w:t>111</w:t>
            </w:r>
          </w:p>
        </w:tc>
      </w:tr>
      <w:tr w:rsidR="00971ED5" w14:paraId="2BFF083A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6CA3C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914C5" w14:textId="0F302371" w:rsidR="00971ED5" w:rsidRDefault="00971ED5" w:rsidP="00971ED5">
            <w:pPr>
              <w:spacing w:line="240" w:lineRule="auto"/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Светодиодный уличный прожектор Boxbot, 50 Вт 6500К IP65 или эквивалент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6870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Мощность не менее 50 Вт</w:t>
            </w:r>
          </w:p>
          <w:p w14:paraId="70CF67FA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Площадь освещения не менее 110 м²</w:t>
            </w:r>
          </w:p>
          <w:p w14:paraId="5FD4D31C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Цветовая температура 6500-7000 K</w:t>
            </w:r>
          </w:p>
          <w:p w14:paraId="02B3CB97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Напряжение 170-240 В</w:t>
            </w:r>
          </w:p>
          <w:p w14:paraId="46962158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</w:rPr>
              <w:t>Б</w:t>
            </w:r>
            <w:r>
              <w:rPr>
                <w:bCs/>
                <w:color w:val="000000"/>
                <w:sz w:val="24"/>
                <w:szCs w:val="24"/>
                <w:highlight w:val="white"/>
              </w:rPr>
              <w:t>ез цоколя</w:t>
            </w:r>
          </w:p>
          <w:p w14:paraId="0889FD5F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Степень пылевлагозащиты не менее IP65</w:t>
            </w:r>
          </w:p>
          <w:p w14:paraId="30C9EC2C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Класс электробезопасности I</w:t>
            </w:r>
          </w:p>
          <w:p w14:paraId="4D761279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Световой поток не менее 4400 лм</w:t>
            </w:r>
          </w:p>
          <w:p w14:paraId="45AF9887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Индекс цветопередачи 70-75 Ra</w:t>
            </w:r>
          </w:p>
          <w:p w14:paraId="36DEB384" w14:textId="7C7B5472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Угол рассеивания 110-115 °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A2A7" w14:textId="22639EB7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9005" w14:textId="62CC8B59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20</w:t>
            </w:r>
          </w:p>
        </w:tc>
      </w:tr>
      <w:tr w:rsidR="00971ED5" w14:paraId="4CF44045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07BB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60CF" w14:textId="5C0AD05D" w:rsidR="00971ED5" w:rsidRDefault="00971ED5" w:rsidP="00971ED5">
            <w:pPr>
              <w:spacing w:line="240" w:lineRule="auto"/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Светодиодный светильник </w:t>
            </w:r>
            <w:proofErr w:type="gramStart"/>
            <w:r>
              <w:rPr>
                <w:bCs/>
                <w:color w:val="000000"/>
                <w:sz w:val="24"/>
                <w:szCs w:val="24"/>
                <w:highlight w:val="white"/>
              </w:rPr>
              <w:t>СПО  или</w:t>
            </w:r>
            <w:proofErr w:type="gramEnd"/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 эквивалент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8635E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Вид крепления </w:t>
            </w:r>
            <w:r>
              <w:rPr>
                <w:sz w:val="24"/>
                <w:szCs w:val="24"/>
              </w:rPr>
              <w:t>накладной</w:t>
            </w:r>
          </w:p>
          <w:p w14:paraId="5F38CFFC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Тип настенные/потолочные</w:t>
            </w:r>
          </w:p>
          <w:p w14:paraId="218FD14A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Мощность светильника: </w:t>
            </w:r>
            <w:r>
              <w:rPr>
                <w:sz w:val="24"/>
                <w:szCs w:val="24"/>
              </w:rPr>
              <w:t>не менее 36 Вт</w:t>
            </w:r>
          </w:p>
          <w:p w14:paraId="255CB616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Тип лампы встроенные светодиоды</w:t>
            </w:r>
          </w:p>
          <w:p w14:paraId="70C2384A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Лампа в комплекте </w:t>
            </w:r>
          </w:p>
          <w:p w14:paraId="65F667F7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Напряжение питания </w:t>
            </w:r>
            <w:r>
              <w:rPr>
                <w:sz w:val="24"/>
                <w:szCs w:val="24"/>
              </w:rPr>
              <w:t>220 В</w:t>
            </w:r>
          </w:p>
          <w:p w14:paraId="38FF5CF3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 w:themeColor="text1"/>
                <w:highlight w:val="whit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>Длина светильника 1200</w:t>
            </w:r>
            <w:r>
              <w:rPr>
                <w:bCs/>
                <w:color w:val="000000" w:themeColor="text1"/>
                <w:sz w:val="24"/>
                <w:szCs w:val="24"/>
                <w:highlight w:val="white"/>
              </w:rPr>
              <w:t>±5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 мм</w:t>
            </w:r>
          </w:p>
          <w:p w14:paraId="379DB789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 w:themeColor="text1"/>
                <w:highlight w:val="whit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  <w:shd w:val="clear" w:color="000000" w:themeColor="text1" w:fill="000000" w:themeFill="text1"/>
              </w:rPr>
              <w:t>Ширина светильника 63</w:t>
            </w:r>
            <w:r>
              <w:rPr>
                <w:bCs/>
                <w:color w:val="000000" w:themeColor="text1"/>
                <w:sz w:val="24"/>
                <w:szCs w:val="24"/>
                <w:highlight w:val="white"/>
                <w:shd w:val="clear" w:color="000000" w:themeColor="text1" w:fill="000000" w:themeFill="text1"/>
              </w:rPr>
              <w:t>±2</w:t>
            </w:r>
            <w:r>
              <w:rPr>
                <w:color w:val="000000" w:themeColor="text1"/>
                <w:sz w:val="24"/>
                <w:szCs w:val="24"/>
                <w:highlight w:val="white"/>
                <w:shd w:val="clear" w:color="000000" w:themeColor="text1" w:fill="000000" w:themeFill="text1"/>
              </w:rPr>
              <w:t xml:space="preserve"> мм</w:t>
            </w:r>
          </w:p>
          <w:p w14:paraId="3896D3C5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Световой поток не менее 4000 Лм</w:t>
            </w:r>
          </w:p>
          <w:p w14:paraId="0D46ED9C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Защита от пыли и влаги не менее </w:t>
            </w:r>
            <w:r>
              <w:rPr>
                <w:sz w:val="24"/>
                <w:szCs w:val="24"/>
              </w:rPr>
              <w:t>IP20</w:t>
            </w:r>
          </w:p>
          <w:p w14:paraId="75162042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Цветовая температура 6500-7000 К</w:t>
            </w:r>
          </w:p>
          <w:p w14:paraId="6CE072B8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Пылезащищенный</w:t>
            </w:r>
          </w:p>
          <w:p w14:paraId="799DE8AA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Температура эксплуатации</w:t>
            </w:r>
          </w:p>
          <w:p w14:paraId="39F3AA49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themeColor="background1" w:fill="FFFFFF" w:themeFill="background1"/>
              <w:tabs>
                <w:tab w:val="left" w:pos="992"/>
                <w:tab w:val="left" w:pos="3402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от -40 до +40 °С</w:t>
            </w:r>
          </w:p>
          <w:p w14:paraId="4C95B0CD" w14:textId="53D874FB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 xml:space="preserve">Тип рассеивателя </w:t>
            </w:r>
            <w:hyperlink r:id="rId5" w:tooltip="https://www.vseinstrumenti.ru/tag-page/svetodiodnye-linejnye-svetilniki-tip-rasseivatelya-prizma-1673149/" w:history="1">
              <w:r>
                <w:rPr>
                  <w:color w:val="000000"/>
                  <w:sz w:val="24"/>
                  <w:szCs w:val="24"/>
                </w:rPr>
                <w:t>призма</w:t>
              </w:r>
            </w:hyperlink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8CE1" w14:textId="320C9F72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5567F" w14:textId="294D9F39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60</w:t>
            </w:r>
          </w:p>
        </w:tc>
      </w:tr>
      <w:tr w:rsidR="00971ED5" w14:paraId="3766D29B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A264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18C94" w14:textId="21E21A23" w:rsidR="00971ED5" w:rsidRDefault="00971ED5" w:rsidP="00971ED5">
            <w:pPr>
              <w:spacing w:line="240" w:lineRule="auto"/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Лампа светодиодная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16EAD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Тип цоколя: E27 </w:t>
            </w:r>
          </w:p>
          <w:p w14:paraId="09CFEB5F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Мощность:  не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менее 9 Вт</w:t>
            </w:r>
          </w:p>
          <w:p w14:paraId="08854D31" w14:textId="77777777" w:rsidR="00971ED5" w:rsidRDefault="00971ED5" w:rsidP="00971ED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992"/>
                <w:tab w:val="left" w:pos="3402"/>
              </w:tabs>
              <w:rPr>
                <w:color w:val="000000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Температура света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, К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4000</w:t>
            </w:r>
            <w:r>
              <w:rPr>
                <w:color w:val="000000"/>
                <w:sz w:val="24"/>
                <w:szCs w:val="24"/>
              </w:rPr>
              <w:t>-5000</w:t>
            </w:r>
          </w:p>
          <w:p w14:paraId="405AD0B9" w14:textId="7CEF14AF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Напряжение питания, В 175-265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96D24" w14:textId="77777777" w:rsidR="00971ED5" w:rsidRDefault="00971ED5" w:rsidP="00971ED5">
            <w:pPr>
              <w:tabs>
                <w:tab w:val="left" w:pos="992"/>
                <w:tab w:val="left" w:pos="3402"/>
              </w:tabs>
              <w:jc w:val="center"/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  <w:p w14:paraId="77062391" w14:textId="77777777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F7420" w14:textId="4DDCE9C0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250</w:t>
            </w:r>
          </w:p>
        </w:tc>
      </w:tr>
      <w:tr w:rsidR="00971ED5" w14:paraId="7039E6FB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A5C2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E51B" w14:textId="2F004557" w:rsidR="00971ED5" w:rsidRDefault="00971ED5" w:rsidP="00971ED5">
            <w:pPr>
              <w:spacing w:line="240" w:lineRule="auto"/>
            </w:pPr>
            <w:r>
              <w:rPr>
                <w:color w:val="000000"/>
                <w:sz w:val="24"/>
                <w:szCs w:val="24"/>
                <w:highlight w:val="white"/>
              </w:rPr>
              <w:t>Кабель ВВГ-3х2,5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30A6" w14:textId="3870E53C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ГОСТ 31996-2012. 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2340" w14:textId="5E170556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м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2B03" w14:textId="3434AC94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52</w:t>
            </w:r>
          </w:p>
        </w:tc>
      </w:tr>
      <w:tr w:rsidR="00971ED5" w14:paraId="725A585C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5AF6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F57D3" w14:textId="63CD78AA" w:rsidR="00971ED5" w:rsidRDefault="00971ED5" w:rsidP="00971ED5">
            <w:pPr>
              <w:spacing w:line="240" w:lineRule="auto"/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Распределительная коробка карболитовая 4-х рожковая наружной установки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AF5DC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Длина: 95±2 мм.</w:t>
            </w:r>
          </w:p>
          <w:p w14:paraId="3FD6EC89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Ширина: 95±2 мм.</w:t>
            </w:r>
          </w:p>
          <w:p w14:paraId="333D2806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Глубина: 40±5 мм.</w:t>
            </w:r>
          </w:p>
          <w:p w14:paraId="4C35495E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Кол-во вводов: не менее 4.</w:t>
            </w:r>
          </w:p>
          <w:p w14:paraId="334C7729" w14:textId="77777777" w:rsidR="00971ED5" w:rsidRDefault="00971ED5" w:rsidP="00971ED5">
            <w:pPr>
              <w:tabs>
                <w:tab w:val="left" w:pos="992"/>
                <w:tab w:val="left" w:pos="3402"/>
              </w:tabs>
              <w:rPr>
                <w:bCs/>
                <w:color w:val="000000"/>
                <w:highlight w:val="white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Степень защиты</w:t>
            </w:r>
            <w:r>
              <w:rPr>
                <w:bCs/>
                <w:color w:val="000000"/>
                <w:sz w:val="24"/>
                <w:szCs w:val="24"/>
              </w:rPr>
              <w:t xml:space="preserve"> не менее</w:t>
            </w:r>
            <w:r>
              <w:rPr>
                <w:bCs/>
                <w:color w:val="000000"/>
                <w:sz w:val="24"/>
                <w:szCs w:val="24"/>
                <w:highlight w:val="white"/>
              </w:rPr>
              <w:t xml:space="preserve"> IP55.</w:t>
            </w:r>
          </w:p>
          <w:p w14:paraId="136905EF" w14:textId="17843BD6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highlight w:val="white"/>
              </w:rPr>
              <w:t>Гермоввод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551DB" w14:textId="46F82F59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шт.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20298" w14:textId="3A3D426C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5</w:t>
            </w:r>
          </w:p>
        </w:tc>
      </w:tr>
      <w:tr w:rsidR="00971ED5" w14:paraId="7697B393" w14:textId="77777777" w:rsidTr="00971ED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34434" w14:textId="77777777" w:rsidR="00971ED5" w:rsidRDefault="00971ED5" w:rsidP="00971ED5">
            <w:pPr>
              <w:pStyle w:val="30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5F7A" w14:textId="542EB962" w:rsidR="00971ED5" w:rsidRDefault="00971ED5" w:rsidP="00971ED5">
            <w:pPr>
              <w:spacing w:line="240" w:lineRule="auto"/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Розетка электрическая Хит РА16-133 </w:t>
            </w:r>
            <w:r>
              <w:rPr>
                <w:bCs/>
                <w:color w:val="000000"/>
                <w:sz w:val="24"/>
                <w:szCs w:val="24"/>
                <w:highlight w:val="white"/>
              </w:rPr>
              <w:t>или эквивалент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783F8" w14:textId="1F8AC5F0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Розетка одинарная с заземляющим контактом, открытой установки, 16А, 220В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80DB" w14:textId="29D839CB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шт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4180" w14:textId="672DDDA9" w:rsidR="00971ED5" w:rsidRDefault="00971ED5" w:rsidP="00971ED5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  <w:r>
              <w:rPr>
                <w:sz w:val="24"/>
                <w:szCs w:val="24"/>
                <w:highlight w:val="white"/>
              </w:rPr>
              <w:t>27</w:t>
            </w:r>
          </w:p>
        </w:tc>
      </w:tr>
    </w:tbl>
    <w:p w14:paraId="6B56D760" w14:textId="77777777" w:rsidR="00725FDE" w:rsidRDefault="00725FDE"/>
    <w:sectPr w:rsidR="00725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ale Mono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B61BC"/>
    <w:multiLevelType w:val="hybridMultilevel"/>
    <w:tmpl w:val="7FB23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8A"/>
    <w:rsid w:val="00725FDE"/>
    <w:rsid w:val="0090508A"/>
    <w:rsid w:val="0097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6ECD"/>
  <w15:chartTrackingRefBased/>
  <w15:docId w15:val="{7CFE0EF1-5361-46F4-9DF7-99F8B6F6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ED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Стиль3 Знак"/>
    <w:link w:val="30"/>
    <w:locked/>
    <w:rsid w:val="00971ED5"/>
    <w:rPr>
      <w:rFonts w:ascii="Arial" w:eastAsia="Times New Roman" w:hAnsi="Arial" w:cs="Times New Roman"/>
    </w:rPr>
  </w:style>
  <w:style w:type="paragraph" w:customStyle="1" w:styleId="30">
    <w:name w:val="Стиль3"/>
    <w:basedOn w:val="a"/>
    <w:link w:val="3"/>
    <w:rsid w:val="00971ED5"/>
    <w:pPr>
      <w:keepLines/>
      <w:spacing w:after="0" w:line="360" w:lineRule="auto"/>
      <w:ind w:firstLine="567"/>
      <w:jc w:val="both"/>
    </w:pPr>
    <w:rPr>
      <w:rFonts w:ascii="Arial" w:eastAsia="Times New Roman" w:hAnsi="Arial" w:cs="Times New Roman"/>
    </w:rPr>
  </w:style>
  <w:style w:type="table" w:styleId="a3">
    <w:name w:val="Table Grid"/>
    <w:basedOn w:val="a1"/>
    <w:uiPriority w:val="39"/>
    <w:rsid w:val="00971ED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seinstrumenti.ru/tag-page/svetodiodnye-linejnye-svetilniki-tip-rasseivatelya-prizma-167314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PK-20</dc:creator>
  <cp:keywords/>
  <dc:description/>
  <cp:lastModifiedBy>PK-20</cp:lastModifiedBy>
  <cp:revision>2</cp:revision>
  <dcterms:created xsi:type="dcterms:W3CDTF">2025-08-11T06:11:00Z</dcterms:created>
  <dcterms:modified xsi:type="dcterms:W3CDTF">2025-08-11T06:13:00Z</dcterms:modified>
</cp:coreProperties>
</file>