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hint="eastAsia" w:ascii="宋体" w:hAnsi="宋体" w:eastAsia="宋体" w:cs="宋体"/>
          <w:b/>
          <w:bCs/>
          <w:color w:val="000000"/>
          <w:kern w:val="0"/>
          <w:sz w:val="31"/>
          <w:szCs w:val="31"/>
          <w:lang w:val="en-US" w:eastAsia="zh-CN" w:bidi="ar"/>
        </w:rPr>
        <w:drawing>
          <wp:anchor distT="0" distB="0" distL="114300" distR="114300" simplePos="0" relativeHeight="251659264" behindDoc="0" locked="0" layoutInCell="1" allowOverlap="1">
            <wp:simplePos x="0" y="0"/>
            <wp:positionH relativeFrom="page">
              <wp:posOffset>10223500</wp:posOffset>
            </wp:positionH>
            <wp:positionV relativeFrom="topMargin">
              <wp:posOffset>10680700</wp:posOffset>
            </wp:positionV>
            <wp:extent cx="254000" cy="304800"/>
            <wp:effectExtent l="0" t="0" r="5080" b="0"/>
            <wp:wrapNone/>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5"/>
                    <a:stretch>
                      <a:fillRect/>
                    </a:stretch>
                  </pic:blipFill>
                  <pic:spPr>
                    <a:xfrm>
                      <a:off x="0" y="0"/>
                      <a:ext cx="254000" cy="304800"/>
                    </a:xfrm>
                    <a:prstGeom prst="rect">
                      <a:avLst/>
                    </a:prstGeom>
                  </pic:spPr>
                </pic:pic>
              </a:graphicData>
            </a:graphic>
          </wp:anchor>
        </w:drawing>
      </w:r>
      <w:r>
        <w:rPr>
          <w:rFonts w:hint="eastAsia" w:ascii="宋体" w:hAnsi="宋体" w:eastAsia="宋体" w:cs="宋体"/>
          <w:b/>
          <w:bCs/>
          <w:color w:val="000000"/>
          <w:kern w:val="0"/>
          <w:sz w:val="31"/>
          <w:szCs w:val="31"/>
          <w:lang w:val="en-US" w:eastAsia="zh-CN" w:bidi="ar"/>
        </w:rPr>
        <w:t>2021年上海市高考真题地理试卷</w:t>
      </w:r>
    </w:p>
    <w:p>
      <w:pPr>
        <w:pStyle w:val="4"/>
        <w:keepNext w:val="0"/>
        <w:keepLines w:val="0"/>
        <w:widowControl/>
        <w:suppressLineNumbers w:val="0"/>
        <w:spacing w:before="315" w:beforeAutospacing="0"/>
        <w:ind w:left="105"/>
      </w:pPr>
      <w:r>
        <w:rPr>
          <w:rFonts w:ascii="黑体" w:hAnsi="宋体" w:eastAsia="黑体" w:cs="黑体"/>
          <w:color w:val="000000"/>
          <w:sz w:val="21"/>
          <w:szCs w:val="21"/>
          <w:shd w:val="clear" w:color="auto" w:fill="FAFAFA"/>
        </w:rPr>
        <w:t>考生注意：</w:t>
      </w:r>
    </w:p>
    <w:p>
      <w:pPr>
        <w:pStyle w:val="4"/>
        <w:keepNext w:val="0"/>
        <w:keepLines w:val="0"/>
        <w:widowControl/>
        <w:suppressLineNumbers w:val="0"/>
        <w:spacing w:before="120" w:beforeAutospacing="0"/>
        <w:ind w:left="525"/>
      </w:pPr>
      <w:r>
        <w:rPr>
          <w:color w:val="000000"/>
          <w:sz w:val="21"/>
          <w:szCs w:val="21"/>
          <w:shd w:val="clear" w:color="auto" w:fill="FAFAFA"/>
        </w:rPr>
        <w:t>1.</w:t>
      </w:r>
      <w:r>
        <w:rPr>
          <w:rFonts w:hint="eastAsia" w:ascii="黑体" w:hAnsi="宋体" w:eastAsia="黑体" w:cs="黑体"/>
          <w:color w:val="000000"/>
          <w:sz w:val="21"/>
          <w:szCs w:val="21"/>
          <w:shd w:val="clear" w:color="auto" w:fill="FAFAFA"/>
        </w:rPr>
        <w:t>试卷满分</w:t>
      </w:r>
      <w:r>
        <w:rPr>
          <w:rFonts w:hint="eastAsia" w:ascii="黑体" w:hAnsi="宋体" w:eastAsia="黑体" w:cs="黑体"/>
          <w:color w:val="000000"/>
          <w:spacing w:val="-60"/>
          <w:sz w:val="21"/>
          <w:szCs w:val="21"/>
          <w:shd w:val="clear" w:color="auto" w:fill="FAFAFA"/>
        </w:rPr>
        <w:t> </w:t>
      </w:r>
      <w:r>
        <w:rPr>
          <w:rFonts w:hint="eastAsia" w:ascii="黑体" w:hAnsi="宋体" w:eastAsia="黑体" w:cs="黑体"/>
          <w:color w:val="000000"/>
          <w:sz w:val="21"/>
          <w:szCs w:val="21"/>
          <w:shd w:val="clear" w:color="auto" w:fill="FAFAFA"/>
        </w:rPr>
        <w:t>100</w:t>
      </w:r>
      <w:r>
        <w:rPr>
          <w:rFonts w:hint="eastAsia" w:ascii="黑体" w:hAnsi="宋体" w:eastAsia="黑体" w:cs="黑体"/>
          <w:color w:val="000000"/>
          <w:spacing w:val="-60"/>
          <w:sz w:val="21"/>
          <w:szCs w:val="21"/>
          <w:shd w:val="clear" w:color="auto" w:fill="FAFAFA"/>
        </w:rPr>
        <w:t> </w:t>
      </w:r>
      <w:r>
        <w:rPr>
          <w:rFonts w:hint="eastAsia" w:ascii="黑体" w:hAnsi="宋体" w:eastAsia="黑体" w:cs="黑体"/>
          <w:color w:val="000000"/>
          <w:sz w:val="21"/>
          <w:szCs w:val="21"/>
          <w:shd w:val="clear" w:color="auto" w:fill="FAFAFA"/>
        </w:rPr>
        <w:t>分，考试时间</w:t>
      </w:r>
      <w:r>
        <w:rPr>
          <w:rFonts w:hint="eastAsia" w:ascii="黑体" w:hAnsi="宋体" w:eastAsia="黑体" w:cs="黑体"/>
          <w:color w:val="000000"/>
          <w:spacing w:val="-60"/>
          <w:sz w:val="21"/>
          <w:szCs w:val="21"/>
          <w:shd w:val="clear" w:color="auto" w:fill="FAFAFA"/>
        </w:rPr>
        <w:t> </w:t>
      </w:r>
      <w:r>
        <w:rPr>
          <w:rFonts w:hint="eastAsia" w:ascii="黑体" w:hAnsi="宋体" w:eastAsia="黑体" w:cs="黑体"/>
          <w:color w:val="000000"/>
          <w:sz w:val="21"/>
          <w:szCs w:val="21"/>
          <w:shd w:val="clear" w:color="auto" w:fill="FAFAFA"/>
        </w:rPr>
        <w:t>60</w:t>
      </w:r>
      <w:r>
        <w:rPr>
          <w:rFonts w:hint="eastAsia" w:ascii="黑体" w:hAnsi="宋体" w:eastAsia="黑体" w:cs="黑体"/>
          <w:color w:val="000000"/>
          <w:spacing w:val="-60"/>
          <w:sz w:val="21"/>
          <w:szCs w:val="21"/>
          <w:shd w:val="clear" w:color="auto" w:fill="FAFAFA"/>
        </w:rPr>
        <w:t> </w:t>
      </w:r>
      <w:r>
        <w:rPr>
          <w:rFonts w:hint="eastAsia" w:ascii="黑体" w:hAnsi="宋体" w:eastAsia="黑体" w:cs="黑体"/>
          <w:color w:val="000000"/>
          <w:sz w:val="21"/>
          <w:szCs w:val="21"/>
          <w:shd w:val="clear" w:color="auto" w:fill="FAFAFA"/>
        </w:rPr>
        <w:t>分钟。</w:t>
      </w:r>
      <w:bookmarkStart w:id="0" w:name="_GoBack"/>
      <w:bookmarkEnd w:id="0"/>
    </w:p>
    <w:p>
      <w:pPr>
        <w:pStyle w:val="4"/>
        <w:keepNext w:val="0"/>
        <w:keepLines w:val="0"/>
        <w:widowControl/>
        <w:suppressLineNumbers w:val="0"/>
        <w:spacing w:before="105" w:beforeAutospacing="0"/>
        <w:ind w:left="105" w:right="120" w:firstLine="420"/>
      </w:pPr>
      <w:r>
        <w:rPr>
          <w:color w:val="000000"/>
          <w:sz w:val="21"/>
          <w:szCs w:val="21"/>
          <w:shd w:val="clear" w:color="auto" w:fill="FAFAFA"/>
        </w:rPr>
        <w:t>2.</w:t>
      </w:r>
      <w:r>
        <w:rPr>
          <w:rFonts w:hint="eastAsia" w:ascii="黑体" w:hAnsi="宋体" w:eastAsia="黑体" w:cs="黑体"/>
          <w:color w:val="000000"/>
          <w:sz w:val="21"/>
          <w:szCs w:val="21"/>
          <w:shd w:val="clear" w:color="auto" w:fill="FAFAFA"/>
        </w:rPr>
        <w:t>本考试分设试卷和答题纸。试卷包括两部分，第一部分为选择题，第二部分为综合分</w:t>
      </w:r>
      <w:r>
        <w:rPr>
          <w:rFonts w:hint="eastAsia" w:ascii="黑体" w:hAnsi="宋体" w:eastAsia="黑体" w:cs="黑体"/>
          <w:color w:val="000000"/>
          <w:spacing w:val="30"/>
          <w:sz w:val="21"/>
          <w:szCs w:val="21"/>
          <w:shd w:val="clear" w:color="auto" w:fill="FAFAFA"/>
        </w:rPr>
        <w:t> </w:t>
      </w:r>
      <w:r>
        <w:rPr>
          <w:rFonts w:hint="eastAsia" w:ascii="黑体" w:hAnsi="宋体" w:eastAsia="黑体" w:cs="黑体"/>
          <w:color w:val="000000"/>
          <w:sz w:val="21"/>
          <w:szCs w:val="21"/>
          <w:shd w:val="clear" w:color="auto" w:fill="FAFAFA"/>
        </w:rPr>
        <w:t>析题，所有试题均为简答题。</w:t>
      </w:r>
    </w:p>
    <w:p>
      <w:pPr>
        <w:pStyle w:val="4"/>
        <w:keepNext w:val="0"/>
        <w:keepLines w:val="0"/>
        <w:widowControl/>
        <w:suppressLineNumbers w:val="0"/>
        <w:spacing w:before="45" w:beforeAutospacing="0"/>
        <w:ind w:left="105" w:right="120" w:firstLine="420"/>
      </w:pPr>
      <w:r>
        <w:rPr>
          <w:color w:val="000000"/>
          <w:sz w:val="21"/>
          <w:szCs w:val="21"/>
          <w:shd w:val="clear" w:color="auto" w:fill="FAFAFA"/>
        </w:rPr>
        <w:t>3.</w:t>
      </w:r>
      <w:r>
        <w:rPr>
          <w:rFonts w:hint="eastAsia" w:ascii="黑体" w:hAnsi="宋体" w:eastAsia="黑体" w:cs="黑体"/>
          <w:color w:val="000000"/>
          <w:spacing w:val="0"/>
          <w:sz w:val="21"/>
          <w:szCs w:val="21"/>
          <w:shd w:val="clear" w:color="auto" w:fill="FAFAFA"/>
        </w:rPr>
        <w:t>答题前，务必在答题纸上填写姓名、报名号、考场号和座位号，并将核对后的条形码</w:t>
      </w:r>
      <w:r>
        <w:rPr>
          <w:rFonts w:hint="eastAsia" w:ascii="黑体" w:hAnsi="宋体" w:eastAsia="黑体" w:cs="黑体"/>
          <w:color w:val="000000"/>
          <w:spacing w:val="30"/>
          <w:sz w:val="21"/>
          <w:szCs w:val="21"/>
          <w:shd w:val="clear" w:color="auto" w:fill="FAFAFA"/>
        </w:rPr>
        <w:t> </w:t>
      </w:r>
      <w:r>
        <w:rPr>
          <w:rFonts w:hint="eastAsia" w:ascii="黑体" w:hAnsi="宋体" w:eastAsia="黑体" w:cs="黑体"/>
          <w:color w:val="000000"/>
          <w:sz w:val="21"/>
          <w:szCs w:val="21"/>
          <w:shd w:val="clear" w:color="auto" w:fill="FAFAFA"/>
        </w:rPr>
        <w:t>贴在指定位置上。作答必须涂或写在答题纸上，在试卷上作答一律不得分。第一部分的作答必</w:t>
      </w:r>
      <w:r>
        <w:rPr>
          <w:rFonts w:hint="eastAsia" w:ascii="黑体" w:hAnsi="宋体" w:eastAsia="黑体" w:cs="黑体"/>
          <w:color w:val="000000"/>
          <w:spacing w:val="30"/>
          <w:sz w:val="21"/>
          <w:szCs w:val="21"/>
          <w:shd w:val="clear" w:color="auto" w:fill="FAFAFA"/>
        </w:rPr>
        <w:t> </w:t>
      </w:r>
      <w:r>
        <w:rPr>
          <w:rFonts w:hint="eastAsia" w:ascii="黑体" w:hAnsi="宋体" w:eastAsia="黑体" w:cs="黑体"/>
          <w:color w:val="000000"/>
          <w:sz w:val="21"/>
          <w:szCs w:val="21"/>
          <w:shd w:val="clear" w:color="auto" w:fill="FAFAFA"/>
        </w:rPr>
        <w:t>须涂在答题纸上相应的区域，第二部分的作答必须写在答题纸上与试卷题号对应的位置。</w:t>
      </w:r>
    </w:p>
    <w:p>
      <w:pPr>
        <w:pStyle w:val="4"/>
        <w:keepNext w:val="0"/>
        <w:keepLines w:val="0"/>
        <w:widowControl/>
        <w:suppressLineNumbers w:val="0"/>
        <w:spacing w:before="0" w:beforeAutospacing="0" w:after="0" w:afterAutospacing="0"/>
        <w:ind w:left="0" w:right="0" w:firstLine="0"/>
        <w:jc w:val="center"/>
        <w:rPr>
          <w:b/>
          <w:bCs/>
          <w:sz w:val="32"/>
          <w:szCs w:val="32"/>
        </w:rPr>
      </w:pPr>
    </w:p>
    <w:p>
      <w:pPr>
        <w:pStyle w:val="4"/>
        <w:keepNext w:val="0"/>
        <w:keepLines w:val="0"/>
        <w:widowControl/>
        <w:suppressLineNumbers w:val="0"/>
        <w:spacing w:before="0" w:beforeAutospacing="0" w:after="0" w:afterAutospacing="0"/>
        <w:ind w:left="0" w:right="0" w:firstLine="0"/>
      </w:pPr>
      <w:r>
        <w:rPr>
          <w:b/>
          <w:bCs/>
          <w:sz w:val="28"/>
          <w:szCs w:val="28"/>
        </w:rPr>
        <w:t>一、选择题</w:t>
      </w:r>
      <w:r>
        <w:t>（共 40 分，每小题 2 分，每小题只有一个正确答案）</w:t>
      </w:r>
    </w:p>
    <w:p>
      <w:pPr>
        <w:pStyle w:val="4"/>
        <w:keepNext w:val="0"/>
        <w:keepLines w:val="0"/>
        <w:widowControl/>
        <w:suppressLineNumbers w:val="0"/>
        <w:spacing w:before="0" w:beforeAutospacing="0" w:after="0" w:afterAutospacing="0"/>
        <w:ind w:left="0" w:right="0" w:firstLine="0"/>
        <w:rPr>
          <w:rFonts w:hint="default" w:eastAsiaTheme="minorEastAsia"/>
          <w:lang w:val="en-US" w:eastAsia="zh-CN"/>
        </w:rPr>
      </w:pPr>
      <w:r>
        <w:t>1、</w:t>
      </w:r>
      <w:r>
        <w:rPr>
          <w:rFonts w:hint="eastAsia"/>
          <w:lang w:val="en-US" w:eastAsia="zh-CN"/>
        </w:rPr>
        <w:t>当地时间2021年2月25日23时</w:t>
      </w:r>
      <w:r>
        <w:rPr>
          <w:rFonts w:hint="eastAsia"/>
          <w:lang w:eastAsia="zh-CN"/>
        </w:rPr>
        <w:t>（</w:t>
      </w:r>
      <w:r>
        <w:rPr>
          <w:rFonts w:hint="eastAsia"/>
          <w:lang w:val="en-US" w:eastAsia="zh-CN"/>
        </w:rPr>
        <w:t>北京时间26日11时</w:t>
      </w:r>
      <w:r>
        <w:rPr>
          <w:rFonts w:hint="eastAsia"/>
          <w:lang w:eastAsia="zh-CN"/>
        </w:rPr>
        <w:t>），</w:t>
      </w:r>
      <w:r>
        <w:rPr>
          <w:rFonts w:hint="eastAsia"/>
          <w:lang w:val="en-US" w:eastAsia="zh-CN"/>
        </w:rPr>
        <w:t>首批中国新冠疫苗运抵乌拉圭首都蒙特维迪亚，蒙特维迪亚所在时区是</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rPr>
          <w:rFonts w:hint="eastAsia"/>
          <w:lang w:eastAsia="zh-CN"/>
        </w:rPr>
        <w:t>A.</w:t>
      </w:r>
      <w:r>
        <w:rPr>
          <w:rFonts w:hint="eastAsia"/>
          <w:lang w:val="en-US" w:eastAsia="zh-CN"/>
        </w:rPr>
        <w:t xml:space="preserve"> </w:t>
      </w:r>
      <w:r>
        <w:t xml:space="preserve">东四区 </w:t>
      </w:r>
      <w:r>
        <w:rPr>
          <w:rFonts w:hint="eastAsia"/>
          <w:lang w:eastAsia="zh-CN"/>
        </w:rPr>
        <w:t>B.</w:t>
      </w:r>
      <w:r>
        <w:rPr>
          <w:rFonts w:hint="eastAsia"/>
          <w:lang w:val="en-US" w:eastAsia="zh-CN"/>
        </w:rPr>
        <w:t xml:space="preserve"> </w:t>
      </w:r>
      <w:r>
        <w:t xml:space="preserve">西二区 </w:t>
      </w:r>
      <w:r>
        <w:rPr>
          <w:rFonts w:hint="eastAsia"/>
          <w:lang w:eastAsia="zh-CN"/>
        </w:rPr>
        <w:t>C.</w:t>
      </w:r>
      <w:r>
        <w:rPr>
          <w:rFonts w:hint="eastAsia"/>
          <w:lang w:val="en-US" w:eastAsia="zh-CN"/>
        </w:rPr>
        <w:t xml:space="preserve"> </w:t>
      </w:r>
      <w:r>
        <w:t xml:space="preserve">西四区 </w:t>
      </w:r>
      <w:r>
        <w:rPr>
          <w:rFonts w:hint="eastAsia"/>
          <w:lang w:eastAsia="zh-CN"/>
        </w:rPr>
        <w:t>D.</w:t>
      </w:r>
      <w:r>
        <w:rPr>
          <w:rFonts w:hint="eastAsia"/>
          <w:lang w:val="en-US" w:eastAsia="zh-CN"/>
        </w:rPr>
        <w:t xml:space="preserve"> </w:t>
      </w:r>
      <w:r>
        <w:t>西十一区</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rPr>
          <w:rFonts w:hint="eastAsia"/>
          <w:lang w:val="en-US" w:eastAsia="zh-CN"/>
        </w:rPr>
        <w:t>2</w:t>
      </w:r>
      <w:r>
        <w:t>、</w:t>
      </w:r>
      <w:r>
        <w:rPr>
          <w:rFonts w:hint="eastAsia"/>
          <w:lang w:val="en-US" w:eastAsia="zh-CN"/>
        </w:rPr>
        <w:t>陕西</w:t>
      </w:r>
      <w:r>
        <w:t>延安的</w:t>
      </w:r>
      <w:r>
        <w:rPr>
          <w:rFonts w:hint="eastAsia"/>
          <w:lang w:val="en-US" w:eastAsia="zh-CN"/>
        </w:rPr>
        <w:t>主要</w:t>
      </w:r>
      <w:r>
        <w:t>地貌类型为</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rPr>
          <w:rFonts w:hint="eastAsia"/>
          <w:lang w:eastAsia="zh-CN"/>
        </w:rPr>
        <w:t>A.</w:t>
      </w:r>
      <w:r>
        <w:t xml:space="preserve"> </w:t>
      </w:r>
      <w:r>
        <w:rPr>
          <w:rFonts w:hint="eastAsia"/>
          <w:lang w:val="en-US" w:eastAsia="zh-CN"/>
        </w:rPr>
        <w:t>风成</w:t>
      </w:r>
      <w:r>
        <w:t xml:space="preserve">地貌 </w:t>
      </w:r>
      <w:r>
        <w:rPr>
          <w:rFonts w:hint="eastAsia"/>
          <w:lang w:val="en-US" w:eastAsia="zh-CN"/>
        </w:rPr>
        <w:t xml:space="preserve"> </w:t>
      </w:r>
      <w:r>
        <w:rPr>
          <w:rFonts w:hint="eastAsia"/>
          <w:lang w:eastAsia="zh-CN"/>
        </w:rPr>
        <w:t>B.</w:t>
      </w:r>
      <w:r>
        <w:rPr>
          <w:rFonts w:hint="eastAsia"/>
          <w:lang w:val="en-US" w:eastAsia="zh-CN"/>
        </w:rPr>
        <w:t xml:space="preserve"> 流水</w:t>
      </w:r>
      <w:r>
        <w:t xml:space="preserve">地貌 </w:t>
      </w:r>
      <w:r>
        <w:rPr>
          <w:rFonts w:hint="eastAsia"/>
          <w:lang w:eastAsia="zh-CN"/>
        </w:rPr>
        <w:t>C.</w:t>
      </w:r>
      <w:r>
        <w:t xml:space="preserve"> </w:t>
      </w:r>
      <w:r>
        <w:rPr>
          <w:rFonts w:hint="eastAsia"/>
          <w:lang w:val="en-US" w:eastAsia="zh-CN"/>
        </w:rPr>
        <w:t>卡斯特</w:t>
      </w:r>
      <w:r>
        <w:t xml:space="preserve">地貌 </w:t>
      </w:r>
      <w:r>
        <w:rPr>
          <w:rFonts w:hint="eastAsia"/>
          <w:lang w:eastAsia="zh-CN"/>
        </w:rPr>
        <w:t>D.</w:t>
      </w:r>
      <w:r>
        <w:t xml:space="preserve"> </w:t>
      </w:r>
      <w:r>
        <w:rPr>
          <w:rFonts w:hint="eastAsia"/>
          <w:lang w:val="en-US" w:eastAsia="zh-CN"/>
        </w:rPr>
        <w:t>黄土</w:t>
      </w:r>
      <w:r>
        <w:t>地貌</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3、观察某地出露地表的岩石，可见其中有砂岩和生物化石，可知该岩石按成因</w:t>
      </w:r>
    </w:p>
    <w:p>
      <w:pPr>
        <w:pStyle w:val="4"/>
        <w:keepNext w:val="0"/>
        <w:keepLines w:val="0"/>
        <w:widowControl/>
        <w:suppressLineNumbers w:val="0"/>
        <w:spacing w:before="0" w:beforeAutospacing="0" w:after="0" w:afterAutospacing="0"/>
        <w:ind w:left="0" w:right="0" w:firstLine="0"/>
      </w:pPr>
      <w:r>
        <w:t>分类属于</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rPr>
          <w:rFonts w:hint="eastAsia"/>
          <w:lang w:eastAsia="zh-CN"/>
        </w:rPr>
        <w:t>A.</w:t>
      </w:r>
      <w:r>
        <w:t xml:space="preserve"> 侵入岩 </w:t>
      </w:r>
      <w:r>
        <w:rPr>
          <w:rFonts w:hint="eastAsia"/>
          <w:lang w:eastAsia="zh-CN"/>
        </w:rPr>
        <w:t>B.</w:t>
      </w:r>
      <w:r>
        <w:t xml:space="preserve"> 喷出岩 </w:t>
      </w:r>
      <w:r>
        <w:rPr>
          <w:rFonts w:hint="eastAsia"/>
          <w:lang w:eastAsia="zh-CN"/>
        </w:rPr>
        <w:t>C.</w:t>
      </w:r>
      <w:r>
        <w:t xml:space="preserve"> 沉积岩 </w:t>
      </w:r>
      <w:r>
        <w:rPr>
          <w:rFonts w:hint="eastAsia"/>
          <w:lang w:eastAsia="zh-CN"/>
        </w:rPr>
        <w:t>D.</w:t>
      </w:r>
      <w:r>
        <w:t xml:space="preserve"> 变质岩</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rPr>
          <w:rFonts w:hint="eastAsia"/>
          <w:lang w:val="en-US" w:eastAsia="zh-CN"/>
        </w:rPr>
        <w:t>4</w:t>
      </w:r>
      <w:r>
        <w:t>、已知杨梅多生活在</w:t>
      </w:r>
      <w:r>
        <w:rPr>
          <w:rFonts w:hint="eastAsia"/>
          <w:lang w:val="en-US" w:eastAsia="zh-CN"/>
        </w:rPr>
        <w:t>海拔低的</w:t>
      </w:r>
      <w:r>
        <w:t>阴坡，不需要过多的光照，同时需要一定的排水条件，</w:t>
      </w:r>
      <w:r>
        <w:rPr>
          <w:rFonts w:hint="eastAsia"/>
          <w:lang w:val="en-US" w:eastAsia="zh-CN"/>
        </w:rPr>
        <w:t>下列地区中最适合种植杨梅的是</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drawing>
          <wp:inline distT="0" distB="0" distL="114300" distR="114300">
            <wp:extent cx="2009775" cy="1562100"/>
            <wp:effectExtent l="0" t="0" r="952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6"/>
                    <a:stretch>
                      <a:fillRect/>
                    </a:stretch>
                  </pic:blipFill>
                  <pic:spPr>
                    <a:xfrm>
                      <a:off x="0" y="0"/>
                      <a:ext cx="2009775" cy="1562100"/>
                    </a:xfrm>
                    <a:prstGeom prst="rect">
                      <a:avLst/>
                    </a:prstGeom>
                    <a:noFill/>
                    <a:ln>
                      <a:noFill/>
                    </a:ln>
                  </pic:spPr>
                </pic:pic>
              </a:graphicData>
            </a:graphic>
          </wp:inline>
        </w:drawing>
      </w:r>
    </w:p>
    <w:p>
      <w:pPr>
        <w:pStyle w:val="4"/>
        <w:keepNext w:val="0"/>
        <w:keepLines w:val="0"/>
        <w:widowControl/>
        <w:suppressLineNumbers w:val="0"/>
        <w:spacing w:before="0" w:beforeAutospacing="0" w:after="0" w:afterAutospacing="0"/>
        <w:ind w:left="0" w:right="0" w:firstLine="0"/>
        <w:rPr>
          <w:rFonts w:hint="default" w:eastAsiaTheme="minorEastAsia"/>
          <w:lang w:val="en-US" w:eastAsia="zh-CN"/>
        </w:rPr>
      </w:pPr>
      <w:r>
        <w:rPr>
          <w:rFonts w:hint="eastAsia"/>
          <w:lang w:eastAsia="zh-CN"/>
        </w:rPr>
        <w:t>A.</w:t>
      </w:r>
      <w:r>
        <w:rPr>
          <w:rFonts w:hint="eastAsia"/>
          <w:lang w:val="en-US" w:eastAsia="zh-CN"/>
        </w:rPr>
        <w:t xml:space="preserve"> </w:t>
      </w:r>
      <w:r>
        <w:t xml:space="preserve">甲 </w:t>
      </w:r>
      <w:r>
        <w:rPr>
          <w:rFonts w:hint="eastAsia"/>
          <w:lang w:val="en-US" w:eastAsia="zh-CN"/>
        </w:rPr>
        <w:t xml:space="preserve">   </w:t>
      </w:r>
      <w:r>
        <w:rPr>
          <w:rFonts w:hint="eastAsia"/>
          <w:lang w:eastAsia="zh-CN"/>
        </w:rPr>
        <w:t>B.</w:t>
      </w:r>
      <w:r>
        <w:t xml:space="preserve"> 乙 </w:t>
      </w:r>
      <w:r>
        <w:rPr>
          <w:rFonts w:hint="eastAsia"/>
          <w:lang w:val="en-US" w:eastAsia="zh-CN"/>
        </w:rPr>
        <w:t xml:space="preserve">  </w:t>
      </w:r>
      <w:r>
        <w:rPr>
          <w:rFonts w:hint="eastAsia"/>
          <w:lang w:eastAsia="zh-CN"/>
        </w:rPr>
        <w:t>C.</w:t>
      </w:r>
      <w:r>
        <w:t xml:space="preserve"> 丙</w:t>
      </w:r>
      <w:r>
        <w:rPr>
          <w:rFonts w:hint="eastAsia"/>
          <w:lang w:val="en-US" w:eastAsia="zh-CN"/>
        </w:rPr>
        <w:t xml:space="preserve">   D. 丁</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5、探空气球可直接测量并实时传回 30km高空的气象数据，假设在下列各地同</w:t>
      </w:r>
    </w:p>
    <w:p>
      <w:pPr>
        <w:pStyle w:val="4"/>
        <w:keepNext w:val="0"/>
        <w:keepLines w:val="0"/>
        <w:widowControl/>
        <w:suppressLineNumbers w:val="0"/>
        <w:spacing w:before="0" w:beforeAutospacing="0" w:after="0" w:afterAutospacing="0"/>
        <w:ind w:left="0" w:right="0" w:firstLine="0"/>
      </w:pPr>
      <w:r>
        <w:t>时释放探空气球，并以同样的速度上升，最先测得平流层数据的是</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rPr>
          <w:rFonts w:hint="eastAsia"/>
          <w:lang w:eastAsia="zh-CN"/>
        </w:rPr>
        <w:t>A.</w:t>
      </w:r>
      <w:r>
        <w:t xml:space="preserve"> 海口（20°N） </w:t>
      </w:r>
      <w:r>
        <w:rPr>
          <w:rFonts w:hint="eastAsia"/>
          <w:lang w:eastAsia="zh-CN"/>
        </w:rPr>
        <w:t>B.</w:t>
      </w:r>
      <w:r>
        <w:t xml:space="preserve"> 广州 （23°N） </w:t>
      </w:r>
      <w:r>
        <w:rPr>
          <w:rFonts w:hint="eastAsia"/>
          <w:lang w:eastAsia="zh-CN"/>
        </w:rPr>
        <w:t>C.</w:t>
      </w:r>
      <w:r>
        <w:rPr>
          <w:rFonts w:hint="eastAsia"/>
          <w:lang w:val="en-US" w:eastAsia="zh-CN"/>
        </w:rPr>
        <w:t xml:space="preserve"> </w:t>
      </w:r>
      <w:r>
        <w:t>上海（31°N）</w:t>
      </w:r>
      <w:r>
        <w:rPr>
          <w:rFonts w:hint="eastAsia"/>
          <w:lang w:eastAsia="zh-CN"/>
        </w:rPr>
        <w:t>D.</w:t>
      </w:r>
      <w:r>
        <w:rPr>
          <w:rFonts w:hint="eastAsia"/>
          <w:lang w:val="en-US" w:eastAsia="zh-CN"/>
        </w:rPr>
        <w:t xml:space="preserve"> </w:t>
      </w:r>
      <w:r>
        <w:t>哈尔滨（45°N）</w:t>
      </w:r>
    </w:p>
    <w:p>
      <w:pPr>
        <w:rPr>
          <w:rFonts w:hint="eastAsia"/>
        </w:rPr>
      </w:pPr>
    </w:p>
    <w:p>
      <w:pPr>
        <w:pStyle w:val="4"/>
        <w:keepNext w:val="0"/>
        <w:keepLines w:val="0"/>
        <w:widowControl/>
        <w:suppressLineNumbers w:val="0"/>
        <w:spacing w:before="0" w:beforeAutospacing="0" w:after="0" w:afterAutospacing="0"/>
        <w:ind w:left="0" w:right="0" w:firstLine="0"/>
      </w:pPr>
      <w:r>
        <w:t>6、在大西洋 S 形洋脊附近可能形成</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rPr>
          <w:rFonts w:hint="eastAsia"/>
          <w:lang w:eastAsia="zh-CN"/>
        </w:rPr>
        <w:t>A.</w:t>
      </w:r>
      <w:r>
        <w:rPr>
          <w:rFonts w:hint="eastAsia"/>
          <w:lang w:val="en-US" w:eastAsia="zh-CN"/>
        </w:rPr>
        <w:t xml:space="preserve"> </w:t>
      </w:r>
      <w:r>
        <w:t xml:space="preserve">火山 </w:t>
      </w:r>
      <w:r>
        <w:rPr>
          <w:rFonts w:hint="eastAsia"/>
          <w:lang w:eastAsia="zh-CN"/>
        </w:rPr>
        <w:t>B.</w:t>
      </w:r>
      <w:r>
        <w:rPr>
          <w:rFonts w:hint="eastAsia"/>
          <w:lang w:val="en-US" w:eastAsia="zh-CN"/>
        </w:rPr>
        <w:t xml:space="preserve"> </w:t>
      </w:r>
      <w:r>
        <w:t xml:space="preserve">海沟 </w:t>
      </w:r>
      <w:r>
        <w:rPr>
          <w:rFonts w:hint="eastAsia"/>
          <w:lang w:eastAsia="zh-CN"/>
        </w:rPr>
        <w:t>C.</w:t>
      </w:r>
      <w:r>
        <w:rPr>
          <w:rFonts w:hint="eastAsia"/>
          <w:lang w:val="en-US" w:eastAsia="zh-CN"/>
        </w:rPr>
        <w:t xml:space="preserve"> </w:t>
      </w:r>
      <w:r>
        <w:t xml:space="preserve">海岸山脉 </w:t>
      </w:r>
      <w:r>
        <w:rPr>
          <w:rFonts w:hint="eastAsia"/>
          <w:lang w:eastAsia="zh-CN"/>
        </w:rPr>
        <w:t>D.</w:t>
      </w:r>
      <w:r>
        <w:rPr>
          <w:rFonts w:hint="eastAsia"/>
          <w:lang w:val="en-US" w:eastAsia="zh-CN"/>
        </w:rPr>
        <w:t xml:space="preserve"> </w:t>
      </w:r>
      <w:r>
        <w:t>岛弧</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7、图为南美洲西部某地区气候，该气候类型为</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drawing>
          <wp:inline distT="0" distB="0" distL="114300" distR="114300">
            <wp:extent cx="1393825" cy="1699895"/>
            <wp:effectExtent l="0" t="0" r="1587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393825" cy="1699895"/>
                    </a:xfrm>
                    <a:prstGeom prst="rect">
                      <a:avLst/>
                    </a:prstGeom>
                    <a:noFill/>
                    <a:ln>
                      <a:noFill/>
                    </a:ln>
                  </pic:spPr>
                </pic:pic>
              </a:graphicData>
            </a:graphic>
          </wp:inline>
        </w:drawing>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rPr>
          <w:rFonts w:hint="eastAsia"/>
          <w:lang w:eastAsia="zh-CN"/>
        </w:rPr>
        <w:t>A.</w:t>
      </w:r>
      <w:r>
        <w:t xml:space="preserve">地中海气候 </w:t>
      </w:r>
      <w:r>
        <w:rPr>
          <w:rFonts w:hint="eastAsia"/>
          <w:lang w:val="en-US" w:eastAsia="zh-CN"/>
        </w:rPr>
        <w:t xml:space="preserve">     </w:t>
      </w:r>
      <w:r>
        <w:rPr>
          <w:rFonts w:hint="eastAsia"/>
          <w:lang w:eastAsia="zh-CN"/>
        </w:rPr>
        <w:t>B.</w:t>
      </w:r>
      <w:r>
        <w:t xml:space="preserve">热带沙漠气候 </w:t>
      </w:r>
    </w:p>
    <w:p>
      <w:pPr>
        <w:pStyle w:val="4"/>
        <w:keepNext w:val="0"/>
        <w:keepLines w:val="0"/>
        <w:widowControl/>
        <w:suppressLineNumbers w:val="0"/>
        <w:spacing w:before="0" w:beforeAutospacing="0" w:after="0" w:afterAutospacing="0"/>
        <w:ind w:left="0" w:right="0" w:firstLine="0"/>
      </w:pPr>
      <w:r>
        <w:rPr>
          <w:rFonts w:hint="eastAsia"/>
          <w:lang w:eastAsia="zh-CN"/>
        </w:rPr>
        <w:t>C.</w:t>
      </w:r>
      <w:r>
        <w:rPr>
          <w:rFonts w:hint="eastAsia"/>
          <w:lang w:val="en-US" w:eastAsia="zh-CN"/>
        </w:rPr>
        <w:t>亚热带季风气候</w:t>
      </w:r>
      <w:r>
        <w:t xml:space="preserve"> </w:t>
      </w:r>
      <w:r>
        <w:rPr>
          <w:rFonts w:hint="eastAsia"/>
          <w:lang w:val="en-US" w:eastAsia="zh-CN"/>
        </w:rPr>
        <w:t xml:space="preserve"> </w:t>
      </w:r>
      <w:r>
        <w:rPr>
          <w:rFonts w:hint="eastAsia"/>
          <w:lang w:eastAsia="zh-CN"/>
        </w:rPr>
        <w:t>D.</w:t>
      </w:r>
      <w:r>
        <w:rPr>
          <w:rFonts w:hint="eastAsia"/>
          <w:lang w:val="en-US" w:eastAsia="zh-CN"/>
        </w:rPr>
        <w:t>热带稀树草原</w:t>
      </w:r>
      <w:r>
        <w:t>气候</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8、坎儿井是干旱内陆地区引高山冰雪融水灌溉绿洲的地下暗渠，水量季节变化</w:t>
      </w:r>
    </w:p>
    <w:p>
      <w:pPr>
        <w:pStyle w:val="4"/>
        <w:keepNext w:val="0"/>
        <w:keepLines w:val="0"/>
        <w:widowControl/>
        <w:suppressLineNumbers w:val="0"/>
        <w:spacing w:before="0" w:beforeAutospacing="0" w:after="0" w:afterAutospacing="0"/>
        <w:ind w:left="0" w:right="0" w:firstLine="0"/>
      </w:pPr>
      <w:r>
        <w:t>大。新疆坎儿井水量最大的季节是</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rPr>
          <w:rFonts w:hint="eastAsia"/>
          <w:lang w:eastAsia="zh-CN"/>
        </w:rPr>
        <w:t>A.</w:t>
      </w:r>
      <w:r>
        <w:t xml:space="preserve"> 春季 </w:t>
      </w:r>
      <w:r>
        <w:rPr>
          <w:rFonts w:hint="eastAsia"/>
          <w:lang w:val="en-US" w:eastAsia="zh-CN"/>
        </w:rPr>
        <w:t xml:space="preserve">  </w:t>
      </w:r>
      <w:r>
        <w:rPr>
          <w:rFonts w:hint="eastAsia"/>
          <w:lang w:eastAsia="zh-CN"/>
        </w:rPr>
        <w:t>B.</w:t>
      </w:r>
      <w:r>
        <w:t xml:space="preserve">夏季 </w:t>
      </w:r>
      <w:r>
        <w:rPr>
          <w:rFonts w:hint="eastAsia"/>
          <w:lang w:val="en-US" w:eastAsia="zh-CN"/>
        </w:rPr>
        <w:t xml:space="preserve">   </w:t>
      </w:r>
      <w:r>
        <w:rPr>
          <w:rFonts w:hint="eastAsia"/>
          <w:lang w:eastAsia="zh-CN"/>
        </w:rPr>
        <w:t>C.</w:t>
      </w:r>
      <w:r>
        <w:t xml:space="preserve"> 秋季 </w:t>
      </w:r>
      <w:r>
        <w:rPr>
          <w:rFonts w:hint="eastAsia"/>
          <w:lang w:val="en-US" w:eastAsia="zh-CN"/>
        </w:rPr>
        <w:t xml:space="preserve">   </w:t>
      </w:r>
      <w:r>
        <w:rPr>
          <w:rFonts w:hint="eastAsia"/>
          <w:lang w:eastAsia="zh-CN"/>
        </w:rPr>
        <w:t>D.</w:t>
      </w:r>
      <w:r>
        <w:t xml:space="preserve"> 冬季</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9、受季风影响，我国东海</w:t>
      </w:r>
      <w:r>
        <w:rPr>
          <w:rFonts w:hint="eastAsia"/>
          <w:lang w:val="en-US" w:eastAsia="zh-CN"/>
        </w:rPr>
        <w:t>会出现季节性沿岸流，该沿岸流</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rPr>
          <w:rFonts w:hint="eastAsia"/>
          <w:lang w:eastAsia="zh-CN"/>
        </w:rPr>
        <w:t>A.</w:t>
      </w:r>
      <w:r>
        <w:t>风海流，冬季为寒流</w:t>
      </w:r>
    </w:p>
    <w:p>
      <w:pPr>
        <w:pStyle w:val="4"/>
        <w:keepNext w:val="0"/>
        <w:keepLines w:val="0"/>
        <w:widowControl/>
        <w:suppressLineNumbers w:val="0"/>
        <w:spacing w:before="0" w:beforeAutospacing="0" w:after="0" w:afterAutospacing="0"/>
        <w:ind w:left="0" w:right="0" w:firstLine="0"/>
      </w:pPr>
      <w:r>
        <w:rPr>
          <w:rFonts w:hint="eastAsia"/>
          <w:lang w:eastAsia="zh-CN"/>
        </w:rPr>
        <w:t>B.</w:t>
      </w:r>
      <w:r>
        <w:rPr>
          <w:rFonts w:hint="eastAsia"/>
          <w:lang w:val="en-US" w:eastAsia="zh-CN"/>
        </w:rPr>
        <w:t>冬季</w:t>
      </w:r>
      <w:r>
        <w:t>自南向北流，为</w:t>
      </w:r>
      <w:r>
        <w:rPr>
          <w:rFonts w:hint="eastAsia"/>
          <w:lang w:val="en-US" w:eastAsia="zh-CN"/>
        </w:rPr>
        <w:t>暖</w:t>
      </w:r>
      <w:r>
        <w:t>流</w:t>
      </w:r>
    </w:p>
    <w:p>
      <w:pPr>
        <w:pStyle w:val="4"/>
        <w:keepNext w:val="0"/>
        <w:keepLines w:val="0"/>
        <w:widowControl/>
        <w:suppressLineNumbers w:val="0"/>
        <w:spacing w:before="0" w:beforeAutospacing="0" w:after="0" w:afterAutospacing="0"/>
        <w:ind w:left="0" w:right="0" w:firstLine="0"/>
      </w:pPr>
      <w:r>
        <w:rPr>
          <w:rFonts w:hint="eastAsia"/>
          <w:lang w:eastAsia="zh-CN"/>
        </w:rPr>
        <w:t>C.</w:t>
      </w:r>
      <w:r>
        <w:t>为密度流，冬季为</w:t>
      </w:r>
      <w:r>
        <w:rPr>
          <w:rFonts w:hint="eastAsia"/>
          <w:lang w:val="en-US" w:eastAsia="zh-CN"/>
        </w:rPr>
        <w:t>暖</w:t>
      </w:r>
      <w:r>
        <w:t>流</w:t>
      </w:r>
    </w:p>
    <w:p>
      <w:pPr>
        <w:pStyle w:val="4"/>
        <w:keepNext w:val="0"/>
        <w:keepLines w:val="0"/>
        <w:widowControl/>
        <w:suppressLineNumbers w:val="0"/>
        <w:spacing w:before="0" w:beforeAutospacing="0" w:after="0" w:afterAutospacing="0"/>
        <w:ind w:left="0" w:right="0" w:firstLine="0"/>
      </w:pPr>
      <w:r>
        <w:rPr>
          <w:rFonts w:hint="eastAsia"/>
          <w:lang w:eastAsia="zh-CN"/>
        </w:rPr>
        <w:t>D.</w:t>
      </w:r>
      <w:r>
        <w:rPr>
          <w:rFonts w:hint="eastAsia"/>
          <w:lang w:val="en-US" w:eastAsia="zh-CN"/>
        </w:rPr>
        <w:t>夏季</w:t>
      </w:r>
      <w:r>
        <w:t>自北向南流，为</w:t>
      </w:r>
      <w:r>
        <w:rPr>
          <w:rFonts w:hint="eastAsia"/>
          <w:lang w:val="en-US" w:eastAsia="zh-CN"/>
        </w:rPr>
        <w:t>寒</w:t>
      </w:r>
      <w:r>
        <w:t>流</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10、</w:t>
      </w:r>
      <w:r>
        <w:rPr>
          <w:rFonts w:hint="eastAsia"/>
          <w:lang w:val="en-US" w:eastAsia="zh-CN"/>
        </w:rPr>
        <w:t>一个国家的人口数量是动态变化的，</w:t>
      </w:r>
      <w:r>
        <w:t>下图为中国预计人口变化曲线，读图下列说法正确的是</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drawing>
          <wp:inline distT="0" distB="0" distL="114300" distR="114300">
            <wp:extent cx="3181350" cy="2200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181350" cy="2200275"/>
                    </a:xfrm>
                    <a:prstGeom prst="rect">
                      <a:avLst/>
                    </a:prstGeom>
                    <a:noFill/>
                    <a:ln>
                      <a:noFill/>
                    </a:ln>
                  </pic:spPr>
                </pic:pic>
              </a:graphicData>
            </a:graphic>
          </wp:inline>
        </w:drawing>
      </w:r>
    </w:p>
    <w:p>
      <w:pPr>
        <w:pStyle w:val="4"/>
        <w:keepNext w:val="0"/>
        <w:keepLines w:val="0"/>
        <w:widowControl/>
        <w:suppressLineNumbers w:val="0"/>
        <w:spacing w:before="0" w:beforeAutospacing="0" w:after="0" w:afterAutospacing="0"/>
        <w:ind w:left="0" w:right="0" w:firstLine="0"/>
      </w:pPr>
      <w:r>
        <w:rPr>
          <w:rFonts w:hint="eastAsia"/>
          <w:lang w:eastAsia="zh-CN"/>
        </w:rPr>
        <w:t>A.</w:t>
      </w:r>
      <w:r>
        <w:t>人口总量一直减少</w:t>
      </w:r>
      <w:r>
        <w:rPr>
          <w:rFonts w:hint="eastAsia"/>
          <w:lang w:val="en-US" w:eastAsia="zh-CN"/>
        </w:rPr>
        <w:t xml:space="preserve">    </w:t>
      </w:r>
      <w:r>
        <w:rPr>
          <w:rFonts w:hint="eastAsia"/>
          <w:lang w:eastAsia="zh-CN"/>
        </w:rPr>
        <w:t>B.</w:t>
      </w:r>
      <w:r>
        <w:t>人口增长率先减后增</w:t>
      </w:r>
    </w:p>
    <w:p>
      <w:pPr>
        <w:pStyle w:val="4"/>
        <w:keepNext w:val="0"/>
        <w:keepLines w:val="0"/>
        <w:widowControl/>
        <w:suppressLineNumbers w:val="0"/>
        <w:spacing w:before="0" w:beforeAutospacing="0" w:after="0" w:afterAutospacing="0"/>
        <w:ind w:left="0" w:right="0" w:firstLine="0"/>
      </w:pPr>
      <w:r>
        <w:rPr>
          <w:rFonts w:hint="eastAsia"/>
          <w:lang w:eastAsia="zh-CN"/>
        </w:rPr>
        <w:t>C.</w:t>
      </w:r>
      <w:r>
        <w:t>2028年人口总量最</w:t>
      </w:r>
      <w:r>
        <w:rPr>
          <w:rFonts w:hint="eastAsia"/>
          <w:lang w:val="en-US" w:eastAsia="zh-CN"/>
        </w:rPr>
        <w:t>大</w:t>
      </w:r>
      <w:r>
        <w:t xml:space="preserve"> </w:t>
      </w:r>
      <w:r>
        <w:rPr>
          <w:rFonts w:hint="eastAsia"/>
          <w:lang w:val="en-US" w:eastAsia="zh-CN"/>
        </w:rPr>
        <w:t xml:space="preserve"> </w:t>
      </w:r>
      <w:r>
        <w:rPr>
          <w:rFonts w:hint="eastAsia"/>
          <w:lang w:eastAsia="zh-CN"/>
        </w:rPr>
        <w:t>D.</w:t>
      </w:r>
      <w:r>
        <w:t>2050年人口增长率最大</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 xml:space="preserve">11、根据"十四五"规划，未来上海将继续引进海内外人才。上海吸引高质量人才的最主要因素是 </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rPr>
          <w:rFonts w:hint="eastAsia"/>
          <w:lang w:eastAsia="zh-CN"/>
        </w:rPr>
        <w:t>A.</w:t>
      </w:r>
      <w:r>
        <w:t xml:space="preserve">历史悠久，文化底蕴深厚 </w:t>
      </w:r>
    </w:p>
    <w:p>
      <w:pPr>
        <w:pStyle w:val="4"/>
        <w:keepNext w:val="0"/>
        <w:keepLines w:val="0"/>
        <w:widowControl/>
        <w:suppressLineNumbers w:val="0"/>
        <w:spacing w:before="0" w:beforeAutospacing="0" w:after="0" w:afterAutospacing="0"/>
        <w:ind w:left="0" w:right="0" w:firstLine="0"/>
      </w:pPr>
      <w:r>
        <w:rPr>
          <w:rFonts w:hint="eastAsia"/>
          <w:lang w:eastAsia="zh-CN"/>
        </w:rPr>
        <w:t>B.</w:t>
      </w:r>
      <w:r>
        <w:t>农业发达，物产丰富</w:t>
      </w:r>
    </w:p>
    <w:p>
      <w:pPr>
        <w:pStyle w:val="4"/>
        <w:keepNext w:val="0"/>
        <w:keepLines w:val="0"/>
        <w:widowControl/>
        <w:suppressLineNumbers w:val="0"/>
        <w:spacing w:before="0" w:beforeAutospacing="0" w:after="0" w:afterAutospacing="0"/>
        <w:ind w:left="0" w:right="0" w:firstLine="0"/>
      </w:pPr>
      <w:r>
        <w:rPr>
          <w:rFonts w:hint="eastAsia"/>
          <w:lang w:eastAsia="zh-CN"/>
        </w:rPr>
        <w:t>C.</w:t>
      </w:r>
      <w:r>
        <w:t>创业环境好，科技水平高</w:t>
      </w:r>
    </w:p>
    <w:p>
      <w:pPr>
        <w:pStyle w:val="4"/>
        <w:keepNext w:val="0"/>
        <w:keepLines w:val="0"/>
        <w:widowControl/>
        <w:suppressLineNumbers w:val="0"/>
        <w:spacing w:before="0" w:beforeAutospacing="0" w:after="0" w:afterAutospacing="0"/>
        <w:ind w:left="0" w:right="0" w:firstLine="0"/>
      </w:pPr>
      <w:r>
        <w:rPr>
          <w:rFonts w:hint="eastAsia"/>
          <w:lang w:eastAsia="zh-CN"/>
        </w:rPr>
        <w:t>D.</w:t>
      </w:r>
      <w:r>
        <w:t>四季分明，气候宜居</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12、上海正努力建设具有国际影响力的城市，下列措施中有利于保护环境的是</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rPr>
          <w:rFonts w:hint="default" w:eastAsiaTheme="minorEastAsia"/>
          <w:lang w:val="en-US" w:eastAsia="zh-CN"/>
        </w:rPr>
      </w:pPr>
      <w:r>
        <w:fldChar w:fldCharType="begin"/>
      </w:r>
      <w:r>
        <w:instrText xml:space="preserve"> = 1 \* GB3 \* MERGEFORMAT </w:instrText>
      </w:r>
      <w:r>
        <w:fldChar w:fldCharType="separate"/>
      </w:r>
      <w:r>
        <w:t>①</w:t>
      </w:r>
      <w:r>
        <w:fldChar w:fldCharType="end"/>
      </w:r>
      <w:r>
        <w:rPr>
          <w:rFonts w:hint="eastAsia"/>
          <w:lang w:val="en-US" w:eastAsia="zh-CN"/>
        </w:rPr>
        <w:t>人均体育场面积2.6m</w:t>
      </w:r>
      <w:r>
        <w:rPr>
          <w:rFonts w:hint="eastAsia" w:eastAsiaTheme="minorEastAsia"/>
          <w:sz w:val="24"/>
          <w:vertAlign w:val="superscript"/>
          <w:lang w:val="en-US" w:eastAsia="zh-CN"/>
        </w:rPr>
        <w:t>2</w:t>
      </w:r>
    </w:p>
    <w:p>
      <w:pPr>
        <w:pStyle w:val="4"/>
        <w:keepNext w:val="0"/>
        <w:keepLines w:val="0"/>
        <w:widowControl/>
        <w:suppressLineNumbers w:val="0"/>
        <w:spacing w:before="0" w:beforeAutospacing="0" w:after="0" w:afterAutospacing="0"/>
        <w:ind w:left="0" w:right="0" w:firstLine="0"/>
      </w:pPr>
      <w:r>
        <w:t>②增加了 50 万就业岗位</w:t>
      </w:r>
    </w:p>
    <w:p>
      <w:pPr>
        <w:pStyle w:val="4"/>
        <w:keepNext w:val="0"/>
        <w:keepLines w:val="0"/>
        <w:widowControl/>
        <w:suppressLineNumbers w:val="0"/>
        <w:spacing w:before="0" w:beforeAutospacing="0" w:after="0" w:afterAutospacing="0"/>
        <w:ind w:left="0" w:right="0" w:firstLine="0"/>
      </w:pPr>
      <w:r>
        <w:fldChar w:fldCharType="begin"/>
      </w:r>
      <w:r>
        <w:instrText xml:space="preserve"> = 3 \* GB3 \* MERGEFORMAT </w:instrText>
      </w:r>
      <w:r>
        <w:fldChar w:fldCharType="separate"/>
      </w:r>
      <w:r>
        <w:t>③</w:t>
      </w:r>
      <w:r>
        <w:fldChar w:fldCharType="end"/>
      </w:r>
      <w:r>
        <w:t>增加林场5 万亩</w:t>
      </w:r>
    </w:p>
    <w:p>
      <w:pPr>
        <w:pStyle w:val="4"/>
        <w:keepNext w:val="0"/>
        <w:keepLines w:val="0"/>
        <w:widowControl/>
        <w:suppressLineNumbers w:val="0"/>
        <w:spacing w:before="0" w:beforeAutospacing="0" w:after="0" w:afterAutospacing="0"/>
        <w:ind w:left="0" w:right="0" w:firstLine="0"/>
      </w:pPr>
      <w:r>
        <w:fldChar w:fldCharType="begin"/>
      </w:r>
      <w:r>
        <w:instrText xml:space="preserve"> = 4 \* GB3 \* MERGEFORMAT </w:instrText>
      </w:r>
      <w:r>
        <w:fldChar w:fldCharType="separate"/>
      </w:r>
      <w:r>
        <w:t>④</w:t>
      </w:r>
      <w:r>
        <w:fldChar w:fldCharType="end"/>
      </w:r>
      <w:r>
        <w:t>污水处理率达到 99%</w:t>
      </w:r>
    </w:p>
    <w:p>
      <w:pPr>
        <w:pStyle w:val="4"/>
        <w:keepNext w:val="0"/>
        <w:keepLines w:val="0"/>
        <w:widowControl/>
        <w:suppressLineNumbers w:val="0"/>
        <w:spacing w:before="0" w:beforeAutospacing="0" w:after="0" w:afterAutospacing="0"/>
        <w:ind w:left="0" w:right="0" w:firstLine="0"/>
        <w:rPr>
          <w:rFonts w:hint="default" w:asciiTheme="minorEastAsia" w:hAnsiTheme="minorEastAsia" w:eastAsiaTheme="minorEastAsia" w:cstheme="minorEastAsia"/>
          <w:lang w:val="en-US"/>
        </w:rPr>
      </w:pPr>
      <w:r>
        <w:rPr>
          <w:rFonts w:hint="eastAsia"/>
          <w:lang w:eastAsia="zh-CN"/>
        </w:rPr>
        <w:t>A.</w:t>
      </w:r>
      <w:r>
        <w:rPr>
          <w:rFonts w:hint="eastAsia"/>
          <w:lang w:val="en-US" w:eastAsia="zh-CN"/>
        </w:rPr>
        <w:t xml:space="preserve"> </w:t>
      </w:r>
      <w:r>
        <w:rPr>
          <w:rFonts w:hint="default" w:ascii="Calibri" w:hAnsi="Calibri" w:cs="Calibri"/>
          <w:lang w:val="en-US" w:eastAsia="zh-CN"/>
        </w:rPr>
        <w:t>①②</w:t>
      </w:r>
      <w:r>
        <w:rPr>
          <w:rFonts w:hint="eastAsia" w:ascii="Calibri" w:hAnsi="Calibri" w:cs="Calibri"/>
          <w:lang w:val="en-US" w:eastAsia="zh-CN"/>
        </w:rPr>
        <w:t xml:space="preserve">  B.</w:t>
      </w:r>
      <w:r>
        <w:rPr>
          <w:rFonts w:hint="default" w:ascii="Calibri" w:hAnsi="Calibri" w:cs="Calibri"/>
          <w:lang w:val="en-US" w:eastAsia="zh-CN"/>
        </w:rPr>
        <w:t>②③</w:t>
      </w:r>
      <w:r>
        <w:rPr>
          <w:rFonts w:hint="eastAsia" w:ascii="Calibri" w:hAnsi="Calibri" w:cs="Calibri"/>
          <w:lang w:val="en-US" w:eastAsia="zh-CN"/>
        </w:rPr>
        <w:t xml:space="preserve">  C. </w:t>
      </w:r>
      <w:r>
        <w:rPr>
          <w:rFonts w:hint="default" w:ascii="Calibri" w:hAnsi="Calibri" w:cs="Calibri"/>
          <w:lang w:val="en-US" w:eastAsia="zh-CN"/>
        </w:rPr>
        <w:t>③④</w:t>
      </w:r>
      <w:r>
        <w:rPr>
          <w:rFonts w:hint="eastAsia" w:ascii="Calibri" w:hAnsi="Calibri" w:cs="Calibri"/>
          <w:lang w:val="en-US" w:eastAsia="zh-CN"/>
        </w:rPr>
        <w:t xml:space="preserve">  D. </w:t>
      </w:r>
      <w:r>
        <w:rPr>
          <w:rFonts w:hint="default" w:ascii="Calibri" w:hAnsi="Calibri" w:cs="Calibri"/>
          <w:lang w:val="en-US" w:eastAsia="zh-CN"/>
        </w:rPr>
        <w:t>①④</w:t>
      </w:r>
    </w:p>
    <w:p>
      <w:pPr>
        <w:pStyle w:val="4"/>
        <w:keepNext w:val="0"/>
        <w:keepLines w:val="0"/>
        <w:widowControl/>
        <w:suppressLineNumbers w:val="0"/>
        <w:spacing w:before="0" w:beforeAutospacing="0" w:after="0" w:afterAutospacing="0"/>
        <w:ind w:left="0" w:right="0" w:firstLine="0"/>
      </w:pPr>
      <w:r>
        <w:t xml:space="preserve"> </w:t>
      </w:r>
      <w:r>
        <w:rPr>
          <w:rFonts w:hint="eastAsia"/>
          <w:lang w:val="en-US" w:eastAsia="zh-CN"/>
        </w:rPr>
        <w:t xml:space="preserve">  </w:t>
      </w:r>
    </w:p>
    <w:p>
      <w:pPr>
        <w:pStyle w:val="4"/>
        <w:keepNext w:val="0"/>
        <w:keepLines w:val="0"/>
        <w:widowControl/>
        <w:suppressLineNumbers w:val="0"/>
        <w:spacing w:before="0" w:beforeAutospacing="0" w:after="0" w:afterAutospacing="0"/>
        <w:ind w:left="0" w:right="0" w:firstLine="0"/>
      </w:pPr>
      <w:r>
        <w:t>13、今年五月二十一日，中国花卉博览会在崇明举行，届时不同季节的花卉竞相</w:t>
      </w:r>
    </w:p>
    <w:p>
      <w:pPr>
        <w:pStyle w:val="4"/>
        <w:keepNext w:val="0"/>
        <w:keepLines w:val="0"/>
        <w:widowControl/>
        <w:suppressLineNumbers w:val="0"/>
        <w:spacing w:before="0" w:beforeAutospacing="0" w:after="0" w:afterAutospacing="0"/>
        <w:ind w:left="0" w:right="0" w:firstLine="0"/>
        <w:rPr>
          <w:rFonts w:hint="eastAsia"/>
          <w:lang w:eastAsia="zh-CN"/>
        </w:rPr>
      </w:pPr>
      <w:r>
        <w:t>盛放，使各季花卉在同一时期开放的主导因素是</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rPr>
          <w:rFonts w:hint="default"/>
          <w:lang w:val="en-US"/>
        </w:rPr>
      </w:pPr>
      <w:r>
        <w:rPr>
          <w:rFonts w:hint="eastAsia"/>
          <w:lang w:eastAsia="zh-CN"/>
        </w:rPr>
        <w:t>A.</w:t>
      </w:r>
      <w:r>
        <w:rPr>
          <w:rFonts w:hint="eastAsia"/>
          <w:lang w:val="en-US" w:eastAsia="zh-CN"/>
        </w:rPr>
        <w:t>市场   B</w:t>
      </w:r>
      <w:r>
        <w:rPr>
          <w:rFonts w:hint="eastAsia"/>
          <w:lang w:eastAsia="zh-CN"/>
        </w:rPr>
        <w:t>.</w:t>
      </w:r>
      <w:r>
        <w:rPr>
          <w:rFonts w:hint="eastAsia"/>
          <w:lang w:val="en-US" w:eastAsia="zh-CN"/>
        </w:rPr>
        <w:t>科技</w:t>
      </w:r>
      <w:r>
        <w:t xml:space="preserve"> </w:t>
      </w:r>
      <w:r>
        <w:rPr>
          <w:rFonts w:hint="eastAsia"/>
          <w:lang w:val="en-US" w:eastAsia="zh-CN"/>
        </w:rPr>
        <w:t xml:space="preserve">   C</w:t>
      </w:r>
      <w:r>
        <w:rPr>
          <w:rFonts w:hint="eastAsia"/>
          <w:lang w:eastAsia="zh-CN"/>
        </w:rPr>
        <w:t>.</w:t>
      </w:r>
      <w:r>
        <w:rPr>
          <w:rFonts w:hint="eastAsia"/>
          <w:lang w:val="en-US" w:eastAsia="zh-CN"/>
        </w:rPr>
        <w:t>气候    D</w:t>
      </w:r>
      <w:r>
        <w:rPr>
          <w:rFonts w:hint="eastAsia"/>
          <w:lang w:eastAsia="zh-CN"/>
        </w:rPr>
        <w:t>.</w:t>
      </w:r>
      <w:r>
        <w:rPr>
          <w:rFonts w:hint="eastAsia"/>
          <w:lang w:val="en-US" w:eastAsia="zh-CN"/>
        </w:rPr>
        <w:t>交通</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14、读图可知，拉萨城市空间结构改变的限制因素是</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drawing>
          <wp:inline distT="0" distB="0" distL="114300" distR="114300">
            <wp:extent cx="2597785" cy="1431290"/>
            <wp:effectExtent l="0" t="0" r="1206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597785" cy="1431290"/>
                    </a:xfrm>
                    <a:prstGeom prst="rect">
                      <a:avLst/>
                    </a:prstGeom>
                    <a:noFill/>
                    <a:ln>
                      <a:noFill/>
                    </a:ln>
                  </pic:spPr>
                </pic:pic>
              </a:graphicData>
            </a:graphic>
          </wp:inline>
        </w:drawing>
      </w:r>
    </w:p>
    <w:p>
      <w:pPr>
        <w:pStyle w:val="4"/>
        <w:keepNext w:val="0"/>
        <w:keepLines w:val="0"/>
        <w:widowControl/>
        <w:suppressLineNumbers w:val="0"/>
        <w:spacing w:before="0" w:beforeAutospacing="0" w:after="0" w:afterAutospacing="0"/>
        <w:ind w:left="0" w:right="0" w:firstLine="0"/>
      </w:pPr>
      <w:r>
        <w:rPr>
          <w:rFonts w:hint="eastAsia"/>
          <w:lang w:eastAsia="zh-CN"/>
        </w:rPr>
        <w:t>A.</w:t>
      </w:r>
      <w:r>
        <w:t>气候</w:t>
      </w:r>
      <w:r>
        <w:rPr>
          <w:rFonts w:hint="eastAsia"/>
          <w:lang w:val="en-US" w:eastAsia="zh-CN"/>
        </w:rPr>
        <w:t xml:space="preserve">    </w:t>
      </w:r>
      <w:r>
        <w:rPr>
          <w:rFonts w:hint="eastAsia"/>
          <w:lang w:eastAsia="zh-CN"/>
        </w:rPr>
        <w:t>B.</w:t>
      </w:r>
      <w:r>
        <w:t xml:space="preserve">城市职能 </w:t>
      </w:r>
      <w:r>
        <w:rPr>
          <w:rFonts w:hint="eastAsia"/>
          <w:lang w:eastAsia="zh-CN"/>
        </w:rPr>
        <w:t>C.</w:t>
      </w:r>
      <w:r>
        <w:t xml:space="preserve">交通条件 </w:t>
      </w:r>
      <w:r>
        <w:rPr>
          <w:rFonts w:hint="eastAsia"/>
          <w:lang w:eastAsia="zh-CN"/>
        </w:rPr>
        <w:t>D.</w:t>
      </w:r>
      <w:r>
        <w:t>地形</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15、鱼光互补</w:t>
      </w:r>
      <w:r>
        <w:rPr>
          <w:rFonts w:hint="eastAsia"/>
          <w:lang w:val="en-US" w:eastAsia="zh-CN"/>
        </w:rPr>
        <w:t>是指渔业养殖与光伏发电相结合的现代农业，以集约利用土地资源</w:t>
      </w:r>
      <w:r>
        <w:t>，体现了现代农业的什么特点</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rPr>
          <w:rFonts w:hint="eastAsia"/>
          <w:lang w:eastAsia="zh-CN"/>
        </w:rPr>
        <w:t>A.</w:t>
      </w:r>
      <w:r>
        <w:t xml:space="preserve"> 生产率高 </w:t>
      </w:r>
      <w:r>
        <w:rPr>
          <w:rFonts w:hint="eastAsia"/>
          <w:lang w:eastAsia="zh-CN"/>
        </w:rPr>
        <w:t>B.</w:t>
      </w:r>
      <w:r>
        <w:t xml:space="preserve"> 资源利用率高 </w:t>
      </w:r>
      <w:r>
        <w:rPr>
          <w:rFonts w:hint="eastAsia"/>
          <w:lang w:eastAsia="zh-CN"/>
        </w:rPr>
        <w:t>C.</w:t>
      </w:r>
      <w:r>
        <w:t xml:space="preserve"> 产品品质高</w:t>
      </w:r>
      <w:r>
        <w:rPr>
          <w:rFonts w:hint="eastAsia"/>
          <w:lang w:val="en-US" w:eastAsia="zh-CN"/>
        </w:rPr>
        <w:t xml:space="preserve"> </w:t>
      </w:r>
      <w:r>
        <w:rPr>
          <w:rFonts w:hint="eastAsia"/>
          <w:lang w:eastAsia="zh-CN"/>
        </w:rPr>
        <w:t>D.</w:t>
      </w:r>
      <w:r>
        <w:t xml:space="preserve"> 商品率高</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16、哈萨克斯坦作为丝绸之路的沿线上的一个国家</w:t>
      </w:r>
      <w:r>
        <w:rPr>
          <w:rFonts w:hint="eastAsia"/>
          <w:lang w:eastAsia="zh-CN"/>
        </w:rPr>
        <w:t>，</w:t>
      </w:r>
      <w:r>
        <w:t>2017年向中国出口的主要产品有毛皮</w:t>
      </w:r>
      <w:r>
        <w:rPr>
          <w:rFonts w:hint="eastAsia"/>
          <w:lang w:eastAsia="zh-CN"/>
        </w:rPr>
        <w:t>、</w:t>
      </w:r>
      <w:r>
        <w:t>矿石</w:t>
      </w:r>
      <w:r>
        <w:rPr>
          <w:rFonts w:hint="eastAsia"/>
          <w:lang w:eastAsia="zh-CN"/>
        </w:rPr>
        <w:t>、</w:t>
      </w:r>
      <w:r>
        <w:t>动植物油脂</w:t>
      </w:r>
      <w:r>
        <w:rPr>
          <w:rFonts w:hint="eastAsia"/>
          <w:lang w:eastAsia="zh-CN"/>
        </w:rPr>
        <w:t>，</w:t>
      </w:r>
      <w:r>
        <w:t>这些属于下列哪类产品</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rPr>
          <w:rFonts w:hint="eastAsia"/>
          <w:lang w:eastAsia="zh-CN"/>
        </w:rPr>
        <w:t>A.</w:t>
      </w:r>
      <w:r>
        <w:t xml:space="preserve"> 高附加值工业制成品</w:t>
      </w:r>
    </w:p>
    <w:p>
      <w:pPr>
        <w:pStyle w:val="4"/>
        <w:keepNext w:val="0"/>
        <w:keepLines w:val="0"/>
        <w:widowControl/>
        <w:suppressLineNumbers w:val="0"/>
        <w:spacing w:before="0" w:beforeAutospacing="0" w:after="0" w:afterAutospacing="0"/>
        <w:ind w:left="0" w:right="0" w:firstLine="0"/>
      </w:pPr>
      <w:r>
        <w:rPr>
          <w:rFonts w:hint="eastAsia"/>
          <w:lang w:eastAsia="zh-CN"/>
        </w:rPr>
        <w:t>B.</w:t>
      </w:r>
      <w:r>
        <w:t xml:space="preserve"> 资本密集型产品</w:t>
      </w:r>
    </w:p>
    <w:p>
      <w:pPr>
        <w:pStyle w:val="4"/>
        <w:keepNext w:val="0"/>
        <w:keepLines w:val="0"/>
        <w:widowControl/>
        <w:suppressLineNumbers w:val="0"/>
        <w:spacing w:before="0" w:beforeAutospacing="0" w:after="0" w:afterAutospacing="0"/>
        <w:ind w:left="0" w:right="0" w:firstLine="0"/>
      </w:pPr>
      <w:r>
        <w:rPr>
          <w:rFonts w:hint="eastAsia"/>
          <w:lang w:eastAsia="zh-CN"/>
        </w:rPr>
        <w:t>C.</w:t>
      </w:r>
      <w:r>
        <w:t xml:space="preserve"> 初级产品与低附加值产品 </w:t>
      </w:r>
    </w:p>
    <w:p>
      <w:pPr>
        <w:pStyle w:val="4"/>
        <w:keepNext w:val="0"/>
        <w:keepLines w:val="0"/>
        <w:widowControl/>
        <w:suppressLineNumbers w:val="0"/>
        <w:spacing w:before="0" w:beforeAutospacing="0" w:after="0" w:afterAutospacing="0"/>
        <w:ind w:left="0" w:right="0" w:firstLine="0"/>
      </w:pPr>
      <w:r>
        <w:rPr>
          <w:rFonts w:hint="eastAsia"/>
          <w:lang w:eastAsia="zh-CN"/>
        </w:rPr>
        <w:t>D.</w:t>
      </w:r>
      <w:r>
        <w:t xml:space="preserve"> 技术密集型产品</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17、自然环境对文化有影响作用，海南黎族传统民居形如倒扣的船只，这种坚固稳定的圆拱形民居有利于</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rPr>
          <w:rFonts w:hint="default" w:eastAsiaTheme="minorEastAsia"/>
          <w:lang w:val="en-US" w:eastAsia="zh-CN"/>
        </w:rPr>
      </w:pPr>
      <w:r>
        <w:rPr>
          <w:rFonts w:hint="eastAsia"/>
          <w:lang w:eastAsia="zh-CN"/>
        </w:rPr>
        <w:t>A.</w:t>
      </w:r>
      <w:r>
        <w:t>抵御台风</w:t>
      </w:r>
      <w:r>
        <w:rPr>
          <w:rFonts w:hint="eastAsia"/>
          <w:lang w:eastAsia="zh-CN"/>
        </w:rPr>
        <w:t>B.</w:t>
      </w:r>
      <w:r>
        <w:t xml:space="preserve"> 适应地形 </w:t>
      </w:r>
      <w:r>
        <w:rPr>
          <w:rFonts w:hint="eastAsia"/>
          <w:lang w:eastAsia="zh-CN"/>
        </w:rPr>
        <w:t>C.</w:t>
      </w:r>
      <w:r>
        <w:t xml:space="preserve"> 保温保湿</w:t>
      </w:r>
      <w:r>
        <w:rPr>
          <w:rFonts w:hint="eastAsia"/>
          <w:lang w:eastAsia="zh-CN"/>
        </w:rPr>
        <w:t>D.</w:t>
      </w:r>
      <w:r>
        <w:t xml:space="preserve"> </w:t>
      </w:r>
      <w:r>
        <w:rPr>
          <w:rFonts w:hint="eastAsia"/>
          <w:lang w:val="en-US" w:eastAsia="zh-CN"/>
        </w:rPr>
        <w:t>防虫防蚁</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18、</w:t>
      </w:r>
      <w:r>
        <w:rPr>
          <w:rFonts w:hint="eastAsia"/>
          <w:lang w:val="en-US" w:eastAsia="zh-CN"/>
        </w:rPr>
        <w:t>在</w:t>
      </w:r>
      <w:r>
        <w:t>运用遥感监测内蒙古草场资源</w:t>
      </w:r>
      <w:r>
        <w:rPr>
          <w:rFonts w:hint="eastAsia"/>
          <w:lang w:val="en-US" w:eastAsia="zh-CN"/>
        </w:rPr>
        <w:t>时，</w:t>
      </w:r>
      <w:r>
        <w:t>为精确区分草场与其他地表物体</w:t>
      </w:r>
      <w:r>
        <w:rPr>
          <w:rFonts w:hint="eastAsia"/>
          <w:lang w:eastAsia="zh-CN"/>
        </w:rPr>
        <w:t>，</w:t>
      </w:r>
      <w:r>
        <w:rPr>
          <w:rFonts w:hint="eastAsia"/>
          <w:lang w:val="en-US" w:eastAsia="zh-CN"/>
        </w:rPr>
        <w:t>应选在</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rPr>
          <w:rFonts w:hint="eastAsia"/>
          <w:lang w:eastAsia="zh-CN"/>
        </w:rPr>
        <w:t>A.</w:t>
      </w:r>
      <w:r>
        <w:t xml:space="preserve"> 夏天无云 </w:t>
      </w:r>
      <w:r>
        <w:rPr>
          <w:rFonts w:hint="eastAsia"/>
          <w:lang w:eastAsia="zh-CN"/>
        </w:rPr>
        <w:t>B.</w:t>
      </w:r>
      <w:r>
        <w:t xml:space="preserve"> 夏天</w:t>
      </w:r>
      <w:r>
        <w:rPr>
          <w:rFonts w:hint="eastAsia"/>
          <w:lang w:val="en-US" w:eastAsia="zh-CN"/>
        </w:rPr>
        <w:t>多</w:t>
      </w:r>
      <w:r>
        <w:t xml:space="preserve">云 </w:t>
      </w:r>
      <w:r>
        <w:rPr>
          <w:rFonts w:hint="eastAsia"/>
          <w:lang w:eastAsia="zh-CN"/>
        </w:rPr>
        <w:t>C.</w:t>
      </w:r>
      <w:r>
        <w:t xml:space="preserve"> 冬天无云 </w:t>
      </w:r>
      <w:r>
        <w:rPr>
          <w:rFonts w:hint="eastAsia"/>
          <w:lang w:eastAsia="zh-CN"/>
        </w:rPr>
        <w:t>D.</w:t>
      </w:r>
      <w:r>
        <w:t>冬天</w:t>
      </w:r>
      <w:r>
        <w:rPr>
          <w:rFonts w:hint="eastAsia"/>
          <w:lang w:val="en-US" w:eastAsia="zh-CN"/>
        </w:rPr>
        <w:t>多</w:t>
      </w:r>
      <w:r>
        <w:t>云</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19、2021年4 月 22 日 21时，凸月高挂头顶，该日农历为</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rPr>
          <w:rFonts w:hint="eastAsia"/>
          <w:lang w:eastAsia="zh-CN"/>
        </w:rPr>
        <w:t>A.</w:t>
      </w:r>
      <w:r>
        <w:t xml:space="preserve">三月初七 </w:t>
      </w:r>
      <w:r>
        <w:rPr>
          <w:rFonts w:hint="eastAsia"/>
          <w:lang w:val="en-US" w:eastAsia="zh-CN"/>
        </w:rPr>
        <w:t xml:space="preserve"> </w:t>
      </w:r>
      <w:r>
        <w:rPr>
          <w:rFonts w:hint="eastAsia"/>
          <w:lang w:eastAsia="zh-CN"/>
        </w:rPr>
        <w:t>B.</w:t>
      </w:r>
      <w:r>
        <w:t>三月十</w:t>
      </w:r>
      <w:r>
        <w:rPr>
          <w:rFonts w:hint="eastAsia"/>
          <w:lang w:val="en-US" w:eastAsia="zh-CN"/>
        </w:rPr>
        <w:t>一 C.</w:t>
      </w:r>
      <w:r>
        <w:t xml:space="preserve">三月十五 </w:t>
      </w:r>
      <w:r>
        <w:rPr>
          <w:rFonts w:hint="eastAsia"/>
          <w:lang w:val="en-US" w:eastAsia="zh-CN"/>
        </w:rPr>
        <w:t xml:space="preserve"> </w:t>
      </w:r>
      <w:r>
        <w:rPr>
          <w:rFonts w:hint="eastAsia"/>
          <w:lang w:eastAsia="zh-CN"/>
        </w:rPr>
        <w:t>D.</w:t>
      </w:r>
      <w:r>
        <w:t>三月十九</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20 如图所示，一地某日阳光和影子如</w:t>
      </w:r>
      <w:r>
        <w:rPr>
          <w:rFonts w:hint="eastAsia"/>
          <w:lang w:val="en-US" w:eastAsia="zh-CN"/>
        </w:rPr>
        <w:t>下</w:t>
      </w:r>
      <w:r>
        <w:t>图所示，请问该地</w:t>
      </w:r>
      <w:r>
        <w:rPr>
          <w:rFonts w:hint="eastAsia"/>
          <w:lang w:eastAsia="zh-CN"/>
        </w:rPr>
        <w:t>（</w:t>
      </w:r>
      <w:r>
        <w:rPr>
          <w:rFonts w:hint="eastAsia"/>
          <w:lang w:val="en-US" w:eastAsia="zh-CN"/>
        </w:rPr>
        <w:t xml:space="preserve">  </w:t>
      </w:r>
      <w:r>
        <w:rPr>
          <w:rFonts w:hint="eastAsia"/>
          <w:lang w:eastAsia="zh-CN"/>
        </w:rPr>
        <w:t>）</w:t>
      </w:r>
    </w:p>
    <w:p>
      <w:pPr>
        <w:pStyle w:val="4"/>
        <w:keepNext w:val="0"/>
        <w:keepLines w:val="0"/>
        <w:widowControl/>
        <w:suppressLineNumbers w:val="0"/>
        <w:spacing w:before="0" w:beforeAutospacing="0" w:after="0" w:afterAutospacing="0"/>
        <w:ind w:left="0" w:right="0" w:firstLine="0"/>
      </w:pPr>
      <w:r>
        <w:drawing>
          <wp:inline distT="0" distB="0" distL="114300" distR="114300">
            <wp:extent cx="1680845" cy="1640840"/>
            <wp:effectExtent l="0" t="0" r="14605"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680845" cy="1640840"/>
                    </a:xfrm>
                    <a:prstGeom prst="rect">
                      <a:avLst/>
                    </a:prstGeom>
                    <a:noFill/>
                    <a:ln>
                      <a:noFill/>
                    </a:ln>
                  </pic:spPr>
                </pic:pic>
              </a:graphicData>
            </a:graphic>
          </wp:inline>
        </w:drawing>
      </w:r>
    </w:p>
    <w:p>
      <w:pPr>
        <w:pStyle w:val="4"/>
        <w:keepNext w:val="0"/>
        <w:keepLines w:val="0"/>
        <w:widowControl/>
        <w:suppressLineNumbers w:val="0"/>
        <w:spacing w:before="0" w:beforeAutospacing="0" w:after="0" w:afterAutospacing="0"/>
        <w:ind w:left="0" w:right="0" w:firstLine="0"/>
      </w:pPr>
      <w:r>
        <w:rPr>
          <w:rFonts w:hint="eastAsia"/>
          <w:lang w:eastAsia="zh-CN"/>
        </w:rPr>
        <w:t>A.</w:t>
      </w:r>
      <w:r>
        <w:t xml:space="preserve"> 当日昼夜等长</w:t>
      </w:r>
    </w:p>
    <w:p>
      <w:pPr>
        <w:pStyle w:val="4"/>
        <w:keepNext w:val="0"/>
        <w:keepLines w:val="0"/>
        <w:widowControl/>
        <w:suppressLineNumbers w:val="0"/>
        <w:spacing w:before="0" w:beforeAutospacing="0" w:after="0" w:afterAutospacing="0"/>
        <w:ind w:left="0" w:right="0" w:firstLine="0"/>
      </w:pPr>
      <w:r>
        <w:rPr>
          <w:rFonts w:hint="eastAsia"/>
          <w:lang w:eastAsia="zh-CN"/>
        </w:rPr>
        <w:t>B.</w:t>
      </w:r>
      <w:r>
        <w:t xml:space="preserve"> 当日为 10月1日 </w:t>
      </w:r>
    </w:p>
    <w:p>
      <w:pPr>
        <w:pStyle w:val="4"/>
        <w:keepNext w:val="0"/>
        <w:keepLines w:val="0"/>
        <w:widowControl/>
        <w:suppressLineNumbers w:val="0"/>
        <w:spacing w:before="0" w:beforeAutospacing="0" w:after="0" w:afterAutospacing="0"/>
        <w:ind w:left="0" w:right="0" w:firstLine="0"/>
      </w:pPr>
      <w:r>
        <w:rPr>
          <w:rFonts w:hint="eastAsia"/>
          <w:lang w:eastAsia="zh-CN"/>
        </w:rPr>
        <w:t>C.</w:t>
      </w:r>
      <w:r>
        <w:t xml:space="preserve"> 此日地球在近日点附近</w:t>
      </w:r>
    </w:p>
    <w:p>
      <w:pPr>
        <w:pStyle w:val="4"/>
        <w:keepNext w:val="0"/>
        <w:keepLines w:val="0"/>
        <w:widowControl/>
        <w:suppressLineNumbers w:val="0"/>
        <w:spacing w:before="0" w:beforeAutospacing="0" w:after="0" w:afterAutospacing="0"/>
        <w:ind w:left="0" w:right="0" w:firstLine="0"/>
      </w:pPr>
      <w:r>
        <w:rPr>
          <w:rFonts w:hint="eastAsia"/>
          <w:lang w:eastAsia="zh-CN"/>
        </w:rPr>
        <w:t>D.</w:t>
      </w:r>
      <w:r>
        <w:t xml:space="preserve"> 太阳高度角几乎接近最大值</w:t>
      </w:r>
    </w:p>
    <w:p>
      <w:pPr>
        <w:pStyle w:val="4"/>
        <w:keepNext w:val="0"/>
        <w:keepLines w:val="0"/>
        <w:widowControl/>
        <w:suppressLineNumbers w:val="0"/>
        <w:spacing w:before="0" w:beforeAutospacing="0" w:after="0" w:afterAutospacing="0"/>
        <w:ind w:left="0" w:right="0" w:firstLine="0"/>
      </w:pPr>
    </w:p>
    <w:p>
      <w:pPr>
        <w:keepNext w:val="0"/>
        <w:keepLines w:val="0"/>
        <w:widowControl/>
        <w:suppressLineNumbers w:val="0"/>
        <w:jc w:val="left"/>
        <w:rPr>
          <w:b/>
          <w:bCs/>
          <w:sz w:val="28"/>
          <w:szCs w:val="28"/>
        </w:rPr>
      </w:pPr>
      <w:r>
        <w:rPr>
          <w:rFonts w:hint="eastAsia"/>
          <w:b/>
          <w:bCs/>
          <w:sz w:val="28"/>
          <w:szCs w:val="28"/>
          <w:lang w:val="en-US" w:eastAsia="zh-CN"/>
        </w:rPr>
        <w:t>二、综合题</w:t>
      </w:r>
      <w:r>
        <w:rPr>
          <w:rFonts w:hint="eastAsia" w:ascii="宋体" w:hAnsi="宋体" w:eastAsia="宋体" w:cs="宋体"/>
          <w:b/>
          <w:bCs/>
          <w:color w:val="000000"/>
          <w:kern w:val="0"/>
          <w:sz w:val="24"/>
          <w:szCs w:val="24"/>
          <w:lang w:val="en-US" w:eastAsia="zh-CN" w:bidi="ar"/>
        </w:rPr>
        <w:t>（共 60 分）</w:t>
      </w:r>
    </w:p>
    <w:p>
      <w:pPr>
        <w:pStyle w:val="4"/>
        <w:keepNext w:val="0"/>
        <w:keepLines w:val="0"/>
        <w:widowControl/>
        <w:suppressLineNumbers w:val="0"/>
        <w:spacing w:before="0" w:beforeAutospacing="0" w:after="0" w:afterAutospacing="0"/>
        <w:ind w:left="0" w:right="0" w:firstLine="0"/>
        <w:rPr>
          <w:rFonts w:hint="default" w:eastAsiaTheme="minorEastAsia"/>
          <w:lang w:val="en-US" w:eastAsia="zh-CN"/>
        </w:rPr>
      </w:pPr>
    </w:p>
    <w:p>
      <w:pPr>
        <w:pStyle w:val="4"/>
        <w:keepNext w:val="0"/>
        <w:keepLines w:val="0"/>
        <w:widowControl/>
        <w:suppressLineNumbers w:val="0"/>
        <w:spacing w:before="0" w:beforeAutospacing="0" w:after="0" w:afterAutospacing="0"/>
        <w:ind w:left="0" w:right="0" w:firstLine="0"/>
      </w:pPr>
      <w:r>
        <w:t>（一）在水资源和矿产资源的双重制约下，如何有效利用土地资源成为我国西北内陆河流域工矿型城市发展面临的一个关键问题。读图文资料，回答问题。（20分）</w:t>
      </w:r>
    </w:p>
    <w:p>
      <w:pPr>
        <w:pStyle w:val="4"/>
        <w:keepNext w:val="0"/>
        <w:keepLines w:val="0"/>
        <w:widowControl/>
        <w:suppressLineNumbers w:val="0"/>
        <w:spacing w:before="0" w:beforeAutospacing="0" w:after="0" w:afterAutospacing="0"/>
        <w:ind w:left="0" w:right="0" w:firstLine="0"/>
      </w:pPr>
      <w:r>
        <w:t>材料一∶金昌是甘肃省辖地级市，古丝绸之路重要节点城市，河西走廊主要城市之一。为矿兴企、因企设市，因盛产镍被誉为"祖国的镍都"。截至 2019 年，辖 1个区、1个县，总面积 9593 平方公里，常住人口 47.01万，城镇人口 31.46 万。</w:t>
      </w:r>
    </w:p>
    <w:p>
      <w:pPr>
        <w:pStyle w:val="4"/>
        <w:keepNext w:val="0"/>
        <w:keepLines w:val="0"/>
        <w:widowControl/>
        <w:suppressLineNumbers w:val="0"/>
        <w:spacing w:before="0" w:beforeAutospacing="0" w:after="0" w:afterAutospacing="0"/>
        <w:ind w:left="0" w:right="0" w:firstLine="0"/>
      </w:pPr>
      <w:r>
        <w:t>材料二∶下图为 1987-2017 年金昌市土地利用类型统计图。</w:t>
      </w:r>
    </w:p>
    <w:p>
      <w:pPr>
        <w:pStyle w:val="4"/>
        <w:keepNext w:val="0"/>
        <w:keepLines w:val="0"/>
        <w:widowControl/>
        <w:suppressLineNumbers w:val="0"/>
        <w:spacing w:before="0" w:beforeAutospacing="0" w:after="0" w:afterAutospacing="0"/>
        <w:ind w:left="0" w:right="0" w:firstLine="0"/>
      </w:pPr>
      <w:r>
        <w:t>材料三∶ 镍矿开采造成大量的废弃矿山以及闭坑矿山的矿山用地。国家开展工矿废弃地利用试点，把这些已经形成历史遗留问题的废弃工矿用地利用起来。</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drawing>
          <wp:inline distT="0" distB="0" distL="114300" distR="114300">
            <wp:extent cx="3300730" cy="2447925"/>
            <wp:effectExtent l="0" t="0" r="13970"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1"/>
                    <a:stretch>
                      <a:fillRect/>
                    </a:stretch>
                  </pic:blipFill>
                  <pic:spPr>
                    <a:xfrm>
                      <a:off x="0" y="0"/>
                      <a:ext cx="3300730" cy="2447925"/>
                    </a:xfrm>
                    <a:prstGeom prst="rect">
                      <a:avLst/>
                    </a:prstGeom>
                    <a:noFill/>
                    <a:ln>
                      <a:noFill/>
                    </a:ln>
                  </pic:spPr>
                </pic:pic>
              </a:graphicData>
            </a:graphic>
          </wp:inline>
        </w:drawing>
      </w:r>
    </w:p>
    <w:p>
      <w:pPr>
        <w:pStyle w:val="4"/>
        <w:keepNext w:val="0"/>
        <w:keepLines w:val="0"/>
        <w:widowControl/>
        <w:suppressLineNumbers w:val="0"/>
        <w:spacing w:before="0" w:beforeAutospacing="0" w:after="0" w:afterAutospacing="0"/>
        <w:ind w:left="0" w:right="0" w:firstLine="0"/>
      </w:pPr>
      <w:r>
        <w:drawing>
          <wp:inline distT="0" distB="0" distL="114300" distR="114300">
            <wp:extent cx="3432175" cy="2447290"/>
            <wp:effectExtent l="0" t="0" r="15875" b="1016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2"/>
                    <a:stretch>
                      <a:fillRect/>
                    </a:stretch>
                  </pic:blipFill>
                  <pic:spPr>
                    <a:xfrm>
                      <a:off x="0" y="0"/>
                      <a:ext cx="3432175" cy="2447290"/>
                    </a:xfrm>
                    <a:prstGeom prst="rect">
                      <a:avLst/>
                    </a:prstGeom>
                    <a:noFill/>
                    <a:ln>
                      <a:noFill/>
                    </a:ln>
                  </pic:spPr>
                </pic:pic>
              </a:graphicData>
            </a:graphic>
          </wp:inline>
        </w:drawing>
      </w:r>
    </w:p>
    <w:p>
      <w:pPr>
        <w:pStyle w:val="4"/>
        <w:keepNext w:val="0"/>
        <w:keepLines w:val="0"/>
        <w:widowControl/>
        <w:suppressLineNumbers w:val="0"/>
        <w:spacing w:before="0" w:beforeAutospacing="0" w:after="0" w:afterAutospacing="0"/>
        <w:ind w:left="0" w:right="0" w:firstLine="0"/>
      </w:pPr>
      <w:r>
        <w:t>21.判断图1中甲地与乙地最有可能的自然植被类型，并说明判断依据。（4分）</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drawing>
          <wp:inline distT="0" distB="0" distL="114300" distR="114300">
            <wp:extent cx="254000" cy="254000"/>
            <wp:effectExtent l="0" t="0" r="5080" b="508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13"/>
                    <a:stretch>
                      <a:fillRect/>
                    </a:stretch>
                  </pic:blipFill>
                  <pic:spPr>
                    <a:xfrm>
                      <a:off x="0" y="0"/>
                      <a:ext cx="254000" cy="254000"/>
                    </a:xfrm>
                    <a:prstGeom prst="rect">
                      <a:avLst/>
                    </a:prstGeom>
                  </pic:spPr>
                </pic:pic>
              </a:graphicData>
            </a:graphic>
          </wp:inline>
        </w:drawing>
      </w:r>
      <w:r>
        <w:t>22.东大河进入金昌市域后，地表径流量不断减少，分析其原因。（6分）</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23.列出 1987 年至 2017 年金昌市比重变化最大的自然植被类型，并评价这一变化对生态环境的积极影响。（6分）</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24.列举金昌市有效利用废弃工矿用地可能采取的有效方式。（4分）</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（二） 超强寒潮是一种极端天气过程，往往给工农业生产，交通出行，居民生活带来严重的危害。读图文资料，回答问题。（20 分）</w:t>
      </w:r>
    </w:p>
    <w:p>
      <w:pPr>
        <w:pStyle w:val="4"/>
        <w:keepNext w:val="0"/>
        <w:keepLines w:val="0"/>
        <w:widowControl/>
        <w:suppressLineNumbers w:val="0"/>
        <w:spacing w:before="0" w:beforeAutospacing="0" w:after="0" w:afterAutospacing="0"/>
        <w:ind w:left="0" w:right="0" w:firstLine="0"/>
      </w:pPr>
      <w:r>
        <w:drawing>
          <wp:inline distT="0" distB="0" distL="114300" distR="114300">
            <wp:extent cx="2905125" cy="2371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905125" cy="2371725"/>
                    </a:xfrm>
                    <a:prstGeom prst="rect">
                      <a:avLst/>
                    </a:prstGeom>
                    <a:noFill/>
                    <a:ln>
                      <a:noFill/>
                    </a:ln>
                  </pic:spPr>
                </pic:pic>
              </a:graphicData>
            </a:graphic>
          </wp:inline>
        </w:drawing>
      </w:r>
    </w:p>
    <w:p>
      <w:pPr>
        <w:pStyle w:val="4"/>
        <w:keepNext w:val="0"/>
        <w:keepLines w:val="0"/>
        <w:widowControl/>
        <w:suppressLineNumbers w:val="0"/>
        <w:spacing w:before="0" w:beforeAutospacing="0" w:after="0" w:afterAutospacing="0"/>
        <w:ind w:left="0" w:right="0" w:firstLine="0"/>
      </w:pPr>
      <w:r>
        <w:drawing>
          <wp:inline distT="0" distB="0" distL="114300" distR="114300">
            <wp:extent cx="3550920" cy="2266315"/>
            <wp:effectExtent l="0" t="0" r="11430" b="63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5"/>
                    <a:stretch>
                      <a:fillRect/>
                    </a:stretch>
                  </pic:blipFill>
                  <pic:spPr>
                    <a:xfrm>
                      <a:off x="0" y="0"/>
                      <a:ext cx="3550920" cy="2266315"/>
                    </a:xfrm>
                    <a:prstGeom prst="rect">
                      <a:avLst/>
                    </a:prstGeom>
                    <a:noFill/>
                    <a:ln>
                      <a:noFill/>
                    </a:ln>
                  </pic:spPr>
                </pic:pic>
              </a:graphicData>
            </a:graphic>
          </wp:inline>
        </w:drawing>
      </w:r>
    </w:p>
    <w:p>
      <w:pPr>
        <w:pStyle w:val="4"/>
        <w:keepNext w:val="0"/>
        <w:keepLines w:val="0"/>
        <w:widowControl/>
        <w:suppressLineNumbers w:val="0"/>
        <w:spacing w:before="0" w:beforeAutospacing="0" w:after="0" w:afterAutospacing="0"/>
        <w:ind w:left="0" w:right="0" w:firstLine="0"/>
      </w:pPr>
      <w:r>
        <w:drawing>
          <wp:inline distT="0" distB="0" distL="114300" distR="114300">
            <wp:extent cx="3466465" cy="2140585"/>
            <wp:effectExtent l="0" t="0" r="635" b="1206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6"/>
                    <a:stretch>
                      <a:fillRect/>
                    </a:stretch>
                  </pic:blipFill>
                  <pic:spPr>
                    <a:xfrm>
                      <a:off x="0" y="0"/>
                      <a:ext cx="3466465" cy="2140585"/>
                    </a:xfrm>
                    <a:prstGeom prst="rect">
                      <a:avLst/>
                    </a:prstGeom>
                    <a:noFill/>
                    <a:ln>
                      <a:noFill/>
                    </a:ln>
                  </pic:spPr>
                </pic:pic>
              </a:graphicData>
            </a:graphic>
          </wp:inline>
        </w:drawing>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25.概括上海2001-2019年12月最低气温总体变化趋势，并说明理由。（4分）</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26.2020年12月末，上海经历了一次超强寒潮天气过程。判断12月31日影响</w:t>
      </w:r>
    </w:p>
    <w:p>
      <w:pPr>
        <w:pStyle w:val="4"/>
        <w:keepNext w:val="0"/>
        <w:keepLines w:val="0"/>
        <w:widowControl/>
        <w:suppressLineNumbers w:val="0"/>
        <w:spacing w:before="0" w:beforeAutospacing="0" w:after="0" w:afterAutospacing="0"/>
        <w:ind w:left="0" w:right="0" w:firstLine="0"/>
      </w:pPr>
      <w:r>
        <w:t>上海的天气系统，并说明其原因。（6分）</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27.比较上海和成都受此次寒潮影响的程度，并分析造成其差异的主要原因。（6分）</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28.列举超强寒潮可能给上海带来的危害，并为交通管理部门提出防灾减灾建议。</w:t>
      </w:r>
    </w:p>
    <w:p>
      <w:pPr>
        <w:pStyle w:val="4"/>
        <w:keepNext w:val="0"/>
        <w:keepLines w:val="0"/>
        <w:widowControl/>
        <w:suppressLineNumbers w:val="0"/>
        <w:spacing w:before="0" w:beforeAutospacing="0" w:after="0" w:afterAutospacing="0"/>
        <w:ind w:left="0" w:right="0" w:firstLine="0"/>
      </w:pPr>
      <w:r>
        <w:t>（4分）</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（三）南非是"一带一路"上的重要国家。近年来，南非在致力于发展经济的同时，也重视环境保护。读图文资料，回答问题。（20 分）</w:t>
      </w:r>
    </w:p>
    <w:p>
      <w:pPr>
        <w:pStyle w:val="4"/>
        <w:keepNext w:val="0"/>
        <w:keepLines w:val="0"/>
        <w:widowControl/>
        <w:suppressLineNumbers w:val="0"/>
        <w:spacing w:before="0" w:beforeAutospacing="0" w:after="0" w:afterAutospacing="0"/>
        <w:ind w:left="0" w:right="0" w:firstLine="0"/>
      </w:pPr>
      <w:r>
        <w:t>材料一∶南非 2019-2020 年人口金字塔图</w:t>
      </w:r>
    </w:p>
    <w:p>
      <w:pPr>
        <w:pStyle w:val="4"/>
        <w:keepNext w:val="0"/>
        <w:keepLines w:val="0"/>
        <w:widowControl/>
        <w:suppressLineNumbers w:val="0"/>
        <w:spacing w:before="0" w:beforeAutospacing="0" w:after="0" w:afterAutospacing="0"/>
        <w:ind w:left="0" w:right="0" w:firstLine="0"/>
      </w:pPr>
      <w:r>
        <w:t>材料二∶ 南非大量进口电子商品，是非洲五十多个国家的最大的电子产品进口国。材料三∶南非国家政策支持发展以装配为主的消费类电子产业和可再生能源产业。</w:t>
      </w:r>
    </w:p>
    <w:p>
      <w:pPr>
        <w:pStyle w:val="4"/>
        <w:keepNext w:val="0"/>
        <w:keepLines w:val="0"/>
        <w:widowControl/>
        <w:suppressLineNumbers w:val="0"/>
        <w:spacing w:before="0" w:beforeAutospacing="0" w:after="0" w:afterAutospacing="0"/>
        <w:ind w:left="0" w:right="0" w:firstLine="0"/>
      </w:pPr>
      <w:r>
        <w:drawing>
          <wp:inline distT="0" distB="0" distL="114300" distR="114300">
            <wp:extent cx="3644900" cy="3192780"/>
            <wp:effectExtent l="0" t="0" r="1270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3644900" cy="3192780"/>
                    </a:xfrm>
                    <a:prstGeom prst="rect">
                      <a:avLst/>
                    </a:prstGeom>
                    <a:noFill/>
                    <a:ln>
                      <a:noFill/>
                    </a:ln>
                  </pic:spPr>
                </pic:pic>
              </a:graphicData>
            </a:graphic>
          </wp:inline>
        </w:drawing>
      </w:r>
    </w:p>
    <w:p>
      <w:pPr>
        <w:pStyle w:val="4"/>
        <w:keepNext w:val="0"/>
        <w:keepLines w:val="0"/>
        <w:widowControl/>
        <w:suppressLineNumbers w:val="0"/>
        <w:spacing w:before="0" w:beforeAutospacing="0" w:after="0" w:afterAutospacing="0"/>
        <w:ind w:left="0" w:right="0" w:firstLine="0"/>
      </w:pPr>
      <w:r>
        <w:drawing>
          <wp:inline distT="0" distB="0" distL="114300" distR="114300">
            <wp:extent cx="4629150" cy="3448050"/>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8"/>
                    <a:stretch>
                      <a:fillRect/>
                    </a:stretch>
                  </pic:blipFill>
                  <pic:spPr>
                    <a:xfrm>
                      <a:off x="0" y="0"/>
                      <a:ext cx="4629150" cy="3448050"/>
                    </a:xfrm>
                    <a:prstGeom prst="rect">
                      <a:avLst/>
                    </a:prstGeom>
                    <a:noFill/>
                    <a:ln>
                      <a:noFill/>
                    </a:ln>
                  </pic:spPr>
                </pic:pic>
              </a:graphicData>
            </a:graphic>
          </wp:inline>
        </w:drawing>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29.概括南非人口年龄结构的特点。</w:t>
      </w:r>
      <w:r>
        <w:rPr>
          <w:rFonts w:hint="eastAsia"/>
          <w:lang w:eastAsia="zh-CN"/>
        </w:rPr>
        <w:t>（</w:t>
      </w:r>
      <w:r>
        <w:t>4 分</w:t>
      </w:r>
      <w:r>
        <w:rPr>
          <w:rFonts w:hint="eastAsia"/>
          <w:lang w:eastAsia="zh-CN"/>
        </w:rPr>
        <w:t>）</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rPr>
          <w:rFonts w:hint="eastAsia"/>
          <w:lang w:eastAsia="zh-CN"/>
        </w:rPr>
      </w:pPr>
      <w:r>
        <w:t>30.分析南非消费类电子产业发展有利的社会经济条件。</w:t>
      </w:r>
      <w:r>
        <w:rPr>
          <w:rFonts w:hint="eastAsia"/>
          <w:lang w:eastAsia="zh-CN"/>
        </w:rPr>
        <w:t>（</w:t>
      </w:r>
      <w:r>
        <w:t>6 分</w:t>
      </w:r>
      <w:r>
        <w:rPr>
          <w:rFonts w:hint="eastAsia"/>
          <w:lang w:eastAsia="zh-CN"/>
        </w:rPr>
        <w:t>）</w:t>
      </w:r>
    </w:p>
    <w:p>
      <w:pPr>
        <w:pStyle w:val="4"/>
        <w:keepNext w:val="0"/>
        <w:keepLines w:val="0"/>
        <w:widowControl/>
        <w:suppressLineNumbers w:val="0"/>
        <w:spacing w:before="0" w:beforeAutospacing="0" w:after="0" w:afterAutospacing="0"/>
        <w:ind w:left="0" w:right="0" w:firstLine="0"/>
        <w:rPr>
          <w:rFonts w:hint="eastAsia"/>
          <w:lang w:eastAsia="zh-CN"/>
        </w:rPr>
      </w:pPr>
    </w:p>
    <w:p>
      <w:pPr>
        <w:pStyle w:val="4"/>
        <w:keepNext w:val="0"/>
        <w:keepLines w:val="0"/>
        <w:widowControl/>
        <w:suppressLineNumbers w:val="0"/>
        <w:spacing w:before="0" w:beforeAutospacing="0" w:after="0" w:afterAutospacing="0"/>
        <w:ind w:left="0" w:right="0" w:firstLine="0"/>
        <w:rPr>
          <w:rFonts w:hint="eastAsia"/>
          <w:lang w:eastAsia="zh-CN"/>
        </w:rPr>
      </w:pPr>
    </w:p>
    <w:p>
      <w:pPr>
        <w:pStyle w:val="4"/>
        <w:keepNext w:val="0"/>
        <w:keepLines w:val="0"/>
        <w:widowControl/>
        <w:suppressLineNumbers w:val="0"/>
        <w:spacing w:before="0" w:beforeAutospacing="0" w:after="0" w:afterAutospacing="0"/>
        <w:ind w:left="0" w:right="0" w:firstLine="0"/>
      </w:pPr>
      <w:r>
        <w:t>31.南非拥有丰富的太阳能资源。从地形和气候的角度，分析甲地与乙地太阳能</w:t>
      </w:r>
    </w:p>
    <w:p>
      <w:pPr>
        <w:pStyle w:val="4"/>
        <w:keepNext w:val="0"/>
        <w:keepLines w:val="0"/>
        <w:widowControl/>
        <w:suppressLineNumbers w:val="0"/>
        <w:spacing w:before="0" w:beforeAutospacing="0" w:after="0" w:afterAutospacing="0"/>
        <w:ind w:left="0" w:right="0" w:firstLine="0"/>
      </w:pPr>
      <w:r>
        <w:t>资源差异的原因。</w:t>
      </w:r>
      <w:r>
        <w:rPr>
          <w:rFonts w:hint="eastAsia"/>
          <w:lang w:eastAsia="zh-CN"/>
        </w:rPr>
        <w:t>（</w:t>
      </w:r>
      <w:r>
        <w:t>6 分</w:t>
      </w:r>
      <w:r>
        <w:rPr>
          <w:rFonts w:hint="eastAsia"/>
          <w:lang w:eastAsia="zh-CN"/>
        </w:rPr>
        <w:t>）</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32.消费类电子产业和可再生能源产业是南非的朝阳产业。从环境保护的角度，</w:t>
      </w:r>
    </w:p>
    <w:p>
      <w:pPr>
        <w:pStyle w:val="4"/>
        <w:keepNext w:val="0"/>
        <w:keepLines w:val="0"/>
        <w:widowControl/>
        <w:suppressLineNumbers w:val="0"/>
        <w:spacing w:before="0" w:beforeAutospacing="0" w:after="0" w:afterAutospacing="0"/>
        <w:ind w:left="0" w:right="0" w:firstLine="0"/>
      </w:pPr>
      <w:r>
        <w:t>简述南非发展这两类产业的合理性。</w:t>
      </w:r>
      <w:r>
        <w:rPr>
          <w:rFonts w:hint="eastAsia"/>
          <w:lang w:eastAsia="zh-CN"/>
        </w:rPr>
        <w:t>（</w:t>
      </w:r>
      <w:r>
        <w:t>4 分</w:t>
      </w:r>
      <w:r>
        <w:rPr>
          <w:rFonts w:hint="eastAsia"/>
          <w:lang w:eastAsia="zh-CN"/>
        </w:rPr>
        <w:t>）</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bCs/>
          <w:sz w:val="30"/>
          <w:szCs w:val="30"/>
          <w:lang w:val="en-US" w:eastAsia="zh-CN"/>
        </w:rPr>
      </w:pPr>
      <w:r>
        <w:rPr>
          <w:rFonts w:hint="eastAsia"/>
          <w:b/>
          <w:bCs/>
          <w:sz w:val="30"/>
          <w:szCs w:val="30"/>
          <w:lang w:val="en-US" w:eastAsia="zh-CN"/>
        </w:rPr>
        <w:t>参考答案</w:t>
      </w:r>
    </w:p>
    <w:p>
      <w:pPr>
        <w:rPr>
          <w:rFonts w:hint="default"/>
          <w:lang w:val="en-US" w:eastAsia="zh-CN"/>
        </w:rPr>
      </w:pPr>
      <w:r>
        <w:rPr>
          <w:rFonts w:hint="eastAsia"/>
          <w:lang w:val="en-US" w:eastAsia="zh-CN"/>
        </w:rPr>
        <w:t>一、选择题</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default"/>
                <w:vertAlign w:val="baseline"/>
                <w:lang w:val="en-US" w:eastAsia="zh-CN"/>
              </w:rPr>
            </w:pPr>
            <w:r>
              <w:rPr>
                <w:rFonts w:hint="eastAsia"/>
                <w:vertAlign w:val="baseline"/>
                <w:lang w:val="en-US" w:eastAsia="zh-CN"/>
              </w:rPr>
              <w:t>1</w:t>
            </w:r>
          </w:p>
        </w:tc>
        <w:tc>
          <w:tcPr>
            <w:tcW w:w="852" w:type="dxa"/>
          </w:tcPr>
          <w:p>
            <w:pPr>
              <w:rPr>
                <w:rFonts w:hint="default"/>
                <w:vertAlign w:val="baseline"/>
                <w:lang w:val="en-US" w:eastAsia="zh-CN"/>
              </w:rPr>
            </w:pPr>
            <w:r>
              <w:rPr>
                <w:rFonts w:hint="eastAsia"/>
                <w:vertAlign w:val="baseline"/>
                <w:lang w:val="en-US" w:eastAsia="zh-CN"/>
              </w:rPr>
              <w:t>2</w:t>
            </w:r>
          </w:p>
        </w:tc>
        <w:tc>
          <w:tcPr>
            <w:tcW w:w="852" w:type="dxa"/>
          </w:tcPr>
          <w:p>
            <w:pPr>
              <w:rPr>
                <w:rFonts w:hint="default"/>
                <w:vertAlign w:val="baseline"/>
                <w:lang w:val="en-US" w:eastAsia="zh-CN"/>
              </w:rPr>
            </w:pPr>
            <w:r>
              <w:rPr>
                <w:rFonts w:hint="eastAsia"/>
                <w:vertAlign w:val="baseline"/>
                <w:lang w:val="en-US" w:eastAsia="zh-CN"/>
              </w:rPr>
              <w:t>3</w:t>
            </w:r>
          </w:p>
        </w:tc>
        <w:tc>
          <w:tcPr>
            <w:tcW w:w="852" w:type="dxa"/>
          </w:tcPr>
          <w:p>
            <w:pPr>
              <w:rPr>
                <w:rFonts w:hint="default"/>
                <w:vertAlign w:val="baseline"/>
                <w:lang w:val="en-US" w:eastAsia="zh-CN"/>
              </w:rPr>
            </w:pPr>
            <w:r>
              <w:rPr>
                <w:rFonts w:hint="eastAsia"/>
                <w:vertAlign w:val="baseline"/>
                <w:lang w:val="en-US" w:eastAsia="zh-CN"/>
              </w:rPr>
              <w:t>4</w:t>
            </w:r>
          </w:p>
        </w:tc>
        <w:tc>
          <w:tcPr>
            <w:tcW w:w="852" w:type="dxa"/>
          </w:tcPr>
          <w:p>
            <w:pPr>
              <w:rPr>
                <w:rFonts w:hint="default"/>
                <w:vertAlign w:val="baseline"/>
                <w:lang w:val="en-US" w:eastAsia="zh-CN"/>
              </w:rPr>
            </w:pPr>
            <w:r>
              <w:rPr>
                <w:rFonts w:hint="eastAsia"/>
                <w:vertAlign w:val="baseline"/>
                <w:lang w:val="en-US" w:eastAsia="zh-CN"/>
              </w:rPr>
              <w:t>5</w:t>
            </w:r>
          </w:p>
        </w:tc>
        <w:tc>
          <w:tcPr>
            <w:tcW w:w="852" w:type="dxa"/>
          </w:tcPr>
          <w:p>
            <w:pPr>
              <w:rPr>
                <w:rFonts w:hint="default"/>
                <w:vertAlign w:val="baseline"/>
                <w:lang w:val="en-US" w:eastAsia="zh-CN"/>
              </w:rPr>
            </w:pPr>
            <w:r>
              <w:rPr>
                <w:rFonts w:hint="eastAsia"/>
                <w:vertAlign w:val="baseline"/>
                <w:lang w:val="en-US" w:eastAsia="zh-CN"/>
              </w:rPr>
              <w:t>6</w:t>
            </w:r>
          </w:p>
        </w:tc>
        <w:tc>
          <w:tcPr>
            <w:tcW w:w="852" w:type="dxa"/>
          </w:tcPr>
          <w:p>
            <w:pPr>
              <w:rPr>
                <w:rFonts w:hint="default"/>
                <w:vertAlign w:val="baseline"/>
                <w:lang w:val="en-US" w:eastAsia="zh-CN"/>
              </w:rPr>
            </w:pPr>
            <w:r>
              <w:rPr>
                <w:rFonts w:hint="eastAsia"/>
                <w:vertAlign w:val="baseline"/>
                <w:lang w:val="en-US" w:eastAsia="zh-CN"/>
              </w:rPr>
              <w:t>7</w:t>
            </w:r>
          </w:p>
        </w:tc>
        <w:tc>
          <w:tcPr>
            <w:tcW w:w="852" w:type="dxa"/>
          </w:tcPr>
          <w:p>
            <w:pPr>
              <w:rPr>
                <w:rFonts w:hint="default"/>
                <w:vertAlign w:val="baseline"/>
                <w:lang w:val="en-US" w:eastAsia="zh-CN"/>
              </w:rPr>
            </w:pPr>
            <w:r>
              <w:rPr>
                <w:rFonts w:hint="eastAsia"/>
                <w:vertAlign w:val="baseline"/>
                <w:lang w:val="en-US" w:eastAsia="zh-CN"/>
              </w:rPr>
              <w:t>8</w:t>
            </w:r>
          </w:p>
        </w:tc>
        <w:tc>
          <w:tcPr>
            <w:tcW w:w="853" w:type="dxa"/>
          </w:tcPr>
          <w:p>
            <w:pPr>
              <w:rPr>
                <w:rFonts w:hint="default"/>
                <w:vertAlign w:val="baseline"/>
                <w:lang w:val="en-US" w:eastAsia="zh-CN"/>
              </w:rPr>
            </w:pPr>
            <w:r>
              <w:rPr>
                <w:rFonts w:hint="eastAsia"/>
                <w:vertAlign w:val="baseline"/>
                <w:lang w:val="en-US" w:eastAsia="zh-CN"/>
              </w:rPr>
              <w:t>9</w:t>
            </w:r>
          </w:p>
        </w:tc>
        <w:tc>
          <w:tcPr>
            <w:tcW w:w="853" w:type="dxa"/>
          </w:tcPr>
          <w:p>
            <w:pPr>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default"/>
                <w:vertAlign w:val="baseline"/>
                <w:lang w:val="en-US" w:eastAsia="zh-CN"/>
              </w:rPr>
            </w:pPr>
            <w:r>
              <w:rPr>
                <w:rFonts w:hint="eastAsia"/>
                <w:vertAlign w:val="baseline"/>
                <w:lang w:val="en-US" w:eastAsia="zh-CN"/>
              </w:rPr>
              <w:t>C</w:t>
            </w:r>
          </w:p>
        </w:tc>
        <w:tc>
          <w:tcPr>
            <w:tcW w:w="852" w:type="dxa"/>
          </w:tcPr>
          <w:p>
            <w:pPr>
              <w:rPr>
                <w:rFonts w:hint="default"/>
                <w:vertAlign w:val="baseline"/>
                <w:lang w:val="en-US" w:eastAsia="zh-CN"/>
              </w:rPr>
            </w:pPr>
            <w:r>
              <w:rPr>
                <w:rFonts w:hint="eastAsia"/>
                <w:vertAlign w:val="baseline"/>
                <w:lang w:val="en-US" w:eastAsia="zh-CN"/>
              </w:rPr>
              <w:t>D</w:t>
            </w:r>
          </w:p>
        </w:tc>
        <w:tc>
          <w:tcPr>
            <w:tcW w:w="852" w:type="dxa"/>
          </w:tcPr>
          <w:p>
            <w:pPr>
              <w:rPr>
                <w:rFonts w:hint="default"/>
                <w:vertAlign w:val="baseline"/>
                <w:lang w:val="en-US" w:eastAsia="zh-CN"/>
              </w:rPr>
            </w:pPr>
            <w:r>
              <w:rPr>
                <w:rFonts w:hint="eastAsia"/>
                <w:vertAlign w:val="baseline"/>
                <w:lang w:val="en-US" w:eastAsia="zh-CN"/>
              </w:rPr>
              <w:t>C</w:t>
            </w:r>
          </w:p>
        </w:tc>
        <w:tc>
          <w:tcPr>
            <w:tcW w:w="852" w:type="dxa"/>
          </w:tcPr>
          <w:p>
            <w:pPr>
              <w:rPr>
                <w:rFonts w:hint="default"/>
                <w:vertAlign w:val="baseline"/>
                <w:lang w:val="en-US" w:eastAsia="zh-CN"/>
              </w:rPr>
            </w:pPr>
            <w:r>
              <w:rPr>
                <w:rFonts w:hint="eastAsia"/>
                <w:vertAlign w:val="baseline"/>
                <w:lang w:val="en-US" w:eastAsia="zh-CN"/>
              </w:rPr>
              <w:t>B</w:t>
            </w:r>
          </w:p>
        </w:tc>
        <w:tc>
          <w:tcPr>
            <w:tcW w:w="852" w:type="dxa"/>
          </w:tcPr>
          <w:p>
            <w:pPr>
              <w:rPr>
                <w:rFonts w:hint="default"/>
                <w:vertAlign w:val="baseline"/>
                <w:lang w:val="en-US" w:eastAsia="zh-CN"/>
              </w:rPr>
            </w:pPr>
            <w:r>
              <w:rPr>
                <w:rFonts w:hint="eastAsia"/>
                <w:vertAlign w:val="baseline"/>
                <w:lang w:val="en-US" w:eastAsia="zh-CN"/>
              </w:rPr>
              <w:t>D</w:t>
            </w:r>
          </w:p>
        </w:tc>
        <w:tc>
          <w:tcPr>
            <w:tcW w:w="852" w:type="dxa"/>
          </w:tcPr>
          <w:p>
            <w:pPr>
              <w:rPr>
                <w:rFonts w:hint="default"/>
                <w:vertAlign w:val="baseline"/>
                <w:lang w:val="en-US" w:eastAsia="zh-CN"/>
              </w:rPr>
            </w:pPr>
            <w:r>
              <w:rPr>
                <w:rFonts w:hint="eastAsia"/>
                <w:vertAlign w:val="baseline"/>
                <w:lang w:val="en-US" w:eastAsia="zh-CN"/>
              </w:rPr>
              <w:t>A</w:t>
            </w:r>
          </w:p>
        </w:tc>
        <w:tc>
          <w:tcPr>
            <w:tcW w:w="852" w:type="dxa"/>
          </w:tcPr>
          <w:p>
            <w:pPr>
              <w:rPr>
                <w:rFonts w:hint="default"/>
                <w:vertAlign w:val="baseline"/>
                <w:lang w:val="en-US" w:eastAsia="zh-CN"/>
              </w:rPr>
            </w:pPr>
            <w:r>
              <w:rPr>
                <w:rFonts w:hint="eastAsia"/>
                <w:vertAlign w:val="baseline"/>
                <w:lang w:val="en-US" w:eastAsia="zh-CN"/>
              </w:rPr>
              <w:t>B</w:t>
            </w:r>
          </w:p>
        </w:tc>
        <w:tc>
          <w:tcPr>
            <w:tcW w:w="852" w:type="dxa"/>
          </w:tcPr>
          <w:p>
            <w:pPr>
              <w:rPr>
                <w:rFonts w:hint="default"/>
                <w:vertAlign w:val="baseline"/>
                <w:lang w:val="en-US" w:eastAsia="zh-CN"/>
              </w:rPr>
            </w:pPr>
            <w:r>
              <w:rPr>
                <w:rFonts w:hint="eastAsia"/>
                <w:vertAlign w:val="baseline"/>
                <w:lang w:val="en-US" w:eastAsia="zh-CN"/>
              </w:rPr>
              <w:t>B</w:t>
            </w:r>
          </w:p>
        </w:tc>
        <w:tc>
          <w:tcPr>
            <w:tcW w:w="853" w:type="dxa"/>
          </w:tcPr>
          <w:p>
            <w:pPr>
              <w:rPr>
                <w:rFonts w:hint="default"/>
                <w:vertAlign w:val="baseline"/>
                <w:lang w:val="en-US" w:eastAsia="zh-CN"/>
              </w:rPr>
            </w:pPr>
            <w:r>
              <w:rPr>
                <w:rFonts w:hint="eastAsia"/>
                <w:vertAlign w:val="baseline"/>
                <w:lang w:val="en-US" w:eastAsia="zh-CN"/>
              </w:rPr>
              <w:t>A</w:t>
            </w:r>
          </w:p>
        </w:tc>
        <w:tc>
          <w:tcPr>
            <w:tcW w:w="853" w:type="dxa"/>
          </w:tcPr>
          <w:p>
            <w:pPr>
              <w:rPr>
                <w:rFonts w:hint="default"/>
                <w:vertAlign w:val="baseline"/>
                <w:lang w:val="en-US" w:eastAsia="zh-CN"/>
              </w:rPr>
            </w:pPr>
            <w:r>
              <w:rPr>
                <w:rFonts w:hint="eastAsia"/>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default"/>
                <w:vertAlign w:val="baseline"/>
                <w:lang w:val="en-US" w:eastAsia="zh-CN"/>
              </w:rPr>
            </w:pPr>
            <w:r>
              <w:rPr>
                <w:rFonts w:hint="eastAsia"/>
                <w:vertAlign w:val="baseline"/>
                <w:lang w:val="en-US" w:eastAsia="zh-CN"/>
              </w:rPr>
              <w:t>11</w:t>
            </w:r>
          </w:p>
        </w:tc>
        <w:tc>
          <w:tcPr>
            <w:tcW w:w="852" w:type="dxa"/>
          </w:tcPr>
          <w:p>
            <w:pPr>
              <w:rPr>
                <w:rFonts w:hint="default"/>
                <w:vertAlign w:val="baseline"/>
                <w:lang w:val="en-US" w:eastAsia="zh-CN"/>
              </w:rPr>
            </w:pPr>
            <w:r>
              <w:rPr>
                <w:rFonts w:hint="eastAsia"/>
                <w:vertAlign w:val="baseline"/>
                <w:lang w:val="en-US" w:eastAsia="zh-CN"/>
              </w:rPr>
              <w:t>12</w:t>
            </w:r>
          </w:p>
        </w:tc>
        <w:tc>
          <w:tcPr>
            <w:tcW w:w="852" w:type="dxa"/>
          </w:tcPr>
          <w:p>
            <w:pPr>
              <w:rPr>
                <w:rFonts w:hint="default"/>
                <w:vertAlign w:val="baseline"/>
                <w:lang w:val="en-US" w:eastAsia="zh-CN"/>
              </w:rPr>
            </w:pPr>
            <w:r>
              <w:rPr>
                <w:rFonts w:hint="eastAsia"/>
                <w:vertAlign w:val="baseline"/>
                <w:lang w:val="en-US" w:eastAsia="zh-CN"/>
              </w:rPr>
              <w:t>13</w:t>
            </w:r>
          </w:p>
        </w:tc>
        <w:tc>
          <w:tcPr>
            <w:tcW w:w="852" w:type="dxa"/>
          </w:tcPr>
          <w:p>
            <w:pPr>
              <w:rPr>
                <w:rFonts w:hint="default"/>
                <w:vertAlign w:val="baseline"/>
                <w:lang w:val="en-US" w:eastAsia="zh-CN"/>
              </w:rPr>
            </w:pPr>
            <w:r>
              <w:rPr>
                <w:rFonts w:hint="eastAsia"/>
                <w:vertAlign w:val="baseline"/>
                <w:lang w:val="en-US" w:eastAsia="zh-CN"/>
              </w:rPr>
              <w:t>14</w:t>
            </w:r>
          </w:p>
        </w:tc>
        <w:tc>
          <w:tcPr>
            <w:tcW w:w="852" w:type="dxa"/>
          </w:tcPr>
          <w:p>
            <w:pPr>
              <w:rPr>
                <w:rFonts w:hint="default"/>
                <w:vertAlign w:val="baseline"/>
                <w:lang w:val="en-US" w:eastAsia="zh-CN"/>
              </w:rPr>
            </w:pPr>
            <w:r>
              <w:rPr>
                <w:rFonts w:hint="eastAsia"/>
                <w:vertAlign w:val="baseline"/>
                <w:lang w:val="en-US" w:eastAsia="zh-CN"/>
              </w:rPr>
              <w:t>15</w:t>
            </w:r>
          </w:p>
        </w:tc>
        <w:tc>
          <w:tcPr>
            <w:tcW w:w="852" w:type="dxa"/>
          </w:tcPr>
          <w:p>
            <w:pPr>
              <w:rPr>
                <w:rFonts w:hint="default"/>
                <w:vertAlign w:val="baseline"/>
                <w:lang w:val="en-US" w:eastAsia="zh-CN"/>
              </w:rPr>
            </w:pPr>
            <w:r>
              <w:rPr>
                <w:rFonts w:hint="eastAsia"/>
                <w:vertAlign w:val="baseline"/>
                <w:lang w:val="en-US" w:eastAsia="zh-CN"/>
              </w:rPr>
              <w:t>16</w:t>
            </w:r>
          </w:p>
        </w:tc>
        <w:tc>
          <w:tcPr>
            <w:tcW w:w="852" w:type="dxa"/>
          </w:tcPr>
          <w:p>
            <w:pPr>
              <w:rPr>
                <w:rFonts w:hint="default"/>
                <w:vertAlign w:val="baseline"/>
                <w:lang w:val="en-US" w:eastAsia="zh-CN"/>
              </w:rPr>
            </w:pPr>
            <w:r>
              <w:rPr>
                <w:rFonts w:hint="eastAsia"/>
                <w:vertAlign w:val="baseline"/>
                <w:lang w:val="en-US" w:eastAsia="zh-CN"/>
              </w:rPr>
              <w:t>17</w:t>
            </w:r>
          </w:p>
        </w:tc>
        <w:tc>
          <w:tcPr>
            <w:tcW w:w="852" w:type="dxa"/>
          </w:tcPr>
          <w:p>
            <w:pPr>
              <w:rPr>
                <w:rFonts w:hint="default"/>
                <w:vertAlign w:val="baseline"/>
                <w:lang w:val="en-US" w:eastAsia="zh-CN"/>
              </w:rPr>
            </w:pPr>
            <w:r>
              <w:rPr>
                <w:rFonts w:hint="eastAsia"/>
                <w:vertAlign w:val="baseline"/>
                <w:lang w:val="en-US" w:eastAsia="zh-CN"/>
              </w:rPr>
              <w:t>18</w:t>
            </w:r>
          </w:p>
        </w:tc>
        <w:tc>
          <w:tcPr>
            <w:tcW w:w="853" w:type="dxa"/>
          </w:tcPr>
          <w:p>
            <w:pPr>
              <w:rPr>
                <w:rFonts w:hint="default"/>
                <w:vertAlign w:val="baseline"/>
                <w:lang w:val="en-US" w:eastAsia="zh-CN"/>
              </w:rPr>
            </w:pPr>
            <w:r>
              <w:rPr>
                <w:rFonts w:hint="eastAsia"/>
                <w:vertAlign w:val="baseline"/>
                <w:lang w:val="en-US" w:eastAsia="zh-CN"/>
              </w:rPr>
              <w:t>19</w:t>
            </w:r>
          </w:p>
        </w:tc>
        <w:tc>
          <w:tcPr>
            <w:tcW w:w="853" w:type="dxa"/>
          </w:tcPr>
          <w:p>
            <w:pPr>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default"/>
                <w:vertAlign w:val="baseline"/>
                <w:lang w:val="en-US" w:eastAsia="zh-CN"/>
              </w:rPr>
            </w:pPr>
            <w:r>
              <w:rPr>
                <w:rFonts w:hint="eastAsia"/>
                <w:vertAlign w:val="baseline"/>
                <w:lang w:val="en-US" w:eastAsia="zh-CN"/>
              </w:rPr>
              <w:t>C</w:t>
            </w:r>
          </w:p>
        </w:tc>
        <w:tc>
          <w:tcPr>
            <w:tcW w:w="852" w:type="dxa"/>
          </w:tcPr>
          <w:p>
            <w:pPr>
              <w:rPr>
                <w:rFonts w:hint="default"/>
                <w:vertAlign w:val="baseline"/>
                <w:lang w:val="en-US" w:eastAsia="zh-CN"/>
              </w:rPr>
            </w:pPr>
            <w:r>
              <w:rPr>
                <w:rFonts w:hint="eastAsia"/>
                <w:vertAlign w:val="baseline"/>
                <w:lang w:val="en-US" w:eastAsia="zh-CN"/>
              </w:rPr>
              <w:t>C</w:t>
            </w:r>
          </w:p>
        </w:tc>
        <w:tc>
          <w:tcPr>
            <w:tcW w:w="852" w:type="dxa"/>
          </w:tcPr>
          <w:p>
            <w:pPr>
              <w:rPr>
                <w:rFonts w:hint="default"/>
                <w:vertAlign w:val="baseline"/>
                <w:lang w:val="en-US" w:eastAsia="zh-CN"/>
              </w:rPr>
            </w:pPr>
            <w:r>
              <w:rPr>
                <w:rFonts w:hint="eastAsia"/>
                <w:vertAlign w:val="baseline"/>
                <w:lang w:val="en-US" w:eastAsia="zh-CN"/>
              </w:rPr>
              <w:t>B</w:t>
            </w:r>
          </w:p>
        </w:tc>
        <w:tc>
          <w:tcPr>
            <w:tcW w:w="852" w:type="dxa"/>
          </w:tcPr>
          <w:p>
            <w:pPr>
              <w:rPr>
                <w:rFonts w:hint="default"/>
                <w:vertAlign w:val="baseline"/>
                <w:lang w:val="en-US" w:eastAsia="zh-CN"/>
              </w:rPr>
            </w:pPr>
            <w:r>
              <w:rPr>
                <w:rFonts w:hint="eastAsia"/>
                <w:vertAlign w:val="baseline"/>
                <w:lang w:val="en-US" w:eastAsia="zh-CN"/>
              </w:rPr>
              <w:t>D</w:t>
            </w:r>
          </w:p>
        </w:tc>
        <w:tc>
          <w:tcPr>
            <w:tcW w:w="852" w:type="dxa"/>
          </w:tcPr>
          <w:p>
            <w:pPr>
              <w:rPr>
                <w:rFonts w:hint="default"/>
                <w:vertAlign w:val="baseline"/>
                <w:lang w:val="en-US" w:eastAsia="zh-CN"/>
              </w:rPr>
            </w:pPr>
            <w:r>
              <w:rPr>
                <w:rFonts w:hint="eastAsia"/>
                <w:vertAlign w:val="baseline"/>
                <w:lang w:val="en-US" w:eastAsia="zh-CN"/>
              </w:rPr>
              <w:t>B</w:t>
            </w:r>
          </w:p>
        </w:tc>
        <w:tc>
          <w:tcPr>
            <w:tcW w:w="852" w:type="dxa"/>
          </w:tcPr>
          <w:p>
            <w:pPr>
              <w:rPr>
                <w:rFonts w:hint="default"/>
                <w:vertAlign w:val="baseline"/>
                <w:lang w:val="en-US" w:eastAsia="zh-CN"/>
              </w:rPr>
            </w:pPr>
            <w:r>
              <w:rPr>
                <w:rFonts w:hint="eastAsia"/>
                <w:vertAlign w:val="baseline"/>
                <w:lang w:val="en-US" w:eastAsia="zh-CN"/>
              </w:rPr>
              <w:t>C</w:t>
            </w:r>
          </w:p>
        </w:tc>
        <w:tc>
          <w:tcPr>
            <w:tcW w:w="852" w:type="dxa"/>
          </w:tcPr>
          <w:p>
            <w:pPr>
              <w:rPr>
                <w:rFonts w:hint="default"/>
                <w:vertAlign w:val="baseline"/>
                <w:lang w:val="en-US" w:eastAsia="zh-CN"/>
              </w:rPr>
            </w:pPr>
            <w:r>
              <w:rPr>
                <w:rFonts w:hint="eastAsia"/>
                <w:vertAlign w:val="baseline"/>
                <w:lang w:val="en-US" w:eastAsia="zh-CN"/>
              </w:rPr>
              <w:t>A</w:t>
            </w:r>
          </w:p>
        </w:tc>
        <w:tc>
          <w:tcPr>
            <w:tcW w:w="852" w:type="dxa"/>
          </w:tcPr>
          <w:p>
            <w:pPr>
              <w:rPr>
                <w:rFonts w:hint="default"/>
                <w:vertAlign w:val="baseline"/>
                <w:lang w:val="en-US" w:eastAsia="zh-CN"/>
              </w:rPr>
            </w:pPr>
            <w:r>
              <w:rPr>
                <w:rFonts w:hint="eastAsia"/>
                <w:vertAlign w:val="baseline"/>
                <w:lang w:val="en-US" w:eastAsia="zh-CN"/>
              </w:rPr>
              <w:t>A</w:t>
            </w:r>
          </w:p>
        </w:tc>
        <w:tc>
          <w:tcPr>
            <w:tcW w:w="853" w:type="dxa"/>
          </w:tcPr>
          <w:p>
            <w:pPr>
              <w:rPr>
                <w:rFonts w:hint="default"/>
                <w:vertAlign w:val="baseline"/>
                <w:lang w:val="en-US" w:eastAsia="zh-CN"/>
              </w:rPr>
            </w:pPr>
            <w:r>
              <w:rPr>
                <w:rFonts w:hint="eastAsia"/>
                <w:vertAlign w:val="baseline"/>
                <w:lang w:val="en-US" w:eastAsia="zh-CN"/>
              </w:rPr>
              <w:t>B</w:t>
            </w:r>
          </w:p>
        </w:tc>
        <w:tc>
          <w:tcPr>
            <w:tcW w:w="853" w:type="dxa"/>
          </w:tcPr>
          <w:p>
            <w:pPr>
              <w:rPr>
                <w:rFonts w:hint="default"/>
                <w:vertAlign w:val="baseline"/>
                <w:lang w:val="en-US" w:eastAsia="zh-CN"/>
              </w:rPr>
            </w:pPr>
            <w:r>
              <w:rPr>
                <w:rFonts w:hint="eastAsia"/>
                <w:vertAlign w:val="baseline"/>
                <w:lang w:val="en-US" w:eastAsia="zh-CN"/>
              </w:rPr>
              <w:t>D</w:t>
            </w:r>
          </w:p>
        </w:tc>
      </w:tr>
    </w:tbl>
    <w:p>
      <w:pPr>
        <w:rPr>
          <w:rFonts w:hint="eastAsia"/>
          <w:lang w:val="en-US" w:eastAsia="zh-CN"/>
        </w:rPr>
      </w:pPr>
    </w:p>
    <w:p>
      <w:pPr>
        <w:rPr>
          <w:rFonts w:hint="eastAsia"/>
          <w:lang w:val="en-US" w:eastAsia="zh-CN"/>
        </w:rPr>
      </w:pPr>
      <w:r>
        <w:rPr>
          <w:rFonts w:hint="eastAsia"/>
          <w:lang w:val="en-US" w:eastAsia="zh-CN"/>
        </w:rPr>
        <w:t>二、综合题</w:t>
      </w:r>
    </w:p>
    <w:p>
      <w:pPr>
        <w:pStyle w:val="4"/>
        <w:keepNext w:val="0"/>
        <w:keepLines w:val="0"/>
        <w:widowControl/>
        <w:suppressLineNumbers w:val="0"/>
        <w:spacing w:before="0" w:beforeAutospacing="0" w:after="0" w:afterAutospacing="0"/>
        <w:ind w:left="0" w:right="0" w:firstLine="0"/>
      </w:pPr>
      <w:r>
        <w:rPr>
          <w:rFonts w:hint="eastAsia"/>
          <w:lang w:val="en-US" w:eastAsia="zh-CN"/>
        </w:rPr>
        <w:t>21.</w:t>
      </w:r>
      <w:r>
        <w:t>甲∶温度草原 乙∶温度荒漠 （2分）</w:t>
      </w:r>
    </w:p>
    <w:p>
      <w:pPr>
        <w:pStyle w:val="4"/>
        <w:keepNext w:val="0"/>
        <w:keepLines w:val="0"/>
        <w:widowControl/>
        <w:suppressLineNumbers w:val="0"/>
        <w:spacing w:before="0" w:beforeAutospacing="0" w:after="0" w:afterAutospacing="0"/>
        <w:ind w:left="0" w:right="0" w:firstLine="0"/>
      </w:pPr>
      <w:r>
        <w:t>甲地区年降水量在 200-400mm之间，乙地区降水量小于200mm。（2 分）</w:t>
      </w:r>
    </w:p>
    <w:p>
      <w:pPr>
        <w:rPr>
          <w:rFonts w:hint="default"/>
          <w:lang w:val="en-US" w:eastAsia="zh-CN"/>
        </w:rPr>
      </w:pPr>
    </w:p>
    <w:p>
      <w:pPr>
        <w:pStyle w:val="4"/>
        <w:keepNext w:val="0"/>
        <w:keepLines w:val="0"/>
        <w:widowControl/>
        <w:suppressLineNumbers w:val="0"/>
        <w:spacing w:before="0" w:beforeAutospacing="0" w:after="0" w:afterAutospacing="0"/>
        <w:ind w:left="0" w:right="0" w:firstLine="0"/>
      </w:pPr>
      <w:r>
        <w:rPr>
          <w:rFonts w:hint="eastAsia"/>
          <w:lang w:val="en-US" w:eastAsia="zh-CN"/>
        </w:rPr>
        <w:t>22.</w:t>
      </w:r>
      <w:r>
        <w:t>东大河主要为冰川融水补给，流经地区为温度大陆性气候降水少</w:t>
      </w:r>
      <w:r>
        <w:rPr>
          <w:rFonts w:hint="eastAsia"/>
          <w:lang w:eastAsia="zh-CN"/>
        </w:rPr>
        <w:t>；</w:t>
      </w:r>
      <w:r>
        <w:t>东大河进入金昌后径流量不断蒸发和下渗</w:t>
      </w:r>
      <w:r>
        <w:rPr>
          <w:rFonts w:hint="eastAsia"/>
          <w:lang w:eastAsia="zh-CN"/>
        </w:rPr>
        <w:t>；</w:t>
      </w:r>
      <w:r>
        <w:t xml:space="preserve"> 金昌市人口和工农业需水量大，取水量大</w:t>
      </w:r>
      <w:r>
        <w:rPr>
          <w:rFonts w:hint="eastAsia"/>
          <w:lang w:eastAsia="zh-CN"/>
        </w:rPr>
        <w:t>；</w:t>
      </w:r>
      <w:r>
        <w:t>（6 分）</w:t>
      </w:r>
    </w:p>
    <w:p>
      <w:pPr>
        <w:rPr>
          <w:rFonts w:hint="default"/>
          <w:lang w:val="en-US" w:eastAsia="zh-CN"/>
        </w:rPr>
      </w:pPr>
    </w:p>
    <w:p>
      <w:pPr>
        <w:pStyle w:val="4"/>
        <w:keepNext w:val="0"/>
        <w:keepLines w:val="0"/>
        <w:widowControl/>
        <w:suppressLineNumbers w:val="0"/>
        <w:spacing w:before="0" w:beforeAutospacing="0" w:after="0" w:afterAutospacing="0"/>
        <w:ind w:left="0" w:right="0" w:firstLine="0"/>
      </w:pPr>
      <w:r>
        <w:rPr>
          <w:rFonts w:hint="eastAsia"/>
          <w:lang w:val="en-US" w:eastAsia="zh-CN"/>
        </w:rPr>
        <w:t xml:space="preserve">23. </w:t>
      </w:r>
      <w:r>
        <w:t>建设用地</w:t>
      </w:r>
      <w:r>
        <w:rPr>
          <w:rFonts w:hint="eastAsia"/>
          <w:lang w:eastAsia="zh-CN"/>
        </w:rPr>
        <w:t>；</w:t>
      </w:r>
      <w:r>
        <w:t>（2分）</w:t>
      </w:r>
    </w:p>
    <w:p>
      <w:pPr>
        <w:pStyle w:val="4"/>
        <w:keepNext w:val="0"/>
        <w:keepLines w:val="0"/>
        <w:widowControl/>
        <w:suppressLineNumbers w:val="0"/>
        <w:spacing w:before="0" w:beforeAutospacing="0" w:after="0" w:afterAutospacing="0"/>
        <w:ind w:left="0" w:right="0" w:firstLine="0"/>
      </w:pPr>
      <w:r>
        <w:t>说明金昌市工业经济的快速增长，人口的快速增长，城镇化水平的提高，对建设用地的需求增大，使其增幅最快</w:t>
      </w:r>
      <w:r>
        <w:rPr>
          <w:rFonts w:hint="eastAsia"/>
          <w:lang w:eastAsia="zh-CN"/>
        </w:rPr>
        <w:t>；</w:t>
      </w:r>
      <w:r>
        <w:t xml:space="preserve"> 能够减少人地矛盾（荒漠化、盐碱化） ，为生态建设提供了资金，有利于当地生态环境的恢复。（4分）</w:t>
      </w:r>
    </w:p>
    <w:p>
      <w:pPr>
        <w:rPr>
          <w:rFonts w:hint="default"/>
          <w:lang w:val="en-US" w:eastAsia="zh-CN"/>
        </w:rPr>
      </w:pPr>
    </w:p>
    <w:p>
      <w:pPr>
        <w:pStyle w:val="4"/>
        <w:keepNext w:val="0"/>
        <w:keepLines w:val="0"/>
        <w:widowControl/>
        <w:suppressLineNumbers w:val="0"/>
        <w:spacing w:before="0" w:beforeAutospacing="0" w:after="0" w:afterAutospacing="0"/>
        <w:ind w:left="0" w:right="0" w:firstLine="0"/>
        <w:rPr>
          <w:rFonts w:hint="default" w:eastAsiaTheme="minorEastAsia"/>
          <w:lang w:val="en-US" w:eastAsia="zh-CN"/>
        </w:rPr>
      </w:pPr>
      <w:r>
        <w:rPr>
          <w:rFonts w:hint="eastAsia"/>
          <w:lang w:val="en-US" w:eastAsia="zh-CN"/>
        </w:rPr>
        <w:t>24.</w:t>
      </w:r>
      <w:r>
        <w:t>加大废弃工矿用地的修复，进行重新复种和利用（增加耕地）</w:t>
      </w:r>
      <w:r>
        <w:rPr>
          <w:rFonts w:hint="eastAsia"/>
          <w:lang w:eastAsia="zh-CN"/>
        </w:rPr>
        <w:t>；</w:t>
      </w:r>
      <w:r>
        <w:t>对废弃工矿用地进行植被的</w:t>
      </w:r>
      <w:r>
        <w:rPr>
          <w:rFonts w:hint="eastAsia"/>
          <w:lang w:val="en-US" w:eastAsia="zh-CN"/>
        </w:rPr>
        <w:t>恢复，美化环境，开发相关旅游；对废弃工矿用地进行平整，转化为城市用地，节约土地资源。（任答2点，4分）</w:t>
      </w:r>
    </w:p>
    <w:p>
      <w:pPr>
        <w:rPr>
          <w:rFonts w:hint="default"/>
          <w:lang w:val="en-US" w:eastAsia="zh-CN"/>
        </w:rPr>
      </w:pPr>
    </w:p>
    <w:p>
      <w:pPr>
        <w:pStyle w:val="4"/>
        <w:keepNext w:val="0"/>
        <w:keepLines w:val="0"/>
        <w:widowControl/>
        <w:suppressLineNumbers w:val="0"/>
        <w:spacing w:before="0" w:beforeAutospacing="0" w:after="0" w:afterAutospacing="0"/>
        <w:ind w:left="0" w:right="0" w:firstLine="0"/>
      </w:pPr>
      <w:r>
        <w:rPr>
          <w:rFonts w:hint="eastAsia"/>
          <w:lang w:val="en-US" w:eastAsia="zh-CN"/>
        </w:rPr>
        <w:t>25.</w:t>
      </w:r>
      <w:r>
        <w:t>变化趋势∶总体波动上升（2分）</w:t>
      </w:r>
    </w:p>
    <w:p>
      <w:pPr>
        <w:pStyle w:val="4"/>
        <w:keepNext w:val="0"/>
        <w:keepLines w:val="0"/>
        <w:widowControl/>
        <w:suppressLineNumbers w:val="0"/>
        <w:spacing w:before="0" w:beforeAutospacing="0" w:after="0" w:afterAutospacing="0"/>
        <w:ind w:left="0" w:right="0" w:firstLine="0"/>
      </w:pPr>
      <w:r>
        <w:t>原因∶城市热岛效应和全球变暖（1分）</w:t>
      </w:r>
      <w:r>
        <w:rPr>
          <w:rFonts w:hint="eastAsia"/>
          <w:lang w:eastAsia="zh-CN"/>
        </w:rPr>
        <w:t>；</w:t>
      </w:r>
      <w:r>
        <w:t>冬季风强弱不稳定（1分）。</w:t>
      </w:r>
    </w:p>
    <w:p>
      <w:pPr>
        <w:rPr>
          <w:rFonts w:hint="default"/>
          <w:lang w:val="en-US" w:eastAsia="zh-CN"/>
        </w:rPr>
      </w:pPr>
    </w:p>
    <w:p>
      <w:pPr>
        <w:pStyle w:val="4"/>
        <w:keepNext w:val="0"/>
        <w:keepLines w:val="0"/>
        <w:widowControl/>
        <w:suppressLineNumbers w:val="0"/>
        <w:spacing w:before="0" w:beforeAutospacing="0" w:after="0" w:afterAutospacing="0"/>
        <w:ind w:left="0" w:right="0" w:firstLine="0"/>
      </w:pPr>
      <w:r>
        <w:rPr>
          <w:rFonts w:hint="eastAsia"/>
          <w:lang w:val="en-US" w:eastAsia="zh-CN"/>
        </w:rPr>
        <w:t>26.</w:t>
      </w:r>
      <w:r>
        <w:t>天气系统∶冷锋（2 分）</w:t>
      </w:r>
    </w:p>
    <w:p>
      <w:pPr>
        <w:pStyle w:val="4"/>
        <w:keepNext w:val="0"/>
        <w:keepLines w:val="0"/>
        <w:widowControl/>
        <w:suppressLineNumbers w:val="0"/>
        <w:spacing w:before="0" w:beforeAutospacing="0" w:after="0" w:afterAutospacing="0"/>
        <w:ind w:left="0" w:right="0" w:firstLine="0"/>
      </w:pPr>
      <w:r>
        <w:t>理由∶气温不断下降，并伴有大风、雨雪天气。（2 分）</w:t>
      </w:r>
    </w:p>
    <w:p>
      <w:pPr>
        <w:rPr>
          <w:rFonts w:hint="default"/>
          <w:lang w:val="en-US" w:eastAsia="zh-CN"/>
        </w:rPr>
      </w:pPr>
    </w:p>
    <w:p>
      <w:pPr>
        <w:pStyle w:val="4"/>
        <w:keepNext w:val="0"/>
        <w:keepLines w:val="0"/>
        <w:widowControl/>
        <w:suppressLineNumbers w:val="0"/>
        <w:spacing w:before="0" w:beforeAutospacing="0" w:after="0" w:afterAutospacing="0"/>
        <w:ind w:left="0" w:right="0" w:firstLine="0"/>
      </w:pPr>
      <w:r>
        <w:rPr>
          <w:rFonts w:hint="eastAsia"/>
          <w:lang w:val="en-US" w:eastAsia="zh-CN"/>
        </w:rPr>
        <w:t>27.</w:t>
      </w:r>
      <w:r>
        <w:t>程度∶上海受寒潮影响更大（2 分）</w:t>
      </w:r>
    </w:p>
    <w:p>
      <w:pPr>
        <w:pStyle w:val="4"/>
        <w:keepNext w:val="0"/>
        <w:keepLines w:val="0"/>
        <w:widowControl/>
        <w:suppressLineNumbers w:val="0"/>
        <w:spacing w:before="0" w:beforeAutospacing="0" w:after="0" w:afterAutospacing="0"/>
        <w:ind w:left="0" w:right="0" w:firstLine="0"/>
      </w:pPr>
      <w:r>
        <w:t>原因∶ 上海处于长江中下游平原，地势低平，受冬季风影响大</w:t>
      </w:r>
      <w:r>
        <w:rPr>
          <w:rFonts w:hint="eastAsia"/>
          <w:lang w:eastAsia="zh-CN"/>
        </w:rPr>
        <w:t>；</w:t>
      </w:r>
      <w:r>
        <w:t>成都位于四川盆地，北部有高山阻挡，冬季风难以到达，且盆地地形，热量不易散失，温度较高。</w:t>
      </w:r>
    </w:p>
    <w:p>
      <w:pPr>
        <w:rPr>
          <w:rFonts w:hint="default"/>
          <w:lang w:val="en-US" w:eastAsia="zh-CN"/>
        </w:rPr>
      </w:pPr>
    </w:p>
    <w:p>
      <w:pPr>
        <w:pStyle w:val="4"/>
        <w:keepNext w:val="0"/>
        <w:keepLines w:val="0"/>
        <w:widowControl/>
        <w:suppressLineNumbers w:val="0"/>
        <w:spacing w:before="0" w:beforeAutospacing="0" w:after="0" w:afterAutospacing="0"/>
        <w:ind w:left="0" w:right="0" w:firstLine="0"/>
      </w:pPr>
      <w:r>
        <w:rPr>
          <w:rFonts w:hint="eastAsia"/>
          <w:lang w:val="en-US" w:eastAsia="zh-CN"/>
        </w:rPr>
        <w:t xml:space="preserve">28. </w:t>
      </w:r>
      <w:r>
        <w:t>影响∶ 造成冻裂水管、破坏电力设施，影响生活。道路结冰，影响交通出行。</w:t>
      </w:r>
    </w:p>
    <w:p>
      <w:pPr>
        <w:pStyle w:val="4"/>
        <w:keepNext w:val="0"/>
        <w:keepLines w:val="0"/>
        <w:widowControl/>
        <w:suppressLineNumbers w:val="0"/>
        <w:spacing w:before="0" w:beforeAutospacing="0" w:after="0" w:afterAutospacing="0"/>
        <w:ind w:left="0" w:right="0" w:firstLine="0"/>
      </w:pPr>
      <w:r>
        <w:t>建议∶对道路交通情况做好监测和预报，提前进行预警</w:t>
      </w:r>
      <w:r>
        <w:rPr>
          <w:rFonts w:hint="eastAsia"/>
          <w:lang w:eastAsia="zh-CN"/>
        </w:rPr>
        <w:t>；</w:t>
      </w:r>
      <w:r>
        <w:t>及时通知船舶回港避风，停止水上作业。加强道路安全巡查，及时排查风险并采取工程措施（除雪车、撒盐等）及时消除安全隐患。向居民及时推送相关交通讯息，提高公众的</w:t>
      </w:r>
      <w:r>
        <w:rPr>
          <w:rFonts w:hint="eastAsia"/>
          <w:lang w:eastAsia="zh-CN"/>
        </w:rPr>
        <w:t>；</w:t>
      </w:r>
      <w:r>
        <w:t>注意应急联动，加强与气象、水务、应急等部门的协调联动。</w:t>
      </w:r>
    </w:p>
    <w:p>
      <w:pPr>
        <w:rPr>
          <w:rFonts w:hint="default"/>
          <w:lang w:val="en-US" w:eastAsia="zh-CN"/>
        </w:rPr>
      </w:pPr>
    </w:p>
    <w:p>
      <w:pPr>
        <w:pStyle w:val="4"/>
        <w:keepNext w:val="0"/>
        <w:keepLines w:val="0"/>
        <w:widowControl/>
        <w:suppressLineNumbers w:val="0"/>
        <w:spacing w:before="0" w:beforeAutospacing="0" w:after="0" w:afterAutospacing="0"/>
        <w:ind w:left="0" w:right="0" w:firstLine="0"/>
        <w:rPr>
          <w:rFonts w:hint="eastAsia" w:eastAsiaTheme="minorEastAsia"/>
          <w:lang w:eastAsia="zh-CN"/>
        </w:rPr>
      </w:pPr>
      <w:r>
        <w:rPr>
          <w:rFonts w:hint="eastAsia"/>
          <w:lang w:val="en-US" w:eastAsia="zh-CN"/>
        </w:rPr>
        <w:t>29.</w:t>
      </w:r>
      <w:r>
        <w:t>少年儿童人口比重大，劳动人口适中，老年人口比重小，未来劳动人口潜力大</w:t>
      </w:r>
      <w:r>
        <w:rPr>
          <w:rFonts w:hint="eastAsia"/>
          <w:lang w:eastAsia="zh-CN"/>
        </w:rPr>
        <w:t>。</w:t>
      </w:r>
    </w:p>
    <w:p>
      <w:pPr>
        <w:rPr>
          <w:rFonts w:hint="default"/>
          <w:lang w:val="en-US" w:eastAsia="zh-CN"/>
        </w:rPr>
      </w:pPr>
    </w:p>
    <w:p>
      <w:pPr>
        <w:rPr>
          <w:rFonts w:hint="eastAsia"/>
          <w:lang w:val="en-US" w:eastAsia="zh-CN"/>
        </w:rPr>
      </w:pPr>
      <w:r>
        <w:rPr>
          <w:rFonts w:hint="eastAsia"/>
          <w:lang w:val="en-US" w:eastAsia="zh-CN"/>
        </w:rPr>
        <w:t>30. 临海，有铁路、公路和海运，交通运输便利；</w:t>
      </w:r>
    </w:p>
    <w:p>
      <w:pPr>
        <w:pStyle w:val="4"/>
        <w:keepNext w:val="0"/>
        <w:keepLines w:val="0"/>
        <w:widowControl/>
        <w:suppressLineNumbers w:val="0"/>
        <w:spacing w:before="0" w:beforeAutospacing="0" w:after="0" w:afterAutospacing="0"/>
        <w:ind w:left="0" w:right="0" w:firstLine="0"/>
        <w:rPr>
          <w:rFonts w:hint="eastAsia" w:eastAsiaTheme="minorEastAsia"/>
          <w:lang w:eastAsia="zh-CN"/>
        </w:rPr>
      </w:pPr>
      <w:r>
        <w:t>经济发展快，本国和周边国家消费类电子市场需求量大</w:t>
      </w:r>
      <w:r>
        <w:rPr>
          <w:rFonts w:hint="eastAsia"/>
          <w:lang w:eastAsia="zh-CN"/>
        </w:rPr>
        <w:t>，</w:t>
      </w:r>
      <w:r>
        <w:t>国家政策支持</w:t>
      </w:r>
      <w:r>
        <w:rPr>
          <w:rFonts w:hint="eastAsia"/>
          <w:lang w:eastAsia="zh-CN"/>
        </w:rPr>
        <w:t>；</w:t>
      </w:r>
    </w:p>
    <w:p>
      <w:pPr>
        <w:pStyle w:val="4"/>
        <w:keepNext w:val="0"/>
        <w:keepLines w:val="0"/>
        <w:widowControl/>
        <w:suppressLineNumbers w:val="0"/>
        <w:spacing w:before="0" w:beforeAutospacing="0" w:after="0" w:afterAutospacing="0"/>
        <w:ind w:left="0" w:right="0" w:firstLine="0"/>
      </w:pPr>
      <w:r>
        <w:t>人口多，劳动力丰富、价格较低（任答 3 点）</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rPr>
          <w:rFonts w:hint="eastAsia"/>
          <w:lang w:val="en-US" w:eastAsia="zh-CN"/>
        </w:rPr>
        <w:t>31.</w:t>
      </w:r>
      <w:r>
        <w:t>甲地位于南北部高原，地势较高，空气较为稀薄∶临近南回归线，受副热带高压影响显著</w:t>
      </w:r>
      <w:r>
        <w:rPr>
          <w:rFonts w:hint="eastAsia"/>
          <w:lang w:eastAsia="zh-CN"/>
        </w:rPr>
        <w:t>，</w:t>
      </w:r>
      <w:r>
        <w:t>气候干旱，降水少，晴天多</w:t>
      </w:r>
      <w:r>
        <w:rPr>
          <w:rFonts w:hint="eastAsia"/>
          <w:lang w:eastAsia="zh-CN"/>
        </w:rPr>
        <w:t>；</w:t>
      </w:r>
      <w:r>
        <w:t>因此大气透明度高，太阳辐射被大气削弱少，到达地表太阳辐射多。（2分）</w:t>
      </w:r>
    </w:p>
    <w:p>
      <w:pPr>
        <w:pStyle w:val="4"/>
        <w:keepNext w:val="0"/>
        <w:keepLines w:val="0"/>
        <w:widowControl/>
        <w:suppressLineNumbers w:val="0"/>
        <w:spacing w:before="0" w:beforeAutospacing="0" w:after="0" w:afterAutospacing="0"/>
        <w:ind w:left="0" w:right="0" w:firstLine="0"/>
      </w:pPr>
      <w:r>
        <w:t>乙地位于南非西部沿海地区，海拔低，大气层厚</w:t>
      </w:r>
      <w:r>
        <w:rPr>
          <w:rFonts w:hint="eastAsia"/>
          <w:lang w:eastAsia="zh-CN"/>
        </w:rPr>
        <w:t>；</w:t>
      </w:r>
      <w:r>
        <w:t>地中海气候，受西风影响，阴雨天气多</w:t>
      </w:r>
      <w:r>
        <w:rPr>
          <w:rFonts w:hint="eastAsia"/>
          <w:lang w:eastAsia="zh-CN"/>
        </w:rPr>
        <w:t>；</w:t>
      </w:r>
      <w:r>
        <w:t>大气削弱作用较强，到达地表太阳辐射较少。（2 分）</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rPr>
          <w:rFonts w:hint="eastAsia"/>
          <w:lang w:val="en-US" w:eastAsia="zh-CN"/>
        </w:rPr>
        <w:t>32.</w:t>
      </w:r>
      <w:r>
        <w:t>消费类电子产业多为劳动密集型产业，对能源消耗较少，环境污染少</w:t>
      </w:r>
      <w:r>
        <w:rPr>
          <w:rFonts w:hint="eastAsia"/>
          <w:lang w:eastAsia="zh-CN"/>
        </w:rPr>
        <w:t>；</w:t>
      </w:r>
      <w:r>
        <w:t>发展消费类电子产业有利于实现剩余劳动力转移，减轻人地矛盾，利于生态环境改善。</w:t>
      </w:r>
    </w:p>
    <w:p>
      <w:pPr>
        <w:pStyle w:val="4"/>
        <w:keepNext w:val="0"/>
        <w:keepLines w:val="0"/>
        <w:widowControl/>
        <w:suppressLineNumbers w:val="0"/>
        <w:spacing w:before="0" w:beforeAutospacing="0" w:after="0" w:afterAutospacing="0"/>
        <w:ind w:left="0" w:right="0" w:firstLine="0"/>
      </w:pPr>
      <w:r>
        <w:t>可再生能源资源消耗少，清洁、不污染环境，有利于减轻大气污染</w:t>
      </w:r>
      <w:r>
        <w:rPr>
          <w:rFonts w:hint="eastAsia"/>
          <w:lang w:eastAsia="zh-CN"/>
        </w:rPr>
        <w:t>；</w:t>
      </w:r>
      <w:r>
        <w:t>温室气体和酸性气体排放少，有利于减轻全球变暖和酸雨影响。发展消费类电子产业，能带动城市化，促进产业结构升级，取得良好的生态效益.</w:t>
      </w:r>
    </w:p>
    <w:p>
      <w:pPr>
        <w:pStyle w:val="4"/>
        <w:keepNext w:val="0"/>
        <w:keepLines w:val="0"/>
        <w:widowControl/>
        <w:suppressLineNumbers w:val="0"/>
        <w:spacing w:before="0" w:beforeAutospacing="0" w:after="0" w:afterAutospacing="0"/>
        <w:ind w:left="0" w:right="0" w:firstLine="0"/>
        <w:rPr>
          <w:rFonts w:hint="default" w:eastAsiaTheme="minor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headerReference r:id="rId3" w:type="first"/>
      <w:pgSz w:w="11906" w:h="16838"/>
      <w:pgMar w:top="1440" w:right="1800" w:bottom="1440" w:left="1800" w:header="227"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F040EF"/>
    <w:rsid w:val="0F957F75"/>
    <w:rsid w:val="13381121"/>
    <w:rsid w:val="1F39716C"/>
    <w:rsid w:val="525F32CE"/>
    <w:rsid w:val="7BBB7683"/>
    <w:rsid w:val="7F6A127C"/>
    <w:rsid w:val="7FDD6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qFormat/>
    <w:uiPriority w:val="0"/>
    <w:rPr>
      <w:color w:val="576B95"/>
      <w:u w:val="none"/>
    </w:rPr>
  </w:style>
  <w:style w:type="character" w:styleId="9">
    <w:name w:val="Hyperlink"/>
    <w:basedOn w:val="7"/>
    <w:qFormat/>
    <w:uiPriority w:val="0"/>
    <w:rPr>
      <w:color w:val="576B95"/>
      <w:u w:val="none"/>
    </w:rPr>
  </w:style>
  <w:style w:type="character" w:customStyle="1" w:styleId="10">
    <w:name w:val="img_bg_cover"/>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2021-05-09T11:21:00Z</dcterms:created>
  <dc:creator>hujunbo</dc:creator>
  <cp:lastModifiedBy>永不言败19812011620</cp:lastModifiedBy>
  <dcterms:modified xsi:type="dcterms:W3CDTF">2021-11-19T12:56:00Z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2052-11.1.0.11045</vt:lpwstr>
  </property>
  <property fmtid="{D5CDD505-2E9C-101B-9397-08002B2CF9AE}" pid="7" name="ICV">
    <vt:lpwstr>0F3CD22561BF49B4A6C8D6685A11AD69</vt:lpwstr>
  </property>
</Properties>
</file>