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第三十二回  诉肺腑心迷活宝玉   含耻辱情烈死金钏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宝玉知道自己的金麒麟被湘云捡去了，十分开心。湘云和袭人聊天，夸赞家中姐妹数宝钗最好，言谈中嗔怪黛玉小心眼，听不得别人夸赞宝钗。突然有人来报贾雨村来，宝玉去见一下，宝玉不乐意，湘云趁机规劝他要多谈谈仕途经济，将来也好应酬世俗，宝玉不愿听，下了逐客令，并夸赞黛玉从来不会说这样的“混账话”。殊不知这些话被在门外的黛玉听个正着，百感交集，滚下泪来。宝玉出来看见黛玉，不禁忘情对黛玉表白，没想到黛玉早已走远，这话却被袭人听见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一个婆子来报说金钏儿跳井自杀了，宝钗担心王夫人内疚，急忙赶去安慰，还拿出自己的新衣为金钏儿殡殓，王夫人非常感动。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诉肺腑心迷活宝玉：</w:t>
      </w:r>
      <w:r>
        <w:rPr>
          <w:rFonts w:hint="eastAsia" w:ascii="楷体" w:hAnsi="楷体" w:eastAsia="楷体" w:cs="楷体"/>
          <w:color w:val="000000"/>
          <w:szCs w:val="21"/>
        </w:rPr>
        <w:t>湘云劝宝玉留心“仕途经济”，宝玉说要是黛玉也说这混帐话，“也和她生分了”。恰黛玉听见，不禁喜惊悲叹。后黛玉讽刺宝玉，宝玉气急，黛玉道歉，宝玉说：“你放心！”黛玉故作不懂，宝玉道出黛玉心思，黛玉深觉诚恳。后宝玉把送扇子的袭人误作黛玉，并说梦里忘不了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细节提示：</w:t>
      </w:r>
      <w:r>
        <w:rPr>
          <w:rFonts w:hint="eastAsia" w:ascii="楷体" w:hAnsi="楷体" w:eastAsia="楷体" w:cs="楷体"/>
          <w:color w:val="000000"/>
          <w:szCs w:val="21"/>
        </w:rPr>
        <w:t>黛玉喜的是：果然自已眼力不错，素日认他个知己；所惊的是：他在人前—片私心称扬于我，共亲热厚密，竟不避嫌疑；所叹的是：你我既为知已，又何必有“金玉”之论呢，何必有一宝钗呢；所悲的是：父母早逝，无人为我主张，而且近日已觉神思恍惚，病已渐成，恐自命薄不能持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金钏之死：</w:t>
      </w:r>
      <w:r>
        <w:rPr>
          <w:rFonts w:hint="eastAsia" w:ascii="楷体" w:hAnsi="楷体" w:eastAsia="楷体" w:cs="楷体"/>
          <w:color w:val="000000"/>
          <w:szCs w:val="21"/>
        </w:rPr>
        <w:t>一天中午，宝玉来到母亲王夫人住处，见丫头金钏儿在旁为母亲捶腿。宝玉以为母亲睡着了，就同金钏儿开玩笑，谁知母亲翻身而起，随手就给金钏儿一个嘴巴，骂她下作，教坏宝玉，并叫人把金钏儿赶出贾府。金钏儿满含冤屈，竟投井而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细节提示：金钏儿投井而死后，袭人同病相怜而流泪。宝钗却安慰王夫人，说金钏儿自己失足落井而死。贾宝玉听说金钏儿投井自杀，觉得很对不起她。王夫人给了五十两银子，薛宝钗送了衣裳，让金钏儿家处理了后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黑体" w:hAnsi="黑体" w:eastAsia="黑体" w:cs="黑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本章练习</w:t>
      </w:r>
      <w:r>
        <w:rPr>
          <w:rFonts w:hint="eastAsia" w:ascii="黑体" w:hAnsi="黑体" w:eastAsia="黑体" w:cs="黑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、填空题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1.湘云与袭人、宝玉闲聊，谈及“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”，宝玉不悦，赶忙劝解，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提及宝玉让宝钗难堪一事，并说若是黛玉，还不知要如何闹，宝玉说黛玉从不说这等混帐话。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2.黛玉担心宝玉和湘云因而有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“风流佳事”，过来探望，无意中听见宝玉一席话，深为感动，却又感伤自己薄命。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left="210" w:leftChars="100" w:firstLine="210" w:firstLineChars="100"/>
        <w:rPr>
          <w:rFonts w:asciiTheme="minorEastAsia" w:hAnsiTheme="minorEastAsia" w:cs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3.宝玉应贾政之命去见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，途中见到黛玉，宝玉说出肺腑之言，却被袭人听去。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告知宝玉，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因被逐之事投井身亡。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4.史湘云给袭人戒指，袭人说湘云前儿送小姐们的，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已经送给自己一个。湘云便说还以为是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送的，又说自己想着这些姐姐们再没一个比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好的。这话触到了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的心病，让她不要提这个话。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5.金钏投井死了，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听说后赶紧去安慰王夫人，还不避忌讳，拿自自己的新衣服为金钏儿妆裹。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判断题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1.袭人对史湘云说：“听见前儿你大喜了。”史湘云红了脸，吃茶不答。“大喜了”指史湘云行成年之礼。（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宝玉从张道士处得到麒麟，专等湘云来要给她看，不料却弄丢了，非常着急。恰巧麒麟被湘云捡到，便将麒麟给了宝玉，并嘲笑宝玉：“明儿倘或把玉也丢了，难道也就罢了不成？”宝玉却说：“倒是丢了玉平常；若丢了这个，我就该死了。”（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3.袭人请史湘云为宝玉做针线活，史湘云提到宝玉把她做的扇套子拿着和人家比，被林黛玉赌气铰了的事。后来宝钗对袭人说起史湘云在家的难处，并答应自己替袭人做些。（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4.宝钗劝宝玉：“也该常常会会这些为官做宦的人们，谈讲谈讲些仕途经济的学问，也好将来应酬世务。”宝玉听了，遂下逐客令说道：“姑娘请别的姊妹屋里坐坐，我这里仔细污了你的经济学问的。”（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ascii="楷体" w:hAnsi="楷体" w:eastAsia="楷体" w:cs="楷体"/>
          <w:color w:val="0000FF"/>
          <w:kern w:val="0"/>
          <w:szCs w:val="21"/>
          <w:shd w:val="clear" w:color="auto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20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三、选择题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200"/>
        <w:jc w:val="left"/>
        <w:textAlignment w:val="center"/>
      </w:pPr>
      <w:r>
        <w:rPr>
          <w:rFonts w:hint="eastAsia"/>
          <w:lang w:val="en-US" w:eastAsia="zh-CN"/>
        </w:rPr>
        <w:t>1.</w:t>
      </w:r>
      <w:r>
        <w:t>第三十二回中，有人劝宝玉关心一点仕途经济，他异常反感，以致下逐客令，这个人是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A．宝钗</w:t>
      </w:r>
      <w:r>
        <w:tab/>
      </w:r>
      <w:r>
        <w:t>B．探春</w:t>
      </w:r>
      <w:r>
        <w:tab/>
      </w:r>
      <w:r>
        <w:t>C．湘云</w:t>
      </w:r>
      <w:r>
        <w:tab/>
      </w:r>
      <w:r>
        <w:t>D．贾玉春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2.</w:t>
      </w:r>
      <w:r>
        <w:t>《红楼梦》第三十二回，贾宝玉不愿意见贾雨村，有一人劝说宝玉道：“还是这个情性不改。如今大了，你就不愿读书去考举人进士的，也该常常会会这些为官做宰的人们，谈谈讲讲些仕途经济的学问，也好将来应酬世务，日后也有个朋友。没见你成年家只在我们队里搅些什么！”宝玉听了道：“姑娘请别的姊妹屋里坐坐，我这里仔细污了你知经济学问的。”请你依据口吻判断这个人是谁？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A．史湘云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B．薛宝钗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C．袭人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D．薛宝琴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四、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简答题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1.史湘云说的什么话被宝玉斥为混账话？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2.“诉肺腑心迷活宝玉”一回是叙写宝黛人互明心迹的精彩片断。请结合本回有关情节，分析黛玉听到宝玉对自己称扬不说混账话时的心理及其作用。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3.请简述贾宝玉和林黛玉诉衷肠（诉肺腑心迷活宝玉）的情节。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Theme="majorEastAsia" w:hAnsiTheme="majorEastAsia" w:eastAsiaTheme="majorEastAsia" w:cstheme="majorEastAsia"/>
          <w:color w:val="222222"/>
          <w:szCs w:val="21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ajorEastAsia" w:hAnsiTheme="majorEastAsia" w:eastAsiaTheme="majorEastAsia" w:cstheme="majorEastAsia"/>
          <w:kern w:val="0"/>
          <w:szCs w:val="21"/>
        </w:rPr>
      </w:pPr>
      <w:r>
        <w:rPr>
          <w:rFonts w:hint="eastAsia" w:asciiTheme="majorEastAsia" w:hAnsiTheme="majorEastAsia" w:eastAsiaTheme="majorEastAsia" w:cstheme="majorEastAsia"/>
          <w:color w:val="222222"/>
          <w:szCs w:val="21"/>
        </w:rPr>
        <w:t>4.史湘云等人规劝宝玉要走“仕途经济”之路，宝玉听得逆耳，随口说：“林妹妹不说这样混账话。”这句话偏又让林黛玉在暗中听到，“不觉又喜又惊，又悲又叹”。请你说说，黛玉喜、惊、悲、叹的是什么？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5.</w:t>
      </w:r>
      <w:r>
        <w:t>《红楼梦》第三十二回“诉肺腑心迷活宝宝，含耻辱情烈死金钏”中宝钗对金钏之死显得极“冷”，对王夫人极“热”。请简要说明。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6.</w:t>
      </w:r>
      <w:r>
        <w:t>《红楼梦》第三十二回中，听到金钏投井而死的消息后，袭人不觉流下泪来 ，贾宝玉在王夫人旁边坐着垂泪 。两人都流泪，但蕴含情感不同，请简要分析。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left"/>
        <w:textAlignment w:val="center"/>
        <w:rPr>
          <w:rFonts w:asciiTheme="minorEastAsia" w:hAnsiTheme="minorEastAsia" w:cstheme="minorEastAsia"/>
          <w:b/>
          <w:bCs w:val="0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170F3BCC"/>
    <w:rsid w:val="04092E0D"/>
    <w:rsid w:val="170F3BCC"/>
    <w:rsid w:val="1BC17CE4"/>
    <w:rsid w:val="318A0D2D"/>
    <w:rsid w:val="5276442E"/>
    <w:rsid w:val="574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3763</Words>
  <Characters>3792</Characters>
  <Lines>0</Lines>
  <Paragraphs>0</Paragraphs>
  <TotalTime>1</TotalTime>
  <ScaleCrop>false</ScaleCrop>
  <LinksUpToDate>false</LinksUpToDate>
  <CharactersWithSpaces>4001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2022-07-13T10:31:00Z</dcterms:created>
  <dc:creator>linmo</dc:creator>
  <cp:lastModifiedBy>孤篷听雪</cp:lastModifiedBy>
  <dcterms:modified xsi:type="dcterms:W3CDTF">2022-07-19T13:11:17Z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16FBF6A2E73E41A9AC3BB694E3210D42</vt:lpwstr>
  </property>
</Properties>
</file>