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第四十回  史太君两宴大观园  金鸳鸯三宣牙牌令</w:t>
      </w:r>
    </w:p>
    <w:p>
      <w:pPr>
        <w:ind w:left="0"/>
        <w:rPr>
          <w:rFonts w:hint="eastAsia"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【情节概述】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因史湘云请贾府众女眷赏桂花吃螃蟹，贾母要还席。恰逢刘姥姥摘了一些新鲜瓜果来感谢贾府当初的帮助之恩，因而也被请了进来。这就让这个贫穷的普通村妇真正见识到了什么叫“繁花着锦、烈火烹油”的富贵生活，自然也因为她的贫穷、没见识，让贾府的人尽情取笑捉弄了一回。好在刘姥姥人情通达，不仅没有生气，反而竭尽所能，让贾府中的人痛痛快快地笑了几场。因此让贾母等人更加喜欢，临去时给她的赏赐和馈赠更加丰厚。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刘姥姥二进大观园，不仅展现了贾府的气派和排场，更让各类人都尽情表演了一回：凤姐和鸳鸯的机灵跳脱、刻意讨好贾母，刘姥姥那庄橡人的朴实、随机应变和自嘲的本领，贾母的见多识广和品位高雅，王天人等人的适时凑趣，薛宝钗的素雅，探春的阔朗……午饭又回到了缀锦阁，席间大家行洒令助兴，黛玉无意间说出《牡丹亭》和《西厢记》中的词曲，被宝钗听见。</w:t>
      </w:r>
    </w:p>
    <w:p>
      <w:pPr>
        <w:jc w:val="center"/>
        <w:rPr>
          <w:rFonts w:hint="eastAsia" w:ascii="宋体" w:cs="楷体"/>
          <w:b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【重点揭示】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b/>
          <w:szCs w:val="21"/>
        </w:rPr>
        <w:t>刘姥姥二进荣国府：</w:t>
      </w:r>
      <w:r>
        <w:rPr>
          <w:rFonts w:hint="eastAsia" w:ascii="宋体" w:cs="楷体"/>
          <w:szCs w:val="21"/>
        </w:rPr>
        <w:t>刘姥姥为了答谢凤姐对她资助，带了一些时新果蔬第二次进贾府。刘姥姥说了好多外面的新闻给贾母和众人听。刘姥姥见大家感兴趣便乱说女孩雪地抽柴草的事，虽老太太因马棚失火不让说，宝玉却还在追问。刘姥姥便胡说是村头小庙供奉的小姑娘塑像成精。贾宝玉信以为真，第二天叫茗烟去找，却只找到了瘟神庙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贾母在大观园里摆宴请客，给史湘云还席，留刘姥姥一起赴宴。在大观园里，刘姥姥惊叹连连。贾母叫惜春画大观园。凤姐和鸳鸯设法捉弄刘姥姥。吃饭时，骗她说错话，让她用金筷子夹鸽蛋，刘姥姥出尽了洋相，引得众人大为开心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刘姥姥在宴会上逗得大家哈哈大笑，湘云把含在嘴里来不及咽下的“一口饭都喷出来”；林黛玉连气都笑岔了，伏着桌子只叫“嗳唷”；年幼的惜春，跑过去拉着奶母的手叫“揉揉肠子”；宝玉早滚到贾母怀里；贾母笑着搂着宝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ascii="宋体" w:cs="楷体"/>
          <w:szCs w:val="21"/>
        </w:rPr>
      </w:pPr>
      <w:r>
        <w:rPr>
          <w:rFonts w:hint="eastAsia" w:ascii="宋体" w:cs="楷体"/>
          <w:szCs w:val="21"/>
        </w:rPr>
        <w:t>众人在藕香榭吃酒行令。刘姥姥欲退席回家而不得，也被抓来行酒令。刘姥姥的行酒令自然洋相尽出，引得众人都笑弯了腰。黛玉在行令时无意用到《牡丹亭》《西厢记》中的两句词曲。薛宝钗注意到，第二天将黛玉叫到自己屋里教训了一通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szCs w:val="21"/>
        </w:rPr>
      </w:pPr>
    </w:p>
    <w:p>
      <w:pPr>
        <w:tabs>
          <w:tab w:val="left" w:pos="420"/>
        </w:tabs>
        <w:ind w:left="0"/>
        <w:rPr>
          <w:rFonts w:hint="eastAsia" w:ascii="黑体" w:eastAsia="黑体" w:cs="宋体"/>
          <w:b/>
          <w:bCs/>
          <w:kern w:val="0"/>
          <w:szCs w:val="21"/>
        </w:rPr>
      </w:pPr>
      <w:r>
        <w:rPr>
          <w:rFonts w:hint="eastAsia" w:ascii="黑体" w:eastAsia="黑体" w:cs="宋体"/>
          <w:b/>
          <w:bCs/>
          <w:szCs w:val="21"/>
        </w:rPr>
        <w:t>【本章练习】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jc w:val="center"/>
        <w:rPr>
          <w:rFonts w:hint="eastAsia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  <w:shd w:val="clear" w:color="auto" w:fill="FFFFFF"/>
        </w:rPr>
        <w:t>贾母为什么说宝钗房中摆设不像？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第一，倘或来个亲戚，看着不像。什么意思？就是万一来个亲戚，看着不像样子，太丢贾府的面子了。今天不是正领着刘姥姥来吗？幸亏刘姥姥是个乡下人，万一是个王公贵族，岂不是要被人家笑话？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贾母这话是非常有道理的。贾母为什么知道贾府再难，也要撑住奢华？该有的排场还得有？贾府为什么再难？这些小姐的摆设吃穿用度，必须有的还得有？为什么？是贾母不知道节俭？不是的。是贾母深深的明白，这个世界，评判的标准往往是势利的，该有的东西你还得有，不然，人家就真以为你败落了，就要笑话你了。那么，这些个姑娘就很难找到婆家了。这就是贾母的话里有话。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第二，过于素净了，也忌讳。对于大家闺秀来说，什么人的房间要素净啊？要么就是终生嫁不出去的老姑娘，要么就是守寡的媳妇。所以，薛宝钗一个大家闺秀，这样的摆设，是不吉利的。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第三，贾母拿出自己的梯己摆设来，帮薛宝钗收拾房间，就是要让薛宝钗的房间由不像到像样，由忌讳到不忌讳。这呀，一是为了贾府的面子，毕竟宝钗是住在贾府，二是为了薛家的面子，毕竟薛宝钗是薛家的小姐，三是为了薛宝钗的未来，一个姑娘家的，还要结婚嫁人的，应该有一个美好的未来。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第四，那么，这里面有没有贾母要把薛宝钗许配给贾宝玉的意思呢？很多人是有这样的疑问的。我以为没有。为什么？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1.林黛玉的房间，是高雅而奢华的，说明是贾母亲自过问过的，这不，前面还看着纱窗就了，要王夫人给换呢。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2.而薛宝钗的房间，是这次贾母来巡视无意之中发现的，这说明，一则贾母之前并不关心薛宝钗的房间布置，没有关注过；二则，这次碰到了，有关贾府脸面。所以要管一管；三则，贾母虽然不赞成宝钗嫁给宝玉，但对宝钗还是很喜欢的，对于宝钗，她也希望有一个美好的未来，所以该帮的能帮的她都会做。这一点，贾母的格局和胸襟就比王夫人要高得多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jc w:val="left"/>
        <w:rPr>
          <w:rFonts w:ascii="宋体" w:cs="宋体"/>
          <w:b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宋体"/>
          <w:b/>
          <w:szCs w:val="21"/>
        </w:rPr>
      </w:pPr>
      <w:r>
        <w:rPr>
          <w:rFonts w:hint="eastAsia" w:ascii="宋体" w:cs="宋体"/>
          <w:b/>
          <w:szCs w:val="21"/>
        </w:rPr>
        <w:t>【</w:t>
      </w:r>
      <w:r>
        <w:rPr>
          <w:rFonts w:ascii="宋体" w:cs="宋体"/>
          <w:b/>
          <w:szCs w:val="21"/>
        </w:rPr>
        <w:t>本章练习</w:t>
      </w:r>
      <w:r>
        <w:rPr>
          <w:rFonts w:hint="eastAsia" w:ascii="宋体" w:cs="宋体"/>
          <w:b/>
          <w:szCs w:val="21"/>
        </w:rPr>
        <w:t>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宋体"/>
          <w:b/>
          <w:szCs w:val="21"/>
        </w:rPr>
      </w:pPr>
      <w:r>
        <w:rPr>
          <w:rFonts w:hint="eastAsia" w:ascii="宋体" w:cs="宋体"/>
          <w:b/>
          <w:szCs w:val="21"/>
        </w:rPr>
        <w:t xml:space="preserve">一、填空题 </w:t>
      </w:r>
    </w:p>
    <w:p>
      <w:pPr>
        <w:pStyle w:val="7"/>
        <w:shd w:val="clear" w:color="auto" w:fill="FFFFFF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1.贾母设宴招待刘姥姥，刘姥姥看什么都新鲜，闹出不少笑话，</w:t>
      </w:r>
      <w:r>
        <w:rPr>
          <w:sz w:val="21"/>
          <w:szCs w:val="21"/>
          <w:u w:val="single" w:color="auto"/>
          <w:shd w:val="clear" w:color="auto" w:fill="FFFFFF"/>
        </w:rPr>
        <w:t xml:space="preserve">           </w:t>
      </w:r>
      <w:r>
        <w:rPr>
          <w:rFonts w:hint="eastAsia"/>
          <w:sz w:val="21"/>
          <w:szCs w:val="21"/>
          <w:shd w:val="clear" w:color="auto" w:fill="FFFFFF"/>
        </w:rPr>
        <w:t>更施小计捉弄。众人行酒令，所说词句颇有寓意，</w:t>
      </w:r>
      <w:r>
        <w:rPr>
          <w:sz w:val="21"/>
          <w:szCs w:val="21"/>
          <w:u w:val="single" w:color="auto"/>
          <w:shd w:val="clear" w:color="auto" w:fill="FFFFFF"/>
        </w:rPr>
        <w:t xml:space="preserve">        </w:t>
      </w:r>
      <w:r>
        <w:rPr>
          <w:rFonts w:hint="eastAsia"/>
          <w:sz w:val="21"/>
          <w:szCs w:val="21"/>
          <w:shd w:val="clear" w:color="auto" w:fill="FFFFFF"/>
        </w:rPr>
        <w:t>不经意说了几句《西厢记》中的句子，引起</w:t>
      </w:r>
      <w:r>
        <w:rPr>
          <w:sz w:val="21"/>
          <w:szCs w:val="21"/>
          <w:u w:val="single" w:color="auto"/>
          <w:shd w:val="clear" w:color="auto" w:fill="FFFFFF"/>
        </w:rPr>
        <w:t xml:space="preserve">             </w:t>
      </w:r>
      <w:r>
        <w:rPr>
          <w:rFonts w:hint="eastAsia"/>
          <w:sz w:val="21"/>
          <w:szCs w:val="21"/>
          <w:shd w:val="clear" w:color="auto" w:fill="FFFFFF"/>
        </w:rPr>
        <w:t>的注意，刘姥姥的令词又引发哄堂大笑。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2.刘姥姥夸赞大观园竟比那画儿还强十倍，贾母便叫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日后把园子画下来。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3</w:t>
      </w:r>
      <w:r>
        <w:rPr>
          <w:rFonts w:hint="eastAsia" w:ascii="宋体" w:cs="宋体"/>
          <w:kern w:val="0"/>
          <w:szCs w:val="21"/>
        </w:rPr>
        <w:t>.吃早饭时，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0"/>
          <w:szCs w:val="21"/>
        </w:rPr>
        <w:t>与</w:t>
      </w:r>
      <w:r>
        <w:rPr>
          <w:rFonts w:ascii="宋体" w:cs="宋体"/>
          <w:kern w:val="0"/>
          <w:szCs w:val="21"/>
          <w:u w:val="single" w:color="auto"/>
        </w:rPr>
        <w:t xml:space="preserve">              </w:t>
      </w:r>
      <w:r>
        <w:rPr>
          <w:rFonts w:hint="eastAsia" w:ascii="宋体" w:cs="宋体"/>
          <w:kern w:val="0"/>
          <w:szCs w:val="21"/>
        </w:rPr>
        <w:t>商量要拿刘姥姥取笑儿，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教她说“老刘，老刘，食量大似牛，吃一个老母猪不抬头”。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又给她一双老年四楞象牙镶金的筷子，偏拣了一碗鸽子蛋让她吃。刘姥姥好容易撮起一个来，又滑下来滚在地下，亲自去捡时，早有人捡了出去了。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4</w:t>
      </w:r>
      <w:r>
        <w:rPr>
          <w:rFonts w:hint="eastAsia" w:ascii="宋体" w:cs="宋体"/>
          <w:kern w:val="0"/>
          <w:szCs w:val="21"/>
        </w:rPr>
        <w:t>.刘姥姥出丑后，众人先是发怔，后来一听，上上下下都哈哈地大笑起来。撑不住，一口饭都喷了出来。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笑岔了气，早滚到贾母怀里，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伏着桌子嗳哟，手里的饭碗都合在迎春身上，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离了座位，拉着她奶母叫揉一揉肠子。地下的无一个不弯腰屈背，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0"/>
          <w:szCs w:val="21"/>
        </w:rPr>
        <w:t>也有躲出去蹲着笑去的，</w:t>
      </w:r>
      <w:r>
        <w:rPr>
          <w:rFonts w:ascii="宋体" w:cs="宋体"/>
          <w:kern w:val="0"/>
          <w:szCs w:val="21"/>
          <w:u w:val="single" w:color="auto"/>
        </w:rPr>
        <w:t xml:space="preserve">               </w:t>
      </w:r>
      <w:r>
        <w:rPr>
          <w:rFonts w:hint="eastAsia" w:ascii="宋体" w:cs="宋体"/>
          <w:kern w:val="0"/>
          <w:szCs w:val="21"/>
        </w:rPr>
        <w:t>也有忍着笑上来替他姊妹换衣裳的，独有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ascii="宋体" w:cs="宋体"/>
          <w:kern w:val="0"/>
          <w:szCs w:val="21"/>
          <w:u w:color="auto"/>
        </w:rPr>
        <w:t>、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二人撑着，还只管让刘姥姥。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5</w:t>
      </w:r>
      <w:r>
        <w:rPr>
          <w:rFonts w:hint="eastAsia" w:ascii="宋体" w:cs="宋体"/>
          <w:kern w:val="0"/>
          <w:szCs w:val="21"/>
        </w:rPr>
        <w:t>.宝玉见池中的破荷叶，要叫人来拔去。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道：“我最不喜欢李义山（李商隐）的诗，只喜他这一句：‘留得残荷听雨声。'偏你们又不留着残荷了。”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 w:cs="楷体"/>
          <w:color w:val="0071C0"/>
          <w:sz w:val="21"/>
          <w:szCs w:val="21"/>
          <w:lang w:val="en-US" w:eastAsia="zh-CN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二、</w:t>
      </w:r>
      <w:r>
        <w:rPr>
          <w:rFonts w:hint="eastAsia" w:ascii="宋体" w:cs="宋体"/>
          <w:kern w:val="0"/>
          <w:szCs w:val="21"/>
        </w:rPr>
        <w:t>判断题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1.</w:t>
      </w:r>
      <w:r>
        <w:rPr>
          <w:rFonts w:hint="eastAsia" w:ascii="宋体" w:cs="宋体"/>
          <w:kern w:val="0"/>
          <w:szCs w:val="21"/>
        </w:rPr>
        <w:t>贾母带领刘姥姥游大观园。有人献上各色的折枝菊花。贾母自己了一朵，又让刘姥姥带花。鸳鸯便拉过刘姥姥，将一盘子花横三竖四地插了一头。在瀟湘馆布满苍苔的小路上，刘姥姥让出路来与贾母众人走，琥珀叮嘱她小心滑了。刘姥姥说自己走熟了，不防果然滑了，一跤跌倒。(      )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贾母要给黛玉换窗纱，王熙凤提到库房里好些匹银红色的纱，熙风认作“蝉翼纱”，贾母教给众人纱的来历，说正经名字叫做“软烟罗”。刘姥姥念佛说道：“我们想他作衣裳也不能，拿着糊窗子，岂不可惜？”一个细节显现出贾府的奢华。（    ）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贾母离开探春处时说：“我的这三丫头却好，只有两个玉儿可恶。回来吃醉了，咱们偏往他们屋里闹去。”表现了对两个玉儿的偏爱。（   ）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鸳鸯宣酒令：“左边“四四”是个人。”刘姥姥答：“是个庄家人罢。”鸳鸯道：“中间三四'绿配红。”刘姥姥道：“大火烧了毛毛虫。”鸳鸯道：“右边“么四'真好看。”刘姥姥道：“一个萝蔔一头蒜。”。鸳鸯笑道：“凑成便是一枝花。”刘姥姥炳只手比着，说道：“花儿落了结个大倭瓜。”（ 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 w:ascii="宋体" w:cs="楷体"/>
          <w:color w:val="0071C0"/>
          <w:kern w:val="0"/>
          <w:szCs w:val="21"/>
          <w:lang w:val="en-US" w:eastAsia="zh-CN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三、选择题</w:t>
      </w:r>
    </w:p>
    <w:p>
      <w:pPr>
        <w:ind w:left="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1．下列对文本概括和分析不正确的一项是（   ）</w:t>
      </w:r>
    </w:p>
    <w:p>
      <w:pPr>
        <w:ind w:firstLine="420" w:firstLineChars="200"/>
        <w:rPr>
          <w:rFonts w:hint="eastAsia" w:ascii="宋体" w:cs="Times New Roman"/>
          <w:szCs w:val="21"/>
        </w:rPr>
      </w:pPr>
      <w:r>
        <w:rPr>
          <w:rFonts w:hint="eastAsia" w:ascii="宋体"/>
          <w:szCs w:val="21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贾母在大观园里请客还湘云的席，恰好刘姥姥也在。就被邀请进来。凤姐一向刁钻古怪、心思活络，仗着贾母喜欢，又一心要讨贾母欢心，所以就跟贾母的贴身丫头商量，要拿刘姥姥逗趣。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鸳鸯因为贴身侍奉贾母，一向得贾母信任宠爱，所以知道如何做能让贾母高兴。她和凤姐联合起来，要拿刘姥姥开心。她先教刘姥姥几句话，说是贾府规矩，必须吃饭前说；还特意站到贾母身边，给刘姥姥递眼色，要她照商定的来。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凤姐在宴会上，拿给众人的是乌木三镶银箸，拿给刘姥姥的却是一副老年四楞象牙镶金的筷子。正是这副沉甸甸的筷子，让刘姥姥连一个鸽子蛋也夹不住，掉在了地上，让她感慨。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刘姥姥明知凤姐鸳鸯等人拿自己取笑，却仍然愿意配合，让大观园中的众人痛快笑了一场。当鸳鸯跟说要跟她赔不是的时候，刘姥姥并没有在意，宽容地说自己不恼。甚至在鸳鸯责骂为何不给她倒茶时，仍旧谦恭地为别人解释。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答案：A 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主张要拿刘姥姥取笑的是鸳鸯，凤姐不过是极力配合的一个，或者说是鸳鸯提出来，和凤姐一拍即合。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</w:p>
    <w:p>
      <w:pPr>
        <w:jc w:val="left"/>
        <w:textAlignment w:val="center"/>
      </w:pPr>
      <w:r>
        <w:t>2.由于刘姥姥进大观园激发了老祖宗贾母的雅兴，贾母即命______画大观园的“行乐图”。</w:t>
      </w:r>
    </w:p>
    <w:p>
      <w:pPr>
        <w:ind w:firstLine="525" w:firstLineChars="250"/>
        <w:jc w:val="left"/>
        <w:textAlignment w:val="center"/>
      </w:pPr>
      <w:r>
        <w:t xml:space="preserve">A．贾元春    B．贾迎春       C．贾惜春D．贾探春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四、</w:t>
      </w:r>
      <w:r>
        <w:rPr>
          <w:rFonts w:hint="eastAsia" w:ascii="宋体" w:cs="宋体"/>
          <w:kern w:val="0"/>
          <w:szCs w:val="21"/>
        </w:rPr>
        <w:t>简答题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 w:cs="宋体"/>
          <w:kern w:val="0"/>
          <w:szCs w:val="21"/>
        </w:rPr>
        <w:t>1.贾母见宝钗房中摆设“雪洞一般，一色玩器全无，案上只有一个土定瓶中供着数枝菊 花，并两部书，茶奁茶杯而已。”坚持要给她收拾。她说的道理有哪些？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2.</w:t>
      </w:r>
      <w:r>
        <w:rPr>
          <w:rFonts w:hint="eastAsia" w:ascii="宋体" w:cs="宋体"/>
          <w:szCs w:val="21"/>
          <w:shd w:val="clear" w:color="auto" w:fill="FFFFFF"/>
        </w:rPr>
        <w:t>在《红楼梦》第四十回“史太君两宴大观园，金鸳鸯三宣牙牌令”中，鸳鸯说：“天天咱们说，外头老爷们吃酒吃饭，都有一个篾片相公，拿他取笑儿。咱们今儿也得了一个女篾片了。”鸳鸯她们要取笑的“女篾片”指谁？请结合本回情节，归纳她的性格特征。（2015江苏高考题）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cs="宋体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eastAsia="宋体" w:cs="楷体"/>
          <w:color w:val="0071C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ind w:firstLine="420" w:firstLineChars="200"/>
        <w:jc w:val="left"/>
        <w:textAlignment w:val="center"/>
      </w:pPr>
      <w:r>
        <w:t>3.阅读下面文字,回答后面问题。</w:t>
      </w:r>
    </w:p>
    <w:p>
      <w:pPr>
        <w:ind w:firstLine="420"/>
        <w:jc w:val="left"/>
        <w:textAlignment w:val="center"/>
        <w:rPr>
          <w:rFonts w:ascii="楷体" w:eastAsia="楷体" w:cs="楷体"/>
        </w:rPr>
      </w:pPr>
      <w:r>
        <w:rPr>
          <w:rFonts w:ascii="楷体" w:eastAsia="楷体" w:cs="楷体"/>
        </w:rPr>
        <w:t>一时吃毕,贾母等都往探春卧室中去说闲话,这里收拾过残桌,又放了一桌。刘姥姥看着李纨与凤姐儿对坐着吃饭,叹道:“别的罢了,我只爱你们家这行事!怪道说‘礼出大家’。”凤姐儿忙笑道:“你可别多心,才刚不过大家取乐儿。”一言未了,鸳鸯也进来笑道:“姥姥别恼,我给你老人家赔个不是儿罢。”刘姥姥忙笑道:“姑娘说哪里的话,咱们哄着老太太开个心儿,有什么可恼的!你先嘱咐我,我就明白了,不过大家取笑儿。我要恼,也就不说了。”鸳鸯便骂人:“为什么不倒茶给姥姥吃!”刘姥姥忙道:“才刚那个嫂子倒了茶来,我吃过了,姑娘也该用饭了。”凤姐儿便拉鸳鸯:“你坐下和我们吃罢,省的回来又闹。”鸳鸯便坐下了,婆子们添上碗箸来,三人吃毕。(《红楼梦·刘姥姥进大观园》)</w:t>
      </w:r>
    </w:p>
    <w:p>
      <w:pPr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/>
        </w:rPr>
        <w:t>“</w:t>
      </w:r>
      <w:r>
        <w:t>别的罢了，我只爱你们家这行事!怪道说</w:t>
      </w:r>
      <w:r>
        <w:rPr>
          <w:rFonts w:hint="eastAsia"/>
        </w:rPr>
        <w:t>‘</w:t>
      </w:r>
      <w:r>
        <w:t>礼出大家</w:t>
      </w:r>
      <w:r>
        <w:rPr>
          <w:rFonts w:hint="eastAsia"/>
        </w:rPr>
        <w:t>’</w:t>
      </w:r>
      <w:r>
        <w:t>。</w:t>
      </w:r>
      <w:r>
        <w:rPr>
          <w:rFonts w:hint="eastAsia"/>
        </w:rPr>
        <w:t>”</w:t>
      </w:r>
      <w:r>
        <w:t>结合具体语境(上下文),分析这句话的表达作用。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jc w:val="left"/>
        <w:textAlignment w:val="center"/>
      </w:pP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720" w:num="1"/>
      <w:docGrid w:type="lines" w:linePitch="318" w:charSpace="4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5" o:spid="_x0000_s2049" o:spt="136" alt="学科网 zxxk.com" type="#_x0000_t136" style="position:absolute;left:0pt;margin-left:158.95pt;margin-top:407.9pt;height:2.8pt;width:2.85pt;mso-position-horizontal-relative:margin;mso-position-vertical-relative:margin;rotation:20643840f;z-index:-251656192;mso-width-relative:page;mso-height-relative:page;" fillcolor="#FFFFFF" filled="t" stroked="f" coordsize="21600,21600" o:allowincell="f" adj="10800">
          <v:path/>
          <v:fill on="t" opacity="32768f" focussize="0,0"/>
          <v:stroke on="f" color="#000000"/>
          <v:imagedata o:title=""/>
          <o:lock v:ext="edit"/>
          <v:textpath on="t" fitshape="t" fitpath="t" trim="t" xscale="f" string="zxxk.com" style="font-family:宋体;font-size:8pt;v-text-align:center;"/>
        </v:shape>
      </w:pict>
    </w:r>
    <w:r>
      <w:rPr>
        <w:color w:val="FFFFFF"/>
        <w:sz w:val="2"/>
        <w:szCs w:val="2"/>
      </w:rP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" cy="633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Bdr>
        <w:bottom w:val="none" w:color="auto" w:sz="0" w:space="0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3" cy="952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 adj="10800">
          <v:path/>
          <v:fill on="f" focussize="0,0"/>
          <v:stroke on="f" color="#000000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2"/>
      <w:numFmt w:val="decimal"/>
      <w:lvlText w:val="%1.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19791B70"/>
    <w:rsid w:val="462706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spacing w:before="100" w:beforeAutospacing="1" w:after="12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6">
    <w:name w:val="header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Arial"/>
      <w:kern w:val="2"/>
      <w:sz w:val="18"/>
      <w:szCs w:val="18"/>
      <w:lang w:val="en-US" w:eastAsia="zh-CN" w:bidi="ar-SA"/>
    </w:rPr>
  </w:style>
  <w:style w:type="paragraph" w:styleId="7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  <w:style w:type="paragraph" w:styleId="8">
    <w:name w:val="Normal (Web)"/>
    <w:qFormat/>
    <w:uiPriority w:val="0"/>
    <w:pPr>
      <w:widowControl/>
      <w:spacing w:before="100" w:beforeAutospacing="1" w:after="100" w:afterAutospacing="1"/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4</Pages>
  <Words>4420</Words>
  <Characters>4463</Characters>
  <Lines>0</Lines>
  <Paragraphs>70</Paragraphs>
  <TotalTime>0</TotalTime>
  <ScaleCrop>false</ScaleCrop>
  <LinksUpToDate>false</LinksUpToDate>
  <CharactersWithSpaces>4697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2022-07-14T03:14:00Z</dcterms:created>
  <dc:creator>linmo</dc:creator>
  <cp:lastModifiedBy>孤篷听雪</cp:lastModifiedBy>
  <dcterms:modified xsi:type="dcterms:W3CDTF">2022-07-19T13:24:27Z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167F4EACAB0947F4A7E25A84906C6BF0</vt:lpwstr>
  </property>
</Properties>
</file>