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hint="eastAsia" w:ascii="黑体" w:hAnsi="黑体" w:eastAsia="黑体" w:cs="黑体"/>
          <w:b/>
          <w:color w:val="auto"/>
          <w:sz w:val="24"/>
          <w:szCs w:val="24"/>
        </w:rPr>
      </w:pP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rPr>
          <w:rFonts w:hint="eastAsia" w:ascii="黑体" w:hAnsi="黑体" w:eastAsia="黑体" w:cs="黑体"/>
          <w:b/>
          <w:color w:val="auto"/>
          <w:sz w:val="24"/>
          <w:szCs w:val="24"/>
        </w:rPr>
      </w:pPr>
      <w:r>
        <w:rPr>
          <w:rFonts w:hint="eastAsia" w:ascii="黑体" w:hAnsi="黑体" w:eastAsia="黑体" w:cs="黑体"/>
          <w:b/>
          <w:color w:val="auto"/>
          <w:sz w:val="24"/>
          <w:szCs w:val="24"/>
        </w:rPr>
        <w:t>第四十九回   琉璃世界白雪红梅    脂粉香娃割腥啖膻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/>
        <w:rPr>
          <w:rFonts w:hint="eastAsia" w:ascii="宋体" w:hAnsi="宋体" w:eastAsia="宋体" w:cs="宋体"/>
          <w:b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color w:val="auto"/>
          <w:sz w:val="21"/>
          <w:szCs w:val="21"/>
        </w:rPr>
        <w:t>【情节概述】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大观园里来了一帮亲戚：邢夫人的兄嫂及其女儿岫烟、。李纨的寡嫂和两个妹妹李纹和李绮、王熙凤的兄弟王仁、宝钗的叔伯弟薛蝌及其胞妹宝琴恰巧都在路上遇到，便结伴同行。宝玉见到新来的几个女儿，更是感叹自己犹如井底之蛙。竟不知天下还有这样绝色的人物。新来的女孩也都被安排住进了大观园，园子里立时热闹了起来。在今冬第一场当的时候，大家聚到一起另起诗社，除了岫烟外，大家都不约而同地穿了大红猩猩毡和羽毛缎的斗蓬，配着白雪，非常赏心悦目。宝玉和湘云两个人从贾母处要来鹿肉烤着吃。平儿也和大家一起玩乐，烤鹿肉时将手上的镯子摘了下来，等到要走时，却怎么也找不到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【重点揭示】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2" w:firstLineChars="200"/>
        <w:rPr>
          <w:rFonts w:hint="eastAsia" w:ascii="宋体" w:hAnsi="宋体" w:eastAsia="宋体" w:cs="宋体"/>
          <w:b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color w:val="auto"/>
          <w:sz w:val="21"/>
          <w:szCs w:val="21"/>
        </w:rPr>
        <w:t>琉璃世界白雪红梅: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香菱做的第三首吟月诗得到了众人的一致好评。邢夫人之兄嫂带了女儿岫烟，李纨之寡婶带着两个女儿李纹、李绮，宝钗的叔伯弟、妹薛蝌与宝琴，还有凤姐之兄王仁，大家凑巧了一齐赶来。贾母尤其喜爱宝琴，逼着太太认她做干女儿。宝玉正恐贾母疼宝琴让黛玉不自在，而黛玉却待宝琴亲姊妹一般，便拿“孟光接了梁鸿案”取笑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众人商议在芦雪庵赏雪作诗。大雪纷飞，除岫烟外，众人都穿了一色的大红猩猩毡与羽毛缎的斗篷踏雪而行，好不齐整。第二天，雪色皎洁，宝玉在栊翠庵赏玩梅花。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2" w:firstLineChars="200"/>
        <w:rPr>
          <w:rFonts w:hint="eastAsia" w:ascii="宋体" w:hAnsi="宋体" w:eastAsia="宋体" w:cs="宋体"/>
          <w:b/>
          <w:color w:val="auto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2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color w:val="auto"/>
          <w:sz w:val="21"/>
          <w:szCs w:val="21"/>
        </w:rPr>
        <w:t>脂粉香娃割腥啖膻：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下雪天，恰逢诗社日，众人在芦雪庭集会，独不见史湘云和贾宝玉。原来两人弄来一大块生鹿肉，就在芦雪庭自己生火烤着吃。黛玉笑称芦雪庭遭劫。食毕，众人即景联句。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细节提示：待众姐妹到来，便当众宣告“若不是这鹿肉，今儿断不能作诗”。黛玉打趣他们是群“花子”，湘云回敬说这才是“真名士风流”，而黛玉他们是假清高，最可厌。并说“这会子腥膻大吃大嚼，回来却是锦心绣口”。</w:t>
      </w: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本回以众亲戚投亲为主线：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香菱诗成——众亲戚投亲——众披斗篷踏雪——宝玉赏梅——雪庐烤鹿</w:t>
      </w: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【本章练习】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一、填空题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1.岫烟是邢夫人的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，王仁是的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兄长，李纹、李绮是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的堂妹。薛蟠之从弟（堂弟）叫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color="auto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后者的胞妹叫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color="auto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他们会齐了进京，来贾府访投各人亲戚。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2.贾府的亲戚邢岫烟、李纹、李绮、宝琴等人来到贾府后，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兴奋地嗟叹道：“老天，老天，你有多少精华灵秀，生出这些人上之人来！”还叫袭人、晴雯等快看人去。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见宝玉又有了魔意，便不肯去瞧，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瞧了一遍回来说道：“大太太的一个侄女儿，宝姑娘的一个妹妹，大奶奶两个妹妹，倒像一把子四根水葱儿。”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3.贾母喜爱宝琴，给她披了一领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叮嘱宝琴若太太不在屋里，你别进去，那屋里人多心坏，都是要害咱们的。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说她嘴太直了。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4.李纨请众人商议作诗之事。众姊妹都是一色大红猩猩毡与羽毛缎斗篷，只有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/>
        </w:rPr>
        <w:t xml:space="preserve">              仍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是家常旧衣，并无避雪之衣。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single" w:color="auto"/>
        </w:rPr>
        <w:t xml:space="preserve">        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的穿着被黛玉嘲笑为孙行者，众人也说“偏他只爱打扮成个小子的样儿，原比他打扮女儿更俏丽了些”。</w:t>
      </w: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二、判断题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1.邢岫烟投靠亲戚来到贾府。她的姑妈邢夫人将她交给凤姐，凤姐筹算把她送到探春处住，又冷眼旁观，发现她心性为人不像邢夫人及她的父母一样，觉得她是温厚可疼之人，又可怜她家贫命苦，反而比其他姐妹多疼她一些。（   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2.宝玉急着要起诗社。探春建议等几天湘云来了，这几个新的也熟了，黛玉也大好了大嫂子和宝姐姐心也闲了，香菱诗也长进了，再邀一满社更好。（    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3.保龄侯史鼐又迁委了外省大员，要带了家眷去上任。贾母因舍不得湘云，便留下了她，接到家中，原要命风姐另设一处与她住湘云执意不肯，只要与黛玉一处住，因此就罢了。（    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4.香菱请教湘云谈诗，高兴了，没日没夜高谈阔论起来。宝钗笑说有两个现成的诗家，“果香菱之心苦，疯湘云之话多”。（   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5.贾母叫宝钗不要管紧了宝琴。宝钗忙答应了，又推宝琴笑道：“我就不信我那些儿不如你。”湘云说恰有人真心是这样想呢。琥珀指是黛玉，宝钗说黛玉比自己还喜欢宝琴。宝玉审度黛玉声色亦不似往时，果然与宝钗之说相符。林黛玉又赶着宝琴叫妺妹，直是亲姊妹一般。（    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6.宝玉、湘云、宝钗、李纨、探春、平儿、宝琴都凑在一起起吃鹿肉，风姐也披了斗篷走来，凑着一处吃起来。黛玉嘲笑她们是一群花子湘云自夸“是真名士自风流”。（    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7.吃完鹿肉，平儿却发现丢了一个镯子风姐说知道这镯子的去向，不出三日包管就有了。（    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三、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选择题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1.下列各项中对作品故事情节的表述，不正确的两项是（    ）（    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A．凤姐以“一夜北风紧”句开了个好头。大家争先恐后，大展其才。尤其是湘云、黛玉、宝琴三个，更是你争我抢，毫不相让。评判结果，自然又是宝玉落第，李纨于是罚他到栊翠庵向妙玉求一枝红梅来。宝玉果然不负众望，取来一大枝梅花。于是邢岫烟、李纹、宝琴、宝玉各作了一首“咏红梅花”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B．年节将至，黑山村庄头乌进孝到荣国府上租。一张单子里还可以找到海参、大对虾、干虾这些东西。这说明贾府的田庄延绵百千里，都达到了海边的渔村了，可贾珍还不高兴：“如今你们一共只剩下八九个庄子，今年倒有两处报了旱涝，你们又打擂台，真是又教别过年了。”这说明原来贾府在那里的庄园比现在还要多，此外，这么多东西和往年比起来算是少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C．贾母尤其喜爱宝琴，大家都以为这会引起黛玉的醋意。谁知林黛玉对待宝琴，直是亲姊妹一般。那宝琴年轻心热，且本性聪敏，自幼读书识字，今在贾府住了两日，见林黛玉是个出类拔萃的，便更与黛玉亲敬异常。宝玉看着只是暗暗纳罕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D．袭人的哥哥花自芳因母亲病重，想接袭人回家看看。王夫人打发袭人回去，车、服装饰俨然大家气派。又嘱咐袭人：“你妈若好了就罢，若不中用了，只管住下，打发人来回我，我再另打发人给你送铺盖去。”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2 .下列有关名著《红楼梦》的说明，不正确的两项是（      ）（      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A．贾珍在宝玉的推荐下请凤姐协理宁国府，王夫人有些担心，意图推脱，凤姐则十分欢喜，在贾珍的再三请求下坦然接过对牌，理出了五件宁国府中需要治理的风俗。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B．贾妃省亲时特别赏赐了龄官并要求加演两出，龄官执意不从领班贾蔷的命令，定要做《相约》、《相骂》两出本角戏，贾蔷只得依她，贾妃却对她怜爱有加。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C．张道士要给宝玉说亲，贾母借和尚算命说宝玉命里不该早娶为由婉拒，又要张道士留意打听，只要模样配得上就好。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D．探春写帖子建议成立诗社，众人齐聚秋爽斋，李纨自荐掌坛，因贾芸送来白海棠，便提议咏白海棠，众人品赏花色，焚香作诗，评阅时李纨力主评蘅芜君诗为第一。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E. 第四十九回“琉璃世界白雪红梅，脂粉香娃割腥啖膻”中，众姊妹在稻香村时，黛玉说道“孙行者来了！”孙行者是指史湘云。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四、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简答题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1.简述宝玉借《西厢记》戏文了解钗黛和好之事的过程。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u w:val="singl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2.“脂粉香娃割腥啖膻”所指何事？请简述这一情节。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u w:val="singl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3.四十九国中，贾母一见宝琴便“喜欢的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无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可不可”，贾母喜欢宝琴具体现在哪些方面？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u w:val="singl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  <w:u w:val="single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4.《红楼梦》第49回“琉璃世界白雪红梅，脂粉香娃割腥啖膻”中，黛玉说“孙行者来了……”“孙行者”是谁？请结合本回情节，归纳其性格特征。</w:t>
      </w:r>
      <w:r>
        <w:rPr>
          <w:rFonts w:hint="eastAsia" w:ascii="宋体" w:hAnsi="宋体" w:eastAsia="宋体" w:cs="宋体"/>
          <w:color w:val="auto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5.宝玉问黛玉：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是几时孟光接了梁鸿案？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黛玉笑道：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谁知他竟真是个好人，我素日只当他藏奸。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黛玉于是把始末告诉宝玉，宝玉方知缘故，因笑道：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我说呢，正纳闷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是几时孟光接了梁鸿案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，原来是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小孩儿口没遮拦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，就结了案。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黛玉话中的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他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指的是谁？宝玉所说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小孩儿口没遮拦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指何事？因何事黛玉说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他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竟真是个好人？。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002E1BBF"/>
    <w:rsid w:val="180E5B91"/>
    <w:rsid w:val="30386264"/>
    <w:rsid w:val="38EB4BC8"/>
    <w:rsid w:val="6F327A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6">
    <w:name w:val="index 5"/>
    <w:basedOn w:val="1"/>
    <w:next w:val="1"/>
    <w:qFormat/>
    <w:uiPriority w:val="0"/>
    <w:pPr>
      <w:ind w:left="168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4</Pages>
  <Words>3776</Words>
  <Characters>3818</Characters>
  <Lines>0</Lines>
  <Paragraphs>63</Paragraphs>
  <TotalTime>1</TotalTime>
  <ScaleCrop>false</ScaleCrop>
  <LinksUpToDate>false</LinksUpToDate>
  <CharactersWithSpaces>4082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2022-07-16T01:37:00Z</dcterms:created>
  <dc:creator>linmo</dc:creator>
  <cp:lastModifiedBy>孤篷听雪</cp:lastModifiedBy>
  <dcterms:modified xsi:type="dcterms:W3CDTF">2022-07-22T22:52:26Z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FBCB467E82E24E2493976ED5C046627B</vt:lpwstr>
  </property>
</Properties>
</file>