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rPr>
          <w:rFonts w:ascii="黑体" w:hAnsi="黑体" w:eastAsia="黑体"/>
          <w:b w:val="0"/>
          <w:bCs/>
          <w:color w:val="auto"/>
          <w:sz w:val="21"/>
          <w:szCs w:val="21"/>
        </w:rPr>
      </w:pPr>
      <w:r>
        <w:rPr>
          <w:rFonts w:ascii="黑体" w:hAnsi="黑体" w:eastAsia="黑体"/>
          <w:b w:val="0"/>
          <w:bCs/>
          <w:color w:val="auto"/>
          <w:sz w:val="21"/>
          <w:szCs w:val="21"/>
        </w:rPr>
        <w:t>第五十回   芦雪庵争联即景诗  暖香坞雅制春灯谜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0"/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</w:pP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【情节概述】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ascii="宋体" w:hAnsi="宋体" w:eastAsia="宋体"/>
          <w:b w:val="0"/>
          <w:bCs/>
          <w:color w:val="auto"/>
          <w:sz w:val="21"/>
          <w:szCs w:val="21"/>
        </w:rPr>
      </w:pPr>
      <w:r>
        <w:rPr>
          <w:rFonts w:ascii="宋体" w:hAnsi="宋体"/>
          <w:b w:val="0"/>
          <w:bCs/>
          <w:color w:val="auto"/>
          <w:sz w:val="21"/>
          <w:szCs w:val="21"/>
        </w:rPr>
        <w:t>凤姐说平儿的镯子三日之内一定会出现，不用着急。大家玩即景联句，凤姐开头，李纨接了第一句，之后大家都争先恐后，佳句频出，其中属湘云、黛玉和宝琴说得最是热闹，三人你争我抢，最后还是湘云说得最多。宝玉落第，被罚去栊翠庵求一枝梅花。拿回梅花后，邢岫烟、李纹、宝琴、宝玉各作了一首“咏红梅花”，以宝琴所作最为出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ascii="宋体" w:hAnsi="宋体" w:eastAsia="宋体"/>
          <w:b w:val="0"/>
          <w:bCs/>
          <w:color w:val="auto"/>
          <w:sz w:val="21"/>
          <w:szCs w:val="21"/>
        </w:rPr>
      </w:pPr>
      <w:r>
        <w:rPr>
          <w:rFonts w:ascii="宋体" w:hAnsi="宋体"/>
          <w:b w:val="0"/>
          <w:bCs/>
          <w:color w:val="auto"/>
          <w:sz w:val="21"/>
          <w:szCs w:val="21"/>
        </w:rPr>
        <w:t>大家玩得正开心时，贾母来到，提议去惜春房里玩猜灯谜。从惜春处出来后，大家看到雪地里红梅下的宝琴和宝玉；非常养眼。贾母询问宝琴的生辰八字，似有给宝玉说亲之意，薛姨妈委婉告诉贾母宝琴早已定亲的消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rPr>
          <w:rFonts w:ascii="楷体_GB2312" w:hAnsi="楷体_GB2312" w:eastAsia="楷体_GB2312"/>
          <w:b w:val="0"/>
          <w:bCs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0"/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</w:pP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【重点揭示】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芦雪庵争联即景诗：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凤姐起头“一夜北风紧”，众人分别联句。其中以林黛玉、史湘云、薛宝琴三人联句最多。而宝玉联句最少，被罚去栊翠庵妙玉处乞梅，并作乞梅诗。贾母也来凑热闹，甚喜宝琴，想让她和宝玉为配，不料薛姨妈说已许与梅翰林家，凤姐装作要说媒，却也只能作罢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暖香坞雅制春灯谜：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因为贾母建议大家作灯谜在正月里玩。第二天，李纨和李绮、李纹便用四书作谜给众人猜。宝钗嫌这些谜老太太不喜欢，要求编些雅俗共赏的浅近物儿。湘云作“点绛唇”，宝钗、黛玉也各编了一个，而宝琴则作了十首“怀古诗”各隐一物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本回以诗社作诗赏梅为主线：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众人争作联诗——宝玉栊翠庵讨红梅——作“咏红梅诗”——贾母赞宝琴抱梅——猜制灯谜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ascii="楷体_GB2312" w:hAnsi="楷体_GB2312" w:eastAsia="楷体_GB2312"/>
          <w:b w:val="0"/>
          <w:bCs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黑体" w:hAnsi="黑体" w:eastAsia="黑体" w:cs="黑体"/>
          <w:b w:val="0"/>
          <w:bCs/>
          <w:color w:val="auto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【</w:t>
      </w: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  <w:lang w:val="en-US" w:eastAsia="zh-CN"/>
        </w:rPr>
        <w:t>重点赏析</w:t>
      </w: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】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center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“访妙玉乞红梅”赏析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center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酒未开樽句未裁，寻春问腊到蓬莱。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center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不求大士瓶中露，为乞嫦娥槛外梅。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center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入世冷挑红雪去，离尘香割紫云来。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center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槎枒谁惜诗肩瘦，衣上犹沾佛院苔。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这首诗的意思是：我在饮酒做诗之前，来到栊翠庵寻求美好的东西。不是要得到观音大士的甘露，而是要得到妙妙玉佛院中的红梅。扛着红梅进入尘世之中，离开红尘正是为了割取红梅。没有人怜惜诗人因冷而耸起的肩膀，而我还留恋佛院之清幽呢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贾宝玉去的是栊翠庵。把把一处尼姑庵比作蓬莱，这是贾宝玉的独到之处。传说中的蓬菜是仙境，以“春”点红，以“腊”点梅，贾宝玉此行与众不同：他不求神拜佛，祈求菩萨保佑，而是拜访幻境力度仙女，寻得一株凌霜傲雪的红梅花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“不求大士瓶中露，为乞嫦娥槛外梅”，无论在宝玉还是在读者心目中，妙玉都是如同月里嫦娥一样的人物，超凡脱俗，遗世独立，艳若桃李，冷若冰霜。而而白雪红梅，正是她极端性格的写照一一雪的冷，梅的艳，合起来就是活脱脱外冷内热的妙玉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妙玉现住栊翠庵，人在槛内，梅花却在槛外。贾宝玉乞的是槛外的梅花，它红得耀眼，开得恣情纵意。贾宝玉得知妙玉自称“槛外人”是后来的事，现在乞“槛外梅”，所以“凑巧”了。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b w:val="0"/>
          <w:bCs/>
          <w:color w:val="auto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这首诗还有另一方面的含义，从表面上看是贾宝玉去佛院取红梅，但实质讲的却是“人世”“离尘”的大事。诗歌处处流露其性情</w:t>
      </w: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.“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人世”“离尘”，令人联想到宝玉的“来历”与归宿。不求“瓶中露”，只乞“槛外梅”，宝玉后来的出家并非为了修炼成佛，而是想逃避避现实“蹈于铁槛之外”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ascii="楷体_GB2312" w:hAnsi="楷体_GB2312" w:eastAsia="楷体_GB2312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大观园里的诗情画意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《红楼梦》第五十回是少有的没有情节的回目，也是少有的描写群芳聚会的回目。这一回，曹雪芹主要是写贵族小姐少爷们的吟诗、游戏，再加上一场初冬的大雪，真是风、情如画。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在本回场景中，曹雪芹用了两种不同的写作风格，宝玉与宝琴构成的“艳雪图”的画面是实写，而宝玉与妙玉的“乞梅图”是间接描写。一个是强烈视觉冲击效果的，一个是心理想象的广阔空间画面，相比来说，“乞梅图”给人的画面感和艺术感更强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艳雪图——薛宝琴与红梅之艳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艳雪图核心在于艳，“雪里红梅”，呈现出静态之美，让人感受到一种娴静清雅之美。宝玉与宝琴构成的艳雪图，整体画面上突出一个“艳”字。“一看四面粉装银砌，忽见宝琴披着凫靥裘，站在山坡上遥等，身后一个丫鬟，抱着一瓶红梅”。宝琴身着盛装，在银装素裹的世界里，恰似耀眼的红梅，分外妖娆。当真美得让人惊艳。白雪、红梅和艳丽的宝琴，构成一幅绝美的风景，这个时候，宝琴的身后出现了身披大红猩毡的宝玉，更增加了画面的层次感，可谓是锦上添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这样的美景显然惊艳到了贾母，她觉得画里的人也没有这样美：“那画的那里有这件衣裳，人也不能这样好。”这种艳丽，与《咏红梅花得花字》里“疏是枝条艳是花，春妆儿女竞奢华。闲庭曲槛无馀雪，流水空山有落霞”所反映以梅为主而以雪为辅的内涵相吻合，同样突显争奇斗艳的“艳”字，宛如落霞绚丽多姿。通过这一场景，进一步印证了宝琴能够受到贾府上下一致称颂的完美所在。宝琴自幼跟随父亲走遍大江南北，不仅是才貌双全，比起大观园里的女儿家，更多了一份见多识广的潇洒与笃定。只是和宝玉同框的画面中，少了熟识的亲切与互动，多了几分雪中赏梅的恬静与闲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乞梅图——妙玉与雪梅之雅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乞梅图的核心在于雅，“梅间白雪”，呈现出动态之美，给人一种更为灵动脱俗之感。宝玉与妙玉构成的“乞梅图”，并没有对宝玉和妙玉之间互动的直接描写，而是间接通过宝玉的《访妙玉乞红梅》一诗和踏雪寻来的梅花姿态中，可以窥一斑而知全貌。我们好像能够看到一袭素衣的妙玉，惊喜于宝玉的到来，与他一起踏雪折梅，一个心性高洁，一个感性潇洒，无处不散发出清雅之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酒未开樽句未裁，寻春问腊到蓬莱。不求大士瓶中露，为乞嫦娥槛外梅。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入世冷挑红雪去，离尘香割紫云来。槎枒谁惜诗肩瘦，衣上犹沾佛院苔。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宝玉的这首《访妙玉乞红梅》诗，盛赞了妙玉清静无为与高洁清雅形象。宝玉心里面的妙玉是圣洁的，所以，他将妙玉居住的栊翠庵比作“蓬莱”，而把妙玉比作超然于世外的“大世”与“嫦娥”。宝玉用“入世”“离尘”，将自己和妙玉拉开距离，将妙玉视为世外高士的心理刻画得淋漓尽致。宝玉乞求得到盛开在白雪皑皑里面的红梅。妙玉踏雪折梅相赠。白雪映照出红梅绚丽，而红梅又衬托出妙玉，如白雪圣洁纯净，似梅花馥郁芬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宝玉乞梅归来时那句“你们如今赏罢，也不知费了我多少精神呢”，这话大有深意，不过是去求一枝梅花，能费多少精神呢？既然宝玉能说出这样的话，我们可以想象出：身在方外的妙玉，听说众人在芦雪庭联诗，心生羡慕，但又不会表现出来，更不会提出加入诗赛，即使宝玉邀请也会被拒绝。她只会借宝玉乞梅之机多聊了几句或者故意刁难了宝玉一下，拖延一下时间，珍惜与宝玉难得的独处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所以说，“乞梅图”的意境，更具有动态美感与艺术张力，给人以无限的想象空间。曹雪芹用”不写之写”的手法，除了让“乞梅图”呈现出动态之美与清雅之趣，更传达出画面背后蕴含的精神内涵。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  <w:t>总之，《红楼梦》第五十回，通过“乞梅图”和“艳雪图”两个画面得以完美展现出来，相互映衬，彼此关联。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auto"/>
        <w:rPr>
          <w:rFonts w:ascii="宋体" w:hAnsi="宋体" w:eastAsia="宋体" w:cs="宋体"/>
          <w:b w:val="0"/>
          <w:bCs/>
          <w:color w:val="auto"/>
          <w:sz w:val="21"/>
          <w:szCs w:val="21"/>
          <w:rtl w:val="0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0"/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</w:pP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【</w:t>
      </w: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sz w:val="21"/>
          <w:szCs w:val="21"/>
        </w:rPr>
        <w:t xml:space="preserve">一、填空题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1.“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芦雪庵争联”，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给起了个开头：“一夜北风紧”。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2.“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芦雪庵争联”，宝玉落后被罚去栊翠庵取红梅。宝玉取来梅花，联的少的人咏红梅花，李纨说也不大会作，让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代作。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分配题目，得“红”字的的是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，得“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lang w:val="en-US" w:eastAsia="zh-CN"/>
        </w:rPr>
        <w:t>梅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”字的是的是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，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得“花”字的是的是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。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被罚写“访妙玉乞红梅”。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3.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李纨用四书作迷，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嫌这些迷老太太不喜欢，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要求编些雅俗共赏的浅近物儿。</w:t>
      </w: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作“点绛唇”迷，猜的是耍猴儿。众人说：“他编个迷儿也是刁钻古怪的。”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  <w:lang w:eastAsia="zh-CN"/>
        </w:rPr>
      </w:pPr>
      <w:r>
        <w:rPr>
          <w:rFonts w:hint="eastAsia" w:ascii="楷体_GB2312" w:hAnsi="楷体_GB2312" w:eastAsia="楷体_GB2312"/>
          <w:b w:val="0"/>
          <w:bCs/>
          <w:color w:val="1D41D5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二、判断题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1.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李纨罚宝玉去栊翠庵取红梅，众人都道这罚是又雅又有趣。宝玉也乐为，答应着就要走。湘云黛玉一齐说道：“外头冷得很，你且吃杯热酒再去。”黛玉命人好好跟着。 （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2.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芦雪庵争联，贾母也来凑趣儿，并提议姐妹作灯谜。王熙风也找了来，打趣贾母是来“躲债”。（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3.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薛姨妈要请贾母赏雪，王熙凤开玩笑让她先称五十两银子来，说这五十两银子自己和贾母每人分二十五两，到下雪的日子，装心里不快，就混过去了，引得众人大笑。（ 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4.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贾宝玉及大观园的众女儿都到芦雪庭赏雪作诗，贾母得知后，便带着王夫人和风姐赶来凑热闹。看见梅花，先笑道：“好俊的梅花！你们们也会乐，我来着了。”（    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hint="eastAsia" w:ascii="楷体_GB2312" w:hAnsi="楷体_GB2312" w:eastAsia="楷体_GB2312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="楷体_GB2312" w:hAnsi="楷体_GB2312" w:eastAsia="楷体_GB2312"/>
          <w:b w:val="0"/>
          <w:bCs/>
          <w:color w:val="1D41D5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三、选择题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1 .下列有关《红楼梦》的内容表述不正确的是（   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A．刘姥姥离开贾府之时，凤姐请她给自己的女儿取名。刘姥姥问清孩子的生辰后，建议王熙凤称女儿“巧哥儿”，说这是“以毒攻毒，以火攻火”的法子，日后逢凶化吉都从这个“巧”字上来。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B．贾母虽年事已高但喜热闹。小说第五十回，贾宝玉及大观园的众女儿都到芦雪庭赏雪作诗，贾母得知后，便瞒着王夫人和凤姐赶来凑热闹。看见梅花，先笑道：“好俊的梅花！你们也会乐，我来着了。”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C．《红楼梦》中，常以花喻人。其中“寿怡红群芳开夜宴”一回中，用各种花卉暗示人物命运。行令抽签时，宝钗抽到的签是牡丹，题着“艳冠群芳”。大家都觉得宝钗与牡丹甚配，便举杯同贺。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D．年事忙过不久，王熙凤便因小月在家将息不能理事。王夫人便觉失去臂膀，于是自己主张府中大事，而将府中琐事交与李纨和惜春协理。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1D41D5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2 .下列选项中与以下事件发生地点对应正确的一项是(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偶结海棠社       夜拟菊花题       雅制春灯谜       联诗悲寂寞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A．衡芜苑       秋爽斋       暖香坞       凹晶馆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B．衡芜苑       潇湘馆       秋爽斋       凸碧堂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C．秋爽斋       衡芜苑       暖香坞       凹晶馆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D．秋爽斋       潇湘馆       衡芜苑       凸碧堂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1D41D5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3 .第四十九，五十二回写宝琴所披凫靥裘，就是什么动物头上的毛作的？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A．鸳鸯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B．雉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C．孔雀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D．野鸭子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1D41D5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4 .下列关于《红楼梦》内容的说法，不正确的一项是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A．薛宝琴是个非常有才气的姑娘。芦雪庭联句，宝琴与湘云、黛玉争胜，三人联句最多；众人称赏红梅，邢岫烟、李纹及宝琴三人最先成诗，三人中又以宝琴的最好；宝琴作怀古诗十首，咏古迹，怀往事，又暗隐十件俗物，让众人“都称奇道妙”，不过黛玉认为后两首怀古诗史鉴无考，要求另作，宝钗、李纨反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B．平儿是个有原则的大善人。小说第五十二回写到，平儿的镯子被宝玉房中的小丫鬟坠儿偷去，平儿明知底里而不愿意声张，为的是一来体谅宝玉在女儿身上的良苦用心，二是怕招的老太太、太太生气；三是为了顾全宝玉房中大丫鬟们的体面，更怕病中的晴雯生气发作。其用心之良苦，令宝玉大为感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C．芳官是十二女伶中描写最多的一个，特别是她进入怡红院，深得宝玉的喜爱，也就经常成为聚光灯下的人物。发生在芳官身上的事大多与“闹”有关。第一次是芳官的干娘掌管着她的月钱，却让芳官用她女儿的剩水洗头，引起芳官的不满，二人大闹；第二次是芳官不想将蕊官所赠的蔷薇硝转送给贾环，便拿了一包茉莉粉给她。赵姨娘知道后不甘心受辱，便怒气冲冲地来找芳官算账，两人打成一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D．贾母喜欢说笑话、听笑话，并能与年轻人打成一片。小说第五十二回写到，贾母说王熙凤“太伶俐也不是好事。”凤姐拍着马屁反驳了几句，并说“我活一千岁后，等老祖宗归了西，我才死呢” 。贾母听后，虽然高兴，但却笑道：“众人都死了，单剩下咱们两个老妖精，有什么意思。”说的众人都笑了。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1D41D5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5 .下列对《红楼梦》中的故事情节叙述不正确的一项是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A．刘姥姥给凤姐的女儿取名为巧姐，说这是“以毒攻毒，以火攻火”的法子。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B．妙玉“心比天高，身为下贱”，孤芳自赏，清高洁癖，常常让宝玉引为知己。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C．宝琴等人作梅花诗，宝玉见宝琴年纪最小，才又敏捷，深为奇异。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D．秋雨淅沥，黛玉见秋夜漫长，凄凉心起，便拟《春江花月夜》作《秋窗风雨夕》。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1D41D5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6.下列有关名著的说明,不正确的两项是(   )(  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A．《红楼梦》中,芦雪庵即景联句,风姐起头一句。众人分别联句。林黛玉、薛宝琴共战史湘云。宝玉联句最少,被湘云罚去栊翠庵妙玉处乞梅。贾母也来凑热闹,甚喜宝琴。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B．《边城》中多处提到了“虎耳草”,重复出现在梦中和现实中的虎耳草,把翠翠隐秘纯真的情爱心理烘托得淋漓尽致。翠翠的爱情特点,既是含蓄朦胧的,又是现实清醒、极富诗意的。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C．贯穿《老人与海》全篇的体形庞大的马林鱼,与独孤的老人,飘零的船只形成对比,衬托出它的征服者——老人躯干中所蕴含的力量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D．“看”与“被看”,是鲁迅小说经常采取的叙述角度,其实质是“吃”与“被吃”。鲁迅小说中反复描写“看客”现象,如《狂人日记》《孔乙己》《药》《阿Q正传》中,都蕴含了他对中国国民性的深刻体察与深入批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E．《茶馆》第二幕中,每一个情节的发展既是单一的,又为下一个情节做铺垫。如李三向王利发的妻子抱怨不长工钱,引发了王淑芬与王利发的口角;李三抱怨要关城门了,可是菜还没买,又给常四爷出场做了铺垫。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1D41D5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7.下列各项中对作品故事情节的表述，不正确的两项是（ 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A．凤姐以“一夜北风紧”句开了个好头。大家争先恐后，大展其才。尤其是湘云、黛玉、宝琴三个，更是你争我抢，毫不相让。评判结果，自然又是宝玉落第，李纨于是罚他到栊翠庵向妙玉求一枝红梅来。宝玉果然不负众望，取来一大枝梅花。于是邢岫烟、李纹、宝琴、宝玉各作了一首“咏红梅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B．年节将至，黑山村庄头乌进孝到荣国府上租。一张单子里还可以找到海参、大对虾、干虾这些东西。这说明贾府的田庄延绵百千里，都达到了海边的渔村了，可贾珍还不高兴：“如今你们一共只剩下八九个庄子，今年倒有两处报了旱涝，你们又打擂台，真是又教别过年了。”这说明原来贾府在那里的庄园比现在还要多，此外，这么多东西和往年比起来算是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C．贾母尤其喜爱宝琴，大家都以为这会引起黛玉的醋意。谁知林黛玉对待宝琴，直是亲姊妹一般。那宝琴年轻心热，且本性聪敏，自幼读书识字，今在贾府住了两日，见林黛玉是个出类拔萃的，便更与黛玉亲敬异常。宝玉看着只是暗暗纳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D．袭人的哥哥花自芳因母亲病重，想接袭人回家看看。王夫人打发袭人回去，车、服装饰俨然大家气派。又嘱咐袭人：“你妈若好了就罢，若不中用了，只管住下，打发人来回我，我再另打发人给你送铺盖去。”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/>
          <w:color w:val="1D41D5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lang w:val="en-US" w:eastAsia="zh-CN"/>
        </w:rPr>
        <w:t>四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、简答题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  <w:t>1.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探春与李纨等议定题目是“即景联句”。请简述众人“芦雪庵争联”雪景的情节。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b w:val="0"/>
          <w:bCs/>
          <w:color w:val="auto"/>
          <w:sz w:val="21"/>
          <w:szCs w:val="21"/>
          <w:u w:val="single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jc w:val="left"/>
        <w:rPr>
          <w:b w:val="0"/>
          <w:bCs/>
          <w:color w:val="auto"/>
          <w:sz w:val="21"/>
          <w:szCs w:val="21"/>
          <w:u w:val="single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ascii="宋体" w:hAnsi="宋体" w:cs="宋体"/>
          <w:b w:val="0"/>
          <w:bCs/>
          <w:color w:val="auto"/>
          <w:kern w:val="0"/>
          <w:sz w:val="21"/>
          <w:szCs w:val="21"/>
        </w:rPr>
        <w:t>“宝琴雪中抱梅”是《红楼梦》中一个非常经典的美景，请简述相关的情节。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b w:val="0"/>
          <w:bCs/>
          <w:color w:val="auto"/>
          <w:sz w:val="21"/>
          <w:szCs w:val="21"/>
          <w:u w:val="single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rPr>
          <w:rFonts w:ascii="宋体" w:hAnsi="宋体" w:cs="宋体"/>
          <w:b w:val="0"/>
          <w:bCs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b w:val="0"/>
          <w:bCs/>
          <w:color w:val="auto"/>
          <w:sz w:val="21"/>
          <w:szCs w:val="21"/>
          <w:rtl w:val="0"/>
        </w:rPr>
      </w:pPr>
      <w:r>
        <w:rPr>
          <w:rFonts w:hint="eastAsia"/>
          <w:b w:val="0"/>
          <w:bCs/>
          <w:color w:val="auto"/>
          <w:sz w:val="21"/>
          <w:szCs w:val="21"/>
          <w:rtl w:val="0"/>
          <w:lang w:val="en-US" w:eastAsia="zh-CN"/>
        </w:rPr>
        <w:t>3.</w:t>
      </w:r>
      <w:r>
        <w:rPr>
          <w:b w:val="0"/>
          <w:bCs/>
          <w:color w:val="auto"/>
          <w:sz w:val="21"/>
          <w:szCs w:val="21"/>
          <w:rtl w:val="0"/>
        </w:rPr>
        <w:t>《红楼梦》直接出现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雪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”</w:t>
      </w:r>
      <w:r>
        <w:rPr>
          <w:b w:val="0"/>
          <w:bCs/>
          <w:color w:val="auto"/>
          <w:sz w:val="21"/>
          <w:szCs w:val="21"/>
          <w:rtl w:val="0"/>
        </w:rPr>
        <w:t>的回目共有三处，分别是第四十一回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栊翠庵茶品梅花雪 怡红院劫遇母蝗虫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”</w:t>
      </w:r>
      <w:r>
        <w:rPr>
          <w:b w:val="0"/>
          <w:bCs/>
          <w:color w:val="auto"/>
          <w:sz w:val="21"/>
          <w:szCs w:val="21"/>
          <w:rtl w:val="0"/>
        </w:rPr>
        <w:t>、第四十九回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琉璃世界白雪红梅 脂粉香娃割腥啖膻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”</w:t>
      </w:r>
      <w:r>
        <w:rPr>
          <w:b w:val="0"/>
          <w:bCs/>
          <w:color w:val="auto"/>
          <w:sz w:val="21"/>
          <w:szCs w:val="21"/>
          <w:rtl w:val="0"/>
        </w:rPr>
        <w:t>和第五十回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芦雪广争联即景诗 暖香坞雅制春灯谜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”</w:t>
      </w:r>
      <w:r>
        <w:rPr>
          <w:b w:val="0"/>
          <w:bCs/>
          <w:color w:val="auto"/>
          <w:sz w:val="21"/>
          <w:szCs w:val="21"/>
          <w:rtl w:val="0"/>
        </w:rPr>
        <w:t>。请概述这三回中与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雪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”</w:t>
      </w:r>
      <w:r>
        <w:rPr>
          <w:b w:val="0"/>
          <w:bCs/>
          <w:color w:val="auto"/>
          <w:sz w:val="21"/>
          <w:szCs w:val="21"/>
          <w:rtl w:val="0"/>
        </w:rPr>
        <w:t>相关的情景，并选择其中一回，说明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雪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”</w:t>
      </w:r>
      <w:r>
        <w:rPr>
          <w:b w:val="0"/>
          <w:bCs/>
          <w:color w:val="auto"/>
          <w:sz w:val="21"/>
          <w:szCs w:val="21"/>
          <w:rtl w:val="0"/>
        </w:rPr>
        <w:t>在情节发展或人物塑造方面的作用。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auto"/>
        <w:rPr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/>
          <w:b w:val="0"/>
          <w:bCs/>
          <w:color w:val="auto"/>
          <w:sz w:val="21"/>
          <w:szCs w:val="21"/>
          <w:rtl w:val="0"/>
          <w:lang w:val="en-US" w:eastAsia="zh-CN"/>
        </w:rPr>
        <w:t>4.</w:t>
      </w:r>
      <w:r>
        <w:rPr>
          <w:b w:val="0"/>
          <w:bCs/>
          <w:color w:val="auto"/>
          <w:sz w:val="21"/>
          <w:szCs w:val="21"/>
          <w:rtl w:val="0"/>
        </w:rPr>
        <w:t>《红楼梦》第五十回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芦雪庵争联即景诗，暖香坞雅制春灯谜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”</w:t>
      </w:r>
      <w:r>
        <w:rPr>
          <w:b w:val="0"/>
          <w:bCs/>
          <w:color w:val="auto"/>
          <w:sz w:val="21"/>
          <w:szCs w:val="21"/>
          <w:rtl w:val="0"/>
        </w:rPr>
        <w:t>中，众人联句，起句为王熙凤所作，她说，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你们别笑话我，我只有一句粗话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”</w:t>
      </w:r>
      <w:r>
        <w:rPr>
          <w:b w:val="0"/>
          <w:bCs/>
          <w:color w:val="auto"/>
          <w:sz w:val="21"/>
          <w:szCs w:val="21"/>
          <w:rtl w:val="0"/>
        </w:rPr>
        <w:t>，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“</w:t>
      </w:r>
      <w:r>
        <w:rPr>
          <w:b w:val="0"/>
          <w:bCs/>
          <w:color w:val="auto"/>
          <w:sz w:val="21"/>
          <w:szCs w:val="21"/>
          <w:rtl w:val="0"/>
        </w:rPr>
        <w:t>就是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‘</w:t>
      </w:r>
      <w:r>
        <w:rPr>
          <w:b w:val="0"/>
          <w:bCs/>
          <w:color w:val="auto"/>
          <w:sz w:val="21"/>
          <w:szCs w:val="21"/>
          <w:rtl w:val="0"/>
        </w:rPr>
        <w:t>一夜北风紧</w:t>
      </w:r>
      <w:r>
        <w:rPr>
          <w:rFonts w:hint="eastAsia"/>
          <w:b w:val="0"/>
          <w:bCs/>
          <w:color w:val="auto"/>
          <w:sz w:val="21"/>
          <w:szCs w:val="21"/>
          <w:rtl w:val="0"/>
          <w:lang w:eastAsia="zh-CN"/>
        </w:rPr>
        <w:t>’”</w:t>
      </w:r>
      <w:r>
        <w:rPr>
          <w:b w:val="0"/>
          <w:bCs/>
          <w:color w:val="auto"/>
          <w:sz w:val="21"/>
          <w:szCs w:val="21"/>
          <w:rtl w:val="0"/>
        </w:rPr>
        <w:t>。请结合这句诗简析王熙凤的形象。</w:t>
      </w:r>
      <w:r>
        <w:rPr>
          <w:b w:val="0"/>
          <w:bCs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rPr>
          <w:b w:val="0"/>
          <w:bCs/>
          <w:color w:val="1D41D5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rPr>
          <w:b w:val="0"/>
          <w:bCs/>
          <w:color w:val="auto"/>
          <w:sz w:val="21"/>
          <w:szCs w:val="21"/>
          <w:rtl w:val="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3" w:bottom="1440" w:left="1083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ulTrailSpace/>
    <w:doNotExpandShiftReturn/>
    <w:useFELayout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2562E56"/>
    <w:rsid w:val="0C616B40"/>
    <w:rsid w:val="21FB3607"/>
    <w:rsid w:val="26E12F4F"/>
    <w:rsid w:val="401752F0"/>
    <w:rsid w:val="499C66DB"/>
    <w:rsid w:val="54854A24"/>
    <w:rsid w:val="56F91B04"/>
    <w:rsid w:val="73962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iPriority="99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bidi w:val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2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List"/>
    <w:basedOn w:val="2"/>
    <w:uiPriority w:val="0"/>
    <w:rPr>
      <w:rFonts w:cs="Lucida Sans"/>
    </w:rPr>
  </w:style>
  <w:style w:type="paragraph" w:customStyle="1" w:styleId="12">
    <w:name w:val="标题样式"/>
    <w:basedOn w:val="1"/>
    <w:next w:val="2"/>
    <w:qFormat/>
    <w:uiPriority w:val="0"/>
    <w:pPr>
      <w:keepNext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7</Pages>
  <Words>8554</Words>
  <Characters>8583</Characters>
  <Paragraphs>38</Paragraphs>
  <TotalTime>0</TotalTime>
  <ScaleCrop>false</ScaleCrop>
  <LinksUpToDate>false</LinksUpToDate>
  <CharactersWithSpaces>8880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2022-07-16T01:38:00Z</dcterms:created>
  <dc:creator>linmo</dc:creator>
  <cp:lastModifiedBy>孤篷听雪</cp:lastModifiedBy>
  <dcterms:modified xsi:type="dcterms:W3CDTF">2022-07-22T22:56:24Z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AD1B9D1D860742D694E7A6A96A075D08</vt:lpwstr>
  </property>
</Properties>
</file>