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第六十二回  憨湘云醉眠芍药 呆香菱情解石榴裙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和宝琴的生日到了，大家赠送了寿礼，又拜了寿，吃了面。恰又知道今天也是平儿和岫烟的生日，大家便凑了份子置酒同乐。宝玉嫌雅座无趣，大家开始行起令来，探春做了令官。其中黛玉失言提到上次玫瑰露事件，后悔不迭。而宝玉和宝钗对点子时，用的典有些不祥。众人正乐，却不见了湘云。后来发现她醉卧在一个石凳子上，香梦沉酣，四面芍药花落了一身，围着一圈蜜蜂。宝、黛于花下说话，黛玉赞探春，宝玉也赞探春．黛玉为贾府后手不接忧虑，宝玉却说再后手不接也少不了他和黛玉两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饭后一群丫头在斗草玩耍，不慎把香菱的新裙子弄污了。宝玉赶忙拿了袭人的一模一样的新裙子给她换上，又把香菱的夫妻蕙和并蒂菱挖坑埋了才算心安。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1.湘云醉卧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贾宝玉、薛宝琴、邢蛐烟、平儿四人正好同一天生日。众姐妹在芍药栏里预备下酒席，喝酒玩闹。宝玉提议：“雅坐无趣，须要行令才好。”众人赞成。香菱把酒令一一写下。活泼、顽皮的湘云姑娘只划拳，不行酒令，被宝钗灌了一杯。酒令行到香菱，她一时想不起来。湘云暗中教她。黛玉眼尖，又罚湘云一杯。湘云相继被罚了好几杯。散席时突然不见了湘云。这时丫头来报，湘云在园中山后一块青板石凳上睡着了，四面芍药花飞了一身，手中扇子落在地下，半被花埋，身边蜂围蝶绕，口中还唧唧嘟嘟说着酒令。大家跑去一看，不由得笑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2.呆香菱情解石榴裙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香菱和众人斗草，不小心把裙子弄赃了。其裙为宝琴所赠，怕辜负了宝琴的心，又怕薛姨妈责备，贾宝玉便建议香菱换一条一样的裙子。正好袭人有一样的裙子，便把裙子换与香菱，又将脏裙子拿去收拾。香菱临走时，让宝玉不要告诉薛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ascii="宋体" w:hAnsi="宋体" w:eastAsia="宋体" w:cs="宋体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b/>
          <w:bCs/>
          <w:rtl w:val="0"/>
        </w:rPr>
      </w:pPr>
      <w:r>
        <w:rPr>
          <w:rFonts w:ascii="宋体" w:hAnsi="宋体" w:eastAsia="宋体" w:cs="宋体"/>
          <w:b/>
          <w:bCs/>
          <w:rtl w:val="0"/>
        </w:rPr>
        <w:t>本回以宝玉等过生日为主线：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宝玉生日，众人贺赠——凑份子给平儿过生日——湘云醉卧花丛——香菱弄污石榴裙——宝玉寻袭人为香菱换裙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【重点赏析】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tl w:val="0"/>
        </w:rPr>
      </w:pPr>
      <w:r>
        <w:rPr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“湘云醉卧花丛”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赏析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“湘云醉卧”是《红楼梦》极为唯美的一幕，出现在《红楼梦》第</w:t>
      </w:r>
      <w:r>
        <w:rPr>
          <w:rtl w:val="0"/>
          <w:lang w:val="en-US" w:eastAsia="en-US"/>
        </w:rPr>
        <w:t>62</w:t>
      </w:r>
      <w:r>
        <w:rPr>
          <w:rFonts w:ascii="宋体" w:hAnsi="宋体" w:eastAsia="宋体" w:cs="宋体"/>
          <w:rtl w:val="0"/>
        </w:rPr>
        <w:t>回“憨湘云醉眠芍药裀　呆香菱情解石榴裙”中。“湘云醉卧”因其强烈的浪漫色彩和独特的艺术气息，成为《红楼梦》中极为光彩夺目的一页。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在第</w:t>
      </w:r>
      <w:r>
        <w:rPr>
          <w:rtl w:val="0"/>
          <w:lang w:val="en-US" w:eastAsia="en-US"/>
        </w:rPr>
        <w:t>49</w:t>
      </w:r>
      <w:r>
        <w:rPr>
          <w:rFonts w:ascii="宋体" w:hAnsi="宋体" w:eastAsia="宋体" w:cs="宋体"/>
          <w:rtl w:val="0"/>
        </w:rPr>
        <w:t>回中史湘云面对林黛玉芦雪庭遭劫的说法直言不讳地回道，“是真名士自风流”。所以红楼梦里的女儿，也只有湘云才可以做得出这一幅“醉卧花丛”绝美的画卷，让人欣赏，让人赞叹，让人回味。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美人卧于石凳上，香梦沉睡，落英缤纷，引蜂招蝶，芍药花枕上还嘟哝着酒令。一副天真烂漫，如诗如画的美人醉卧图便展现在面前了。史湘云身上一直有一种烂漫不羁、活泼豪爽的气质。这不同于林黛玉的娇柔和自持，也不同于薛宝钗的谨慎和娴雅，她的“醉卧芍药丛”使人物形象的塑造更加具有立体感。同时，作者独特的环境营造使得这幅画面充满了想象余地与动态生命感。以美人醉卧这一极娇憨的形象为主体，配之以蜂蝶和芍药这些充满了青春气息的物象，令人浮想联翩。文中多处使用动词性词语，如“飞了一身”“包了一包”“被落花埋了”“闹穰穰的围着”“枕着”，使得本就充满生机的画面又以动态活动的模样呈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最具有点睛之笔的是湘云在梦中发出的行酒令，这让画面表现更为真实，可见湘云在梦中依然和众人一起热闹，憨态可掬，让人忍俊不禁，更显湘云之可爱。行酒令云：“泉香而酒冽，玉碗盛来琥珀光，直饮到梅梢月上，醉扶归，却为宜会亲友”。“泉香而酒冽”，出自北宋欧阳修的《醉翁亭记》：“酿泉为酒，泉香而酒洌”“玉碗盛来琥珀光”，出自唐代李白的《客中作》：“兰陵美酒郁金香，玉碗盛来琥珀光。”用琥珀来形容酒的光泽。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“梅梢月上”，是骨牌名，由“长五”、“幺五”、“长五”组成，“上”，升起之意。“醉扶归”，其名取意于唐代张演的《社日村居》诗：“桑柘影斜春社散，家家扶得醉人归。”为曲牌名，黄钟宫调之一。“却为宜会亲友”，是历书上的吉利话，说明日子的合适。这支酒令连起来所作的就是一副生动的红楼梦宴会图。这体现了湘云乐于自然，潇洒豁达，悠游自在的性格，其次也体现了湘云才识丰富。一支行酒令，成了对此次欢饮的高度的诗意概括，令人印象深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曹雪芹在写作《红楼梦》时常常使用“痴”“呆”“狂”“傻”等词来形容大观园里的男男女女，在第</w:t>
      </w:r>
      <w:r>
        <w:rPr>
          <w:rtl w:val="0"/>
          <w:lang w:val="en-US" w:eastAsia="en-US"/>
        </w:rPr>
        <w:t>62</w:t>
      </w:r>
      <w:r>
        <w:rPr>
          <w:rFonts w:ascii="宋体" w:hAnsi="宋体" w:eastAsia="宋体" w:cs="宋体"/>
          <w:rtl w:val="0"/>
        </w:rPr>
        <w:t>回的题目里史湘云就被冠以“憨湘云”，可见湘云之可爱，而“湘云醉卧”也就成了与“黛玉葬花”“宝钗扑蝶”一般反映红楼儿女独特个性与真情切意的典型画面，受到无数读者的追捧。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史湘云一生坎坷，“襁褓之间父母违”，寄人篱下。虽有个遮风挡雨的地方，但史家经济水平不好，很多针线活儿都要史湘云自己做，遭遇比林黛玉要悲惨得多。可史湘云乐观面对生活，女扮男装、替人打抱不平，活得潇潇洒洒、分外精彩。她乐观豁达、潇洒不羁的名士风度深深地印在了读者的脑海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1.“‘大事化为小事，小事化为没事’，方是兴旺之家。要是一点子小事便扬铃打鼓乱折腾起来，不成道理。”这话是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说的，可见其为人处事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，这与她的主子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刚好相反。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2.柳家的因为玫瑰露事件被关起来后，接管了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小厨房，她是大丫头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 xml:space="preserve">的亲戚。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3.和宝玉同一天生日的是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>宝玉等人生日时，探春等人在议论家里同日生日的人，其中和黛玉同一天生日的是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5.探春传柳家的进来，吩咐他内厨房中快收拾两桌酒席为宝玉等人过生日，酒席就设在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6.在宝玉的生日酒席上，宝玉说“雅坐无趣，须要行令才好。”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出主意，将酒令写出来，用抓阄的方式决定行哪个令。正在学写字的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主动要求写了酒令。平儿拈出的酒令是“射覆”，袭人拈出的是“拇战”，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嫌“射覆”闷，喜欢“拇战”，这看出她的性格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宝钗等吃过点心，大家也有坐的，也有立的，也有在外观花的，也有倚栏看鱼的，各自取便，说笑不一。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便和宝琴下棋，宝钗岫烟观局。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在一簇花下唧唧哝哝，不知说些什么。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道：“要这样才好。咱们也太费了。我虽不管事，心里每常闲了，替他们一算，出的多，进的少，如今若不省俭，必致后手不接。”可见其虽不理家，但也懂得理家。而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笑道：“凭他怎么后手不接，也不短了咱们两个人的。”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9.如果说宝玉生日是一部戏，那么斗草只是宝玉生日中的一折，在这一折中，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斗草，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打闹，遇见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送裙，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葬花。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第六十二回中，宝钗从梨香院前去大观园参加宝玉的生日宴会，宝钗做出了一个奇怪的举动，一进角门，宝钗便命婆子将门锁上，把钥匙要了自己拿着。（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得知宝玉应了彩云私偷玫瑰露的事情，本来提心吊胆的赵姨娘放下心来，她反而疑心彩云与宝玉，责骂她是“两面三刀的东西”，气的彩云把私送给贾环的东西全仍了，哭了一晚。（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《红楼梦》中酒令内容都按人物性格、命运给涂上了一层象征性的色彩。本回三首酒令，黛玉的身世遭遇恰如其酒令中的折足孤雁，失伴哀鸣。湘云幼小时先丧父母，家业凋零，后来又丈夫早卒，青春孀居，其生活历程也像江上孤舟，几经风涛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“醉眠芍药裀”是小说的精采之笔。这里，不但用落红散乱、蜂蝶闹嚷等环境描绘为画面作生动的艺术烘染，更以“睡语说酒令”的细节来写湘云的情态，突出了她性格中不同于宝钗的狂放不羁的一面。这一切，都充满着很浓厚的浪漫主义气息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本回围绕宝玉、黛玉等同一天过生日，主子不在家，宝玉和大观园的青春少女尽情欢乐的场面，既有诗意，又有放浪，自由畅快。他们没了管束，便任意取乐，呼三喝四，喊七叫八。满厅中红飞翠舞，玉动珠摇，真是十分热闹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/>
          <w:rtl w:val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1 .第六十二回，小螺和香菱等人斗草，“这个又说：‘我有《牡丹亭》上的牡丹花’那个又说‘我有《琵琶记》里的枇杷果。’”，这里的《琵琶记》说的是什么故事?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A．蔡伯喈弃妻娶牛丞相之女事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B．苏轼的《琵琶行》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C．傣族的琵琶女传说</w:t>
      </w:r>
      <w:r>
        <w:rPr>
          <w:rFonts w:hint="eastAsia"/>
          <w:rtl w:val="0"/>
        </w:rPr>
        <w:tab/>
      </w:r>
      <w:r>
        <w:rPr>
          <w:rFonts w:hint="eastAsia"/>
          <w:rtl w:val="0"/>
        </w:rPr>
        <w:t>D．秋胡戏妻之事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rtl w:val="0"/>
          <w:lang w:eastAsia="zh-CN"/>
        </w:rPr>
      </w:pPr>
      <w:r>
        <w:rPr>
          <w:rFonts w:hint="eastAsia"/>
          <w:color w:val="1D41D5"/>
          <w:rtl w:val="0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2 .下列各项中对作品内容的表述，不正确的两项是（  ）（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A．柳湘莲为了摆脱薛蟠对自己的骚扰，假意让薛蟠跟从自己去寻欢作乐，把他骗到北门外的塘边，糊弄薛蟠发誓结义，趁机狠狠教训了呆薛蟠。不仅打了，还用马鞭抽了，灌了他几口脏水。薛蟠大吐酒水，全身疼痛难禁，后悔自己的认错人。薛姨妈要告官，被宝钗拦住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B．袭人见宝玉人性恣情，不务正业，便以生气要回到贾母身边之事试探宝玉，见宝玉对她恋恋不舍，便趁机加以劝谏，为宝玉定下三个条件，大意是，一不许再说身化轻烟的花，二不许讽刺追求功名利禄的人，三不许吃别人嘴上的胭脂。宝玉吞吞吐吐没有全部答应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C．宝玉来看黛玉，黛玉觉得宝玉对自己的态度忽冷忽热。无意中听到雪雁说宝玉定亲的传言，千愁万绪堆上心头来，便打定了主意，将身子糟蹋了下去，一死了之。众人请医问药，宝玉实言安慰，都不管用，直到饭也绝粒，粥也不喝。奄奄一息，垂毙殆尽。听到侍书说是要和园子里的姑娘定亲，要“亲上加亲”，顿时清爽许多，病也渐渐好转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D．香菱和众人斗草，不小心把裙子弄赃了。其裙为宝钗所赠，怕辜负了宝钗的心，又怕薛姨妈责备，贾宝玉便建议香菱换一条一样的裙子。正好袭人有一样的裙子，便把裙子换与香菱，又将脏裙子拿去收拾。香菱临走时，让宝玉不要告诉薛姨妈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E．中秋家宴冷清，湘云与黛玉去凹晶馆赏月联诗。黛玉发现池中有黑影，湘云便捡个小石片打过去，却飞起一只大白鹤。湘云灵机一动，便联出上句“寒塘渡鹤影”，黛玉寻思半日对道：“冷月葬花魂”，湘云拍手称奇，但又觉太颓废。后妙玉从山后转出，说这句子虽好只是过于颓败凄楚，此亦关人之气数，让她们不要再联下去而请到她那里喝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/>
          <w:color w:val="1D41D5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晏殊《破阵子》词云“疑怪昨宵春梦好，元是今朝斗草赢”。“斗草”是我国古代民间习俗，《红楼梦》对此也有专门的描写。谁参加了大观园里的斗草（最少写出一个）？斗草后来又引出了哪两个情节？（6分）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2.《红楼梦》中，宝玉与宝琴、平儿、岫烟恰巧同一天生日，大家在红香圃小敞厅内摆下宴席，给宝玉等人祝寿。于是引出了一段充满诗情画意的妙文：“憨湘云醉卧芍药裀”。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请你简述“湘云醉卧”的情景，并分析湘云的性格。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《红楼梦》中出现了三次“葬花”，请简要概述其中一次葬花的情节。（2014淮安模拟）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AFB97"/>
    <w:multiLevelType w:val="singleLevel"/>
    <w:tmpl w:val="104AFB9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B203FF8"/>
    <w:rsid w:val="0B203FF8"/>
    <w:rsid w:val="260D18F8"/>
    <w:rsid w:val="46E84133"/>
    <w:rsid w:val="4D3207F2"/>
    <w:rsid w:val="62683EB0"/>
    <w:rsid w:val="6BF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3988</Words>
  <Characters>4012</Characters>
  <Lines>0</Lines>
  <Paragraphs>0</Paragraphs>
  <TotalTime>3</TotalTime>
  <ScaleCrop>false</ScaleCrop>
  <LinksUpToDate>false</LinksUpToDate>
  <CharactersWithSpaces>5194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2022-07-17T01:02:00Z</dcterms:created>
  <dc:creator>孤篷听雪</dc:creator>
  <cp:lastModifiedBy>孤篷听雪</cp:lastModifiedBy>
  <dcterms:modified xsi:type="dcterms:W3CDTF">2022-07-22T23:34:46Z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B52E14DFBCD449539BA5F5A09B64C015</vt:lpwstr>
  </property>
</Properties>
</file>