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第六十四回  幽淑女悲题五美吟  浪荡子情遗九龙珮</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贾敬去世，贾珍、贾蓉在灵前做悲苦状，人散后，仍抽空与小姨子们厮混。宝玉每天穿孝，到晚间才回。一天，宝玉、宝钗在潇湘馆，共同欣赏黛玉写的几首分别以西施等五位有才色的女子为题的小诗。立意新奇，被宝玉题为《五美吟》。</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第二天，贾母王夫人回来，到贾敬灵前痛哭了一场。随后贾母便病倒了，贾敬送殡那天也没有去。丧事期间，贾琏与尤二姐互相有意，在贾珍父子的怂恿和帮助下，贾琏不顾国孝家孝，偷偷在外置房子，要娶尤二姐作二房。</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lang w:eastAsia="zh-CN"/>
        </w:rPr>
      </w:pPr>
      <w:r>
        <w:rPr>
          <w:rFonts w:hint="eastAsia" w:ascii="宋体" w:hAnsi="宋体" w:eastAsia="宋体" w:cs="宋体"/>
          <w:b/>
          <w:color w:val="000000"/>
          <w:sz w:val="21"/>
          <w:szCs w:val="21"/>
        </w:rPr>
        <w:t>1.幽淑女悲题五美吟</w:t>
      </w:r>
      <w:r>
        <w:rPr>
          <w:rFonts w:hint="eastAsia" w:ascii="宋体" w:hAnsi="宋体" w:eastAsia="宋体" w:cs="宋体"/>
          <w:b/>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贾宝玉在宁府帮忙办丧事，晚上回来便去探望林黛玉。黛玉正在祭奠父母。宝玉劝黛玉不要作践了身子，黛玉无言对泣。黛玉所写的关于“西施、虞姬、明妃、绿珠、红拂”的诗歌被宝玉发现。宝玉为其起名“五美吟”。宝钗盛赞黛玉写得好。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lang w:eastAsia="zh-CN"/>
        </w:rPr>
      </w:pPr>
      <w:r>
        <w:rPr>
          <w:rFonts w:hint="eastAsia" w:ascii="宋体" w:hAnsi="宋体" w:eastAsia="宋体" w:cs="宋体"/>
          <w:b/>
          <w:color w:val="000000"/>
          <w:sz w:val="21"/>
          <w:szCs w:val="21"/>
          <w:lang w:val="en-US" w:eastAsia="zh-CN"/>
        </w:rPr>
        <w:t>2.</w:t>
      </w:r>
      <w:r>
        <w:rPr>
          <w:rFonts w:hint="eastAsia" w:ascii="宋体" w:hAnsi="宋体" w:eastAsia="宋体" w:cs="宋体"/>
          <w:b/>
          <w:color w:val="000000"/>
          <w:sz w:val="21"/>
          <w:szCs w:val="21"/>
        </w:rPr>
        <w:t>浪荡子情遗九龙珮</w:t>
      </w:r>
      <w:r>
        <w:rPr>
          <w:rFonts w:hint="eastAsia" w:ascii="宋体" w:hAnsi="宋体" w:eastAsia="宋体" w:cs="宋体"/>
          <w:b/>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000000"/>
          <w:sz w:val="21"/>
          <w:szCs w:val="21"/>
        </w:rPr>
      </w:pPr>
      <w:r>
        <w:rPr>
          <w:rFonts w:hint="eastAsia" w:ascii="宋体" w:hAnsi="宋体" w:eastAsia="宋体" w:cs="宋体"/>
          <w:color w:val="000000"/>
          <w:sz w:val="21"/>
          <w:szCs w:val="21"/>
        </w:rPr>
        <w:t>贾琏看上了尤二姐，向贾蓉夸尤二姐比凤姐好，贾蓉建议贾琏娶了尤二姐做二房。贾琏暗中与尤二姐调情，将汉玉九龙珮作为信物送给了她。尤二姐收下了信物。在贾蓉的游说下，尤老娘和贾珍都同意此事。贾琏便瞒着凤姐偷偷娶了尤二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2" w:firstLineChars="200"/>
        <w:textAlignment w:val="center"/>
        <w:rPr>
          <w:rFonts w:hint="eastAsia" w:eastAsia="宋体"/>
          <w:b/>
          <w:bCs/>
          <w:color w:val="auto"/>
          <w:rtl w:val="0"/>
          <w:lang w:eastAsia="zh-CN"/>
        </w:rPr>
      </w:pPr>
      <w:r>
        <w:rPr>
          <w:rFonts w:hint="eastAsia" w:ascii="宋体" w:hAnsi="宋体" w:eastAsia="宋体" w:cs="宋体"/>
          <w:b/>
          <w:bCs/>
          <w:color w:val="auto"/>
          <w:rtl w:val="0"/>
          <w:lang w:val="en-US" w:eastAsia="zh-CN"/>
        </w:rPr>
        <w:t>3.</w:t>
      </w:r>
      <w:r>
        <w:rPr>
          <w:rFonts w:ascii="宋体" w:hAnsi="宋体" w:eastAsia="宋体" w:cs="宋体"/>
          <w:b/>
          <w:bCs/>
          <w:color w:val="auto"/>
          <w:rtl w:val="0"/>
        </w:rPr>
        <w:t>本回以给贾敬送殡为主线</w:t>
      </w:r>
      <w:r>
        <w:rPr>
          <w:rFonts w:hint="eastAsia" w:ascii="宋体" w:hAnsi="宋体" w:eastAsia="宋体" w:cs="宋体"/>
          <w:b/>
          <w:bCs/>
          <w:color w:val="auto"/>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宝玉探视黛玉——宝玉题《五美吟》——贾琏解汉玉九龙佩撂给尤二姐——贾蓉主张将尤二姐聘与贾琏——贾琏逼张华退婚，</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黑体" w:hAnsi="黑体" w:eastAsia="黑体" w:cs="黑体"/>
          <w:b/>
          <w:bCs/>
          <w:color w:val="000000"/>
          <w:sz w:val="21"/>
          <w:szCs w:val="21"/>
          <w:lang w:val="en-US" w:eastAsia="zh-CN"/>
        </w:rPr>
      </w:pPr>
      <w:r>
        <w:rPr>
          <w:rFonts w:hint="eastAsia" w:ascii="黑体" w:hAnsi="黑体" w:eastAsia="黑体" w:cs="黑体"/>
          <w:b/>
          <w:bCs/>
          <w:color w:val="000000"/>
          <w:sz w:val="21"/>
          <w:szCs w:val="21"/>
          <w:lang w:eastAsia="zh-CN"/>
        </w:rPr>
        <w:t>【</w:t>
      </w:r>
      <w:r>
        <w:rPr>
          <w:rFonts w:hint="eastAsia" w:ascii="黑体" w:hAnsi="黑体" w:eastAsia="黑体" w:cs="黑体"/>
          <w:b/>
          <w:bCs/>
          <w:color w:val="000000"/>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从《五美吟》探析黛玉精神世界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在第六十四回《幽淑女悲题五美吟 浪荡子情遗九龙佩》中，黛玉就古史中有才色的、终身遭际令人可欣可羡可悲可叹的五位女子，作了五首诗，宝玉将这五首诗命名为《五美吟》。从《五美吟》中，也可间接窥知一二黛玉对女性的爱情婚姻态度，以及对女性的悲剧命运的认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阅读黛玉的诗词，是了解黛玉的思想感情和性格的一个重要方面。林黛玉的《五美吟》，借古人酒杯浇自己胸臆，把自己的愤感和理想曲折地反映到对古代女子遭际的评价中。因此，要了解林黛玉，不能不细读《五美吟》。</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一、《西施》</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西施</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一代倾城逐浪花，吴宫空自忆儿家。</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效颦莫笑东村女，头白溪边尚浣纱。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西施是中国古代四大美女之一。我国的历史传统，对待西施与东施一般都是欣羡西施、哂笑东施的。在这首诗中，我们可以看到黛玉对西施和东施这两个人持截然不同的评价。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吴宫的漫长岁月中，西施不惜自己的青春年华，忍辱负重，百般讨好，致使吴王每日醉生梦死无心国事。西施的这种类似间谍的行为，终于为越国的复兴赢得了宝贵的时间，然而对她本人来说，自己的美好人生却被残酷的政治斗争无情地吞噬了。虽说吴宫有享不尽的荣华富贵，但这不是西施想要的生活，西施身处锦衣玉食的吴宫，却时常泛起对自己儿时往事的美好回忆，就含蓄地点明了这一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身处封建礼教重重围困下的林黛玉对西施的命运遭际惋惜不已，感到“可悲可叹”。让黛玉“可欣可羡”的却是效颦的东村女，东村女虽说没有西施的动人美貌，可是她却有西施永远得不到的东西——头发虽然白了，仍可以在溪边无拘无束地浣纱，这才是黛玉想要追求的自由自在的理想生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二、《虞姬》</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虞姬</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肠断乌骓夜啸风，虞兮幽恨对重瞳。</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黥彭甘受他年醢，饮剑何如楚帐中。</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黔布原为项羽部将，破秦有功封为九江王，后降刘邦，破楚，又被刘邦封为淮南王。又以谋反，为刘邦所杀。彭越原亦为羽部将，降刘邦后，攻楚有功，被封为梁王，后以谋反，为刘邦所杀。虞姬是秦末西楚霸王项羽的爱妾，经常随项羽出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在楚汉战争末期，项羽的军队被刘邦围困于垓下，项羽见大势已去，慷慨悲歌：“力拔山兮气盖世，时不利兮骓不逝；骓不逝兮可奈何，虞兮虞兮奈若何？”在旁的虞姬怆然拔剑起舞以歌和之，歌罢便自刎了。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黛玉对于虞姬表示欣羡，对于英布、彭越表示悲叹。黛玉认为，黔、彭反复无常，甘心异日被人剁为肉酱，哪里比得上楚帐中忠于爱情、忠于事业拔剑自别的虞姬？黛玉借此来向世人表白自已对于爱情的坚贞，她憧憬的是真爱，未能与唯一的真爱宝玉白头到老，她宁肯“焚稿断痴情”，正所谓“质本洁来还洁去”。黛玉通过虞姬饮剑帐中、壮烈自殉之事说明为忠贞于爱情、忠贞于事业而壮烈牺牲，其价值远远胜过那些反复无常之流，从中也可看出黛玉的骨气。</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ascii="宋体" w:hAnsi="宋体" w:eastAsia="宋体" w:cs="宋体"/>
          <w:color w:val="auto"/>
          <w:rtl w:val="0"/>
        </w:rPr>
      </w:pPr>
      <w:r>
        <w:rPr>
          <w:rFonts w:ascii="宋体" w:hAnsi="宋体" w:eastAsia="宋体" w:cs="宋体"/>
          <w:color w:val="auto"/>
          <w:rtl w:val="0"/>
        </w:rPr>
        <w:t>《明妃》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明妃</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绝艳惊人出汉宫，红颜命薄古今同。</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君王纵使轻颜色，予夺权何畀画工？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明妃即昭君，原名王嫱。她天生丽质，聪慧过人，后被选入汉宫中。关于她的红颜薄命，据《后汉书·匈奴列传》和《西京杂记》等史书记载：由于王嫱不肯向画师毛延寿行贿，毛延寿就将貌美如花的她画成了一个丑女，致使按图索骥的汉元帝与王嫱失之交臂，将她许配给前来求婚的匈奴单于。临离别时，汉元帝才一睹王嫱真容，懊悔不已，但事情已无可挽回，只能迁怒归罪于画师，把毛延寿杀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后世诗人在依据这些资料进行创作时都竭力谴责毛延寿，后欧阳修曾作和诗两首，认为责任在于元帝糊涂，小事如此，岂能统治江山，制敌卫国？黛玉此诗进一步指出昭君之事元帝实不能辞其咎：“君王纵使轻颜色，予夺权何畀画工？”，君王纵使轻视女子，决定昭君命运之权为什么交给画家毛延寿呢？显而易见，这个责任元帝是推卸不了的。黛玉提出这个间题，是十分尖锐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宝钗对此诗赞美有加：“前人所咏昭君之诗甚多，有悲挽昭君的，有怨恨延寿的，又有讥汉帝不能使画工图貌贤臣而画美人的，纷纷不一。后来王荆公复有‘意态由来画不成，当时枉杀毛延寿’，永叔有‘耳目所见尚如此，万里安能制夷狄’。二诗俱能各出己见，不与人同。今日林妹妹这五首诗，亦可谓命意新奇，别开生面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auto"/>
          <w:rtl w:val="0"/>
        </w:rPr>
        <w:t>此段议论寥寥数语却入木三分。上述两家之诗已经看出问题，但挖掘不深。黛玉认为从来红颜薄命，昭君之事，只是一例而已。窥一斑以见全豹，推其根源，责任却在最高掌权的统治者。黛玉此议，目光如炬，击中要害。黛玉不囿于传统旧闻，其叛逆性格亦于此可见。</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ind w:left="0" w:leftChars="0" w:firstLine="0" w:firstLineChars="0"/>
        <w:textAlignment w:val="center"/>
        <w:rPr>
          <w:rFonts w:ascii="宋体" w:hAnsi="宋体" w:eastAsia="宋体" w:cs="宋体"/>
          <w:color w:val="auto"/>
          <w:rtl w:val="0"/>
        </w:rPr>
      </w:pPr>
      <w:r>
        <w:rPr>
          <w:rFonts w:ascii="宋体" w:hAnsi="宋体" w:eastAsia="宋体" w:cs="宋体"/>
          <w:color w:val="auto"/>
          <w:rtl w:val="0"/>
        </w:rPr>
        <w:t>《绿珠》</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leftChars="0"/>
        <w:jc w:val="center"/>
        <w:textAlignment w:val="center"/>
        <w:rPr>
          <w:color w:val="auto"/>
          <w:rtl w:val="0"/>
        </w:rPr>
      </w:pPr>
      <w:r>
        <w:rPr>
          <w:rFonts w:ascii="宋体" w:hAnsi="宋体" w:eastAsia="宋体" w:cs="宋体"/>
          <w:color w:val="auto"/>
          <w:rtl w:val="0"/>
        </w:rPr>
        <w:t>绿珠</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瓦砾明珠一例抛，何曾石尉重娇娆？</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都缘顽福前生造，更有同归慰寂寥。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绿珠是晋代大官僚石崇的侍妾，石崇为她修建了豪华的金谷园。后来权臣孙秀看上她美貌，强行索取。石崇不许，被孙秀害死。于是绿珠堕楼而亡。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对于绿珠的死，历代文人看成是对石崇的殉情，是爱情忠贞的表现。黛玉则不以为然，“瓦砾明珠一例抛”固然值得同情，但“何曾石尉重娇娆”就值得深思。换句话说，即使石崇宠爱绿珠，那也并非真爱，只不过是把绿珠当作泄欲的工具及炫耀于达官贵族同僚的资本罢了。孙秀“矫诏收崇”，表面上石崇是因为不舍绿珠而得罪了孙秀，其实不然，“矫诏”是一场政治斗争。没有政治上的原因，这“诏”如何“矫”得？宠护绿珠，最多不过是导火线而已。即使没有绿珠，石崇也难逃死劫，绿珠只不过是权贵之间长期斗争的牺牲品而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绿珠同属红颜薄命，黛玉咏绿珠，其在绿珠之死问题上的理解认识是相当深刻的：侍女缺乏经验，在官僚的甜言蜜语下往往会上当受骗。本回下半回写贾琏调情，将一个九龙佩撂与尤二姐，尤二姐受骗之事。《红楼梦分评》云：“上半回写幽淑女悲吟，下半回写浮荡子调情，是两扇反对文学。”</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五、《红拂》</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红拂</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长揖雄谈态自殊，美人巨眼识穷途。</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尸居余气杨公幕，岂得羁縻女丈夫。</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红拂是隋朝重臣杨素的家妓，因为手持红拂侍座，所以称红拂。她目睹了李靖以布衣之身傲视、责备杨素的言谈举止，大为折服，萌发爱慕之心，便果断夜奔李靖处。李靖怕杨素追究，红拂却云：“彼尸居余气，不足畏也”。红拂可以说是黛玉最为欣赏的人物。从诗中可见黛玉对红拂的远见卓识、淡泊名利、敢于冲破传统礼教束缚、大胆追求自由理想生活表现出由衷的赞叹。这里可以看出，在黛玉心中却也蕴藏着突破礼教束缚的思想。</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ascii="宋体" w:hAnsi="宋体" w:eastAsia="宋体" w:cs="宋体"/>
          <w:color w:val="auto"/>
          <w:rtl w:val="0"/>
        </w:rPr>
      </w:pPr>
      <w:r>
        <w:rPr>
          <w:rFonts w:ascii="宋体" w:hAnsi="宋体" w:eastAsia="宋体" w:cs="宋体"/>
          <w:color w:val="auto"/>
          <w:rtl w:val="0"/>
          <w:lang w:val="en-US" w:eastAsia="en-US"/>
        </w:rPr>
        <w:t>  </w:t>
      </w:r>
      <w:r>
        <w:rPr>
          <w:rFonts w:ascii="宋体" w:hAnsi="宋体" w:eastAsia="宋体" w:cs="宋体"/>
          <w:color w:val="auto"/>
          <w:rtl w:val="0"/>
        </w:rPr>
        <w:t>在《红楼梦》中，林黛玉是富有时代特征与人生概括意义的悲剧人物形象。她勇敢大胆地追求自己的人生梦想，即使遭遇“风刀霜剑严相逼”的摧残，仍发出了追求自由的呐喊。黛玉弱柳扶风的躯体里蕴藏着一股不同凡响的脂粉英雄气真真令笔者惊叹。黛玉是一个清高孤傲之人，亲自祭拜又作诗，既是祭拜“五美”，同时也是悲叹自己，借此明志。</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1.本章回目中的“幽淑女”，指的是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，她写的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其实是自己命运的写照。“浪荡子”指的是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。幽淑女和浪荡子形成了鲜明的对比。</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2.一天，宝玉看贾敬丧礼上一时无客人，便回到怡红院，看到婆子和小丫头们在回廊下乘凉，</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在吵吵闹闹玩儿，只有</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惦记着在给他打结子、做扇络。</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3.宝玉去潇湘馆探望黛玉，路上遇到了拿着菱藕瓜果的雪雁，心中起疑，于是拦住询问，雪雁以为黛玉是为了熏熏屋子，但宝玉知道，七月，因为瓜果之节，也是的时候</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，黛玉有感于心，所以</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4.黛玉写了几首分别以西施、</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、明妃、绿珠、</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等五位有才色的女子为提到小诗。立意新奇，宝玉题为《五美吟》。</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 “自古道‘女子无才便是德’，总以贞静为主，女工还是第二件。其馀诗词，不过是闺中游戏，原可以会可以不会，咱们这样人家的姑娘，倒不要这些才华的名誉。”这是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说的，而这些也是当时社会贤妻好妾的标准。</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6.贾琏急切主动帮助贾珍垫付丧礼的银子，其实只是为了能趁机到宁国府去找</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。路上，</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出主意，怂恿贾琏娶了她。</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7.贾琏趁着丫鬟倒茶期间，把随身带着的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抛给尤二姐，这段描写真实自然，尤其是尤二姐的微妙心理，更是如作者亲见般真实、精彩。</w:t>
      </w:r>
    </w:p>
    <w:p>
      <w:pPr>
        <w:keepNext w:val="0"/>
        <w:keepLines w:val="0"/>
        <w:pageBreakBefore w:val="0"/>
        <w:widowControl w:val="0"/>
        <w:kinsoku/>
        <w:wordWrap/>
        <w:overflowPunct/>
        <w:topLinePunct w:val="0"/>
        <w:autoSpaceDE/>
        <w:autoSpaceDN/>
        <w:bidi w:val="0"/>
        <w:adjustRightInd/>
        <w:snapToGrid/>
        <w:spacing w:beforeAutospacing="0" w:line="240" w:lineRule="auto"/>
        <w:ind w:left="420" w:hanging="420" w:hangingChars="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一、1.林黛玉、《五美吟》、贾琏 2.晴雯 芳官 袭人  3家家都上秋季的坟，在私室自己祭奠父母4.虞姬红拂5.宝钗 6.尤二姐 贾蓉 7.九龙珮</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本章回前面一小段简述了贾敬的丧事，虽没有像秦可卿出丧那样的盛况，也是“丧仪焜耀，宾客如云”“夹路看的何止数万人”，场面同样是热闹非凡。（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宝玉守丧时见无客来，回到怡红院。准备去看黛玉，听紫鹃说黛玉近日心情不好，先去看了凤姐，后又来到潇湘馆看黛玉，说了几句温柔的话，看见砚台底下纸角，伸手拿起。不巧宝钗也来了，一同细看了黛玉写的几首诗，评论了一番。（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黛玉写西施其实很可能是因为黛玉想家。西施虽然倾国倾城，享尽荣华富贵，但却不得不远离故土，就像黛玉一样，虽然在贾府锦衣玉食，但毕竟不是自己家里，得处处小心。而东施不管怎样效颦，就是头发白了都还能在儿时的溪边浣纱，这点，正是寄人篱下的黛玉所羡慕的，也间接说明黛玉讨厌这种寄人篱下的生活吧。（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4.黛玉素认宝玉是个知己，面对和宝玉这段感情，自然对将来是很不自信的，当真有困难来临时，黛玉该如何自处呢？《虞姬》这首诗可以说是表达了黛玉对爱情的忠贞。宁为玉碎，不为瓦全！（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5.黛玉在歌咏明妃的诗里，表达了对昭君的同情，以及对其遭受不公平待遇的愤慨。即使是绝艳惊人的明妃，其命运也操纵在一个小小画工手里。这首诗其实也表示了黛玉对自己命运不能自主的抗议。（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石崇以富有出名，但仍然免不了“瓦砾明珠一例抛”的命运，贾府的命运又将如何呢，不能不使黛玉忧从中来。贾府的大厦一倾，黛玉又何处存身，与宝玉的爱情又将何去何从？黛玉以绿珠的故事感叹自己前景的暗淡和无奈，更有无言的控诉，一针见血地指出贾府的荣华不能长久。（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7.黛玉虽然只能在闺房之内写诗作词，但其思想却不仅仅只限于闺阁，红拂想必是黛玉最羡慕的一位女子。黛玉用“美人巨眼”、“女丈夫”等词对红拂大加赞美，并对红拂的行为表示出深深的激赏。 （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8.七月，黛玉在家私祭，怀念父母，同时也悲叹自己的命运，于是林黛玉写“五美吟”。红颜命薄是这些诗的主题，并无新意，宝玉认为新奇，是因为他喜欢黛玉，宽慰黛玉。（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 xml:space="preserve">二、2.不是紫鹃，是雪雁。8.宝玉则认为新奇，因为这五首诗表面看是历史人物，却非都是史实，借古讽今，表达感情。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 .“幽淑女悲题五美吟”，不属于“五美”的人物是（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A．虞姬</w:t>
      </w:r>
      <w:r>
        <w:rPr>
          <w:rFonts w:hint="eastAsia"/>
          <w:rtl w:val="0"/>
        </w:rPr>
        <w:tab/>
      </w:r>
      <w:r>
        <w:rPr>
          <w:rFonts w:hint="eastAsia"/>
          <w:rtl w:val="0"/>
        </w:rPr>
        <w:t>B．绿珠</w:t>
      </w:r>
      <w:r>
        <w:rPr>
          <w:rFonts w:hint="eastAsia"/>
          <w:rtl w:val="0"/>
        </w:rPr>
        <w:tab/>
      </w:r>
      <w:r>
        <w:rPr>
          <w:rFonts w:hint="eastAsia"/>
          <w:rtl w:val="0"/>
        </w:rPr>
        <w:t>C．红拂</w:t>
      </w:r>
      <w:r>
        <w:rPr>
          <w:rFonts w:hint="eastAsia"/>
          <w:rtl w:val="0"/>
        </w:rPr>
        <w:tab/>
      </w:r>
      <w:r>
        <w:rPr>
          <w:rFonts w:hint="eastAsia"/>
          <w:rtl w:val="0"/>
        </w:rPr>
        <w:t>D．貂婵</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本题考查学生对经典名著的人物形象的理解、分析能力。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1、西施，本名施夷光，春秋时期越国美女，一般称其为西施，后人尊称其“西子”。她天生丽质、秀媚出众，是美的化身和代名词。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2、虞姬，是楚汉之争时期西楚霸王项羽的美人，名虞（一说姓虞），生卒年、出生地、结局等均无定论，曾在定四面楚歌的困境下一直陪伴在项羽身边，项羽为其作《垓下歌》。</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3、王昭君，名嫱，字昭君，乳名皓月，西汉南郡秭归（今湖北省宜昌市兴山县）人，与貂蝉、西施、杨玉环并称中国古代四大美女，是中国古代四大美女之一的落雁，晋朝时为避司马昭讳，又称为“明妃”，王明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4、绿珠，今广西博白县双凤镇绿罗村人，生双角山（位于今博白县浪平镇）下，西晋石崇的宠妾。中国古代著名美女之一。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5、红拂，是李靖的红颜知己、结发之妻。虽然在正史中默默无闻，但在野史与民间传说中，却是一个奇女子。她慧眼识英雄的故事乃千古佳话。</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 .下列对《红楼梦》的说明，不正确的两项是（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A．妙玉认为古人自汉晋五代唐宋以来皆无好诗，只有两句好，说道： “纵有千年铁门槛，终须一个土馒头。” 所以她自称“槛内之人”。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B．贾赦将迎春许给孙家，贾母不十分称意，只说 “知道了” ；贾政深恶孙家，劝谏过两次，贾赦不听；宝玉见邢夫人将迎春接出大观园，越发扫了兴。</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C．尤三姐对贾珍、贾琏的嬉笑怒骂，断簪明誓，自刎明志，这些行为表现了她的刚烈性格。她的自刎，同时还体现了其人格的尊严，暴露了贾府的罪恶。</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D．第六回中周瑞家的传达王夫人的意思，要刘姥姥“若有甚说的，只管告诉二奶奶”，并再次暗示和催促她，但刘姥姥却迟疑再三，言非所想，因为她一见面就张口求人，情有所难。</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E．林黛玉表面上吟咏西施、虞姬、明妃、绿珠、红拂五位古代美女，实际上是借此悲叹自己的命运。宝钗为这五首诗命名《五美吟》，宝玉也赞五首诗 “命意新奇，别开生面”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阅读名著的能力。解答此类题目，要完整地阅读名著，了解名著主要内容，把握名著脉络，熟悉重要故事情节；能根据相关故事情节，分析主要人物的性格特点，理解其形象；能分析环境描写对刻画人物，突出主题的作用；同时还要积累相关的文学常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A项，“妙玉自称‘槛内之人’”错误，妙玉是出家人，应称“槛外人”。Ａ项错误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E项，“宝钗为这五首诗命名《五美吟》，宝玉也赞五首诗‘命意新奇，别开生面’”错误。应是宝玉为五首诗命名《五美吟》，宝钗评价五首诗“命意新奇，别开生面”。Ｅ错误。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故选AE。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3.尤二姐先前的夫婿名叫（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A．张华</w:t>
      </w:r>
      <w:r>
        <w:rPr>
          <w:rFonts w:hint="eastAsia"/>
          <w:rtl w:val="0"/>
        </w:rPr>
        <w:tab/>
      </w:r>
      <w:r>
        <w:rPr>
          <w:rFonts w:hint="eastAsia"/>
          <w:rtl w:val="0"/>
        </w:rPr>
        <w:t>B．李华</w:t>
      </w:r>
      <w:r>
        <w:rPr>
          <w:rFonts w:hint="eastAsia"/>
          <w:rtl w:val="0"/>
        </w:rPr>
        <w:tab/>
      </w:r>
      <w:r>
        <w:rPr>
          <w:rFonts w:hint="eastAsia"/>
          <w:rtl w:val="0"/>
        </w:rPr>
        <w:t>C．贾宝玉</w:t>
      </w:r>
      <w:r>
        <w:rPr>
          <w:rFonts w:hint="eastAsia"/>
          <w:rtl w:val="0"/>
        </w:rPr>
        <w:tab/>
      </w:r>
      <w:r>
        <w:rPr>
          <w:rFonts w:hint="eastAsia"/>
          <w:rtl w:val="0"/>
        </w:rPr>
        <w:t>D．贾琏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本题考查学生对经典名著基本内容的整体把握能力。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题干问的是尤二姐先前夫婿的名字。在《红楼梦》第六十八回“苦尤娘赚入大观园，酸凤姐大闹宁国府”中提到凤姐把尤二姐接进贾府后派旺儿在外打听底细，知道尤二姐“果然已有了婆家的，女婿现在才十九岁，成日在外赌博，不理世业，家私花尽了，父母撵他出来，现在赌钱场存身。父亲得了尤婆子二十两银子，退了亲的，这女婿尚不知道。原来这小伙子</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color w:val="1D41D5"/>
          <w:rtl w:val="0"/>
        </w:rPr>
      </w:pPr>
      <w:r>
        <w:rPr>
          <w:rFonts w:hint="eastAsia"/>
          <w:color w:val="1D41D5"/>
          <w:rtl w:val="0"/>
        </w:rPr>
        <w:t>名叫张华”。故选A。</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rPr>
        <w:t>薛宝钗见林黛玉作《五美吟》，说了什么话？表现了薛宝钗怎样的性格本质？</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1D41D5"/>
          <w:sz w:val="21"/>
          <w:szCs w:val="21"/>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薛宝钗与林黛玉同样博览群书，但林黛玉一心追求美好丰富的精神生活，而薛却牢牢把握着现实利益，孜孜以求的是富贵荣华，是一个符合封建正统思想要求、深得封建家长欢心的女子，同时也为后来的“金玉良姻”埋下伏笔。</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黛玉悲题《五美吟》，有人说，黛玉的五美吟，名为咏古，实为咏己，请说出你的看法。</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1D41D5"/>
          <w:sz w:val="21"/>
          <w:szCs w:val="21"/>
        </w:rPr>
        <w:t>答：同意《西施》一诗，自比西施美貌，可最终命运还可能不如寻常村女；《虞姬》一诗，言学虞姬气烈，为心上人拼得一死，万古流芳；《明妃》言红颜薄命古今同叹自己</w:t>
      </w:r>
      <w:r>
        <w:rPr>
          <w:rFonts w:hint="eastAsia" w:ascii="宋体" w:hAnsi="宋体" w:eastAsia="宋体" w:cs="宋体"/>
          <w:color w:val="0000FF"/>
          <w:sz w:val="21"/>
          <w:szCs w:val="21"/>
        </w:rPr>
        <w:t>命运；《绿珠》一诗，估计自己可能被抛，有命运不能自主之悲。《红佛》一诗，言自己慧眼识丈夫，以及向往脱离贾府环境。</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1D41D5"/>
          <w:sz w:val="21"/>
          <w:szCs w:val="21"/>
          <w:u w:val="single"/>
        </w:rPr>
      </w:pPr>
      <w:r>
        <w:rPr>
          <w:rFonts w:hint="eastAsia"/>
          <w:color w:val="auto"/>
          <w:rtl w:val="0"/>
          <w:lang w:val="en-US" w:eastAsia="zh-CN"/>
        </w:rPr>
        <w:t>3.</w:t>
      </w:r>
      <w:r>
        <w:rPr>
          <w:color w:val="auto"/>
          <w:rtl w:val="0"/>
        </w:rPr>
        <w:t>《红楼梦》六十四回中，宝钗看黛玉题写的《五美吟》。她对黛玉不愿给宝玉看诗的举动和《五美吟》分别做了评价，从中反映了她的思想主张。请结合相关情节，简要分析。</w:t>
      </w:r>
      <w:r>
        <w:rPr>
          <w:color w:val="auto"/>
          <w:rtl w:val="0"/>
        </w:rPr>
        <w:br w:type="textWrapping"/>
      </w:r>
      <w:r>
        <w:rPr>
          <w:color w:val="1D41D5"/>
          <w:rtl w:val="0"/>
        </w:rPr>
        <w:t>①行为处事上，主张知礼遵礼，稳重低调：赞同“女子无才便是德”，贞静为主，女工次之，诗词仅是闺中游戏，可会可不会，更不应当外传。②诗歌创作上，主张抒发己见，大胆创新：指出好诗的标准是要“翻古人之意”，赞赏《五美吟》命意新奇，别开生面。</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textAlignment w:val="auto"/>
        <w:rPr>
          <w:color w:val="1D41D5"/>
        </w:rPr>
      </w:pPr>
      <w:r>
        <w:rPr>
          <w:rFonts w:hint="eastAsia"/>
          <w:color w:val="auto"/>
          <w:rtl w:val="0"/>
          <w:lang w:val="en-US" w:eastAsia="zh-CN"/>
        </w:rPr>
        <w:t>4.</w:t>
      </w:r>
      <w:r>
        <w:rPr>
          <w:color w:val="auto"/>
          <w:rtl w:val="0"/>
        </w:rPr>
        <w:t>《红楼梦》六十四回记述“幽淑女悲题五美吟”,这“幽淑女”是谁? “悲题”背后有何深意? 请简要分析。</w:t>
      </w:r>
      <w:r>
        <w:rPr>
          <w:color w:val="auto"/>
          <w:rtl w:val="0"/>
        </w:rPr>
        <w:br w:type="textWrapping"/>
      </w:r>
      <w:bookmarkStart w:id="0" w:name="_GoBack"/>
      <w:r>
        <w:rPr>
          <w:color w:val="1D41D5"/>
          <w:rtl w:val="0"/>
        </w:rPr>
        <w:t>“幽淑女”是林黛玉,深意:借欣羡悲叹古史中有才色的女子,以抒发自 己寄人篱下、病体难久的悲哀,寄托保持高洁的志愿,表达大胆追求自由幸福的生活理 想的思想。</w:t>
      </w:r>
    </w:p>
    <w:bookmarkEnd w:id="0"/>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6742B6"/>
    <w:multiLevelType w:val="singleLevel"/>
    <w:tmpl w:val="7C6742B6"/>
    <w:lvl w:ilvl="0" w:tentative="0">
      <w:start w:val="3"/>
      <w:numFmt w:val="chineseCounting"/>
      <w:suff w:val="nothing"/>
      <w:lvlText w:val="%1、"/>
      <w:lvlJc w:val="left"/>
      <w:rPr>
        <w:rFonts w:hint="eastAsia"/>
      </w:rPr>
    </w:lvl>
  </w:abstractNum>
  <w:abstractNum w:abstractNumId="1">
    <w:nsid w:val="7CF55C34"/>
    <w:multiLevelType w:val="singleLevel"/>
    <w:tmpl w:val="7CF55C34"/>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059D48FF"/>
    <w:rsid w:val="059D48FF"/>
    <w:rsid w:val="060022CA"/>
    <w:rsid w:val="3239783E"/>
    <w:rsid w:val="40874B98"/>
    <w:rsid w:val="4A8D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6444</Words>
  <Characters>6480</Characters>
  <Lines>0</Lines>
  <Paragraphs>0</Paragraphs>
  <TotalTime>4</TotalTime>
  <ScaleCrop>false</ScaleCrop>
  <LinksUpToDate>false</LinksUpToDate>
  <CharactersWithSpaces>6691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2022-07-17T01:03:00Z</dcterms:created>
  <dc:creator>孤篷听雪</dc:creator>
  <cp:lastModifiedBy>孤篷听雪</cp:lastModifiedBy>
  <dcterms:modified xsi:type="dcterms:W3CDTF">2022-07-22T23:40:45Z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C91E29CE8CA7439F9ED2A54948A64154</vt:lpwstr>
  </property>
</Properties>
</file>