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第六十七回  见土仪颦卿思故里  闻秘事凤姐讯家童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柳湘莲的事传到薛家，薛蟠和薛姨妈都很难过。唯有宝钗毫不在意，只道这是前生命定的事情，并催促哥哥把从江南带来的货物搬出来并治酒感谢伙计。她则把一些玩意儿打点清楚，分头送给园里众姊妹，连贾环也没落下。“只有黛玉的比别人不同，且又加厚一倍。”谁想黛玉看到这些家乡土物，竟触景生情，伤感了好一阵子，感叹无父母兄弟，客寄亲戚家中。幸亏宝玉不时说些玩笑话逗她开心，她才不好再流泪叹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平儿听到小厮们说什么“新奶奶旧奶奶”，便告诉了凤姐。凤姐疑心大起，叫来常跟贾琏的小厮旺儿和兴儿审讯。二人害怕凤姐的威势，终于把贾琏怎样认识尤二姐、何时婚娶、新房子的地址等和盘托出，并提到贾珍父子的怂恿。凤姐听后，气得两眼发直，终于眉头一皱，计上心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见土仪颦卿思故里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 xml:space="preserve"> 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薛姨妈向宝钗说明三姐自刎，惋惜湘莲随道士出家。宝钗不以为意，叫薛氏备席请随薛蟠南去的伙计。宝钗将薛蟠从南方带来的土物分送各人，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只有黛玉的比别人不同，且又加厚一倍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。黛玉见了家乡土物反自伤心。宝玉见其哭泣，深知其意，说些玩笑话逗她开心，用些没要紧的话来支吾搭讪，她才不好再流泪叹息。又拉她去宝钗处道谢，减些黛玉的烦恼。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闻秘事凤姐讯家童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 xml:space="preserve">平儿听到小厮们说什么新奶奶旧奶奶，告诉了凤姐。凤姐叫来小厮旺儿和兴儿审讯。兴儿不得不将贾琏如何认识尤二姐、如何和尤二姐发生关系、何时婚娶、新房子的地址等和盘托出，并提到贾珍父子的怂恿。凤姐越想越气，心生一计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本回以薛蟠回京为主线：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宝钗分送薛蟠带回土物——薛蟠伤感谈柳湘莲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黛玉见家乡土物伤心——薛蟠设宴请伙计——宝黛向宝钗致谢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凤姐得知贾琏偷纳妾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宝钗送礼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呆霸王薛蟠出去做生意平安归来，给母亲及妹妹带回各种好玩的礼物。宝钗将礼物一件一件过目，除去自己留用之外，一一分配妥当，送给园内众人，独黛玉的与别人不同且加厚一倍。贾环也收到礼物，得到赵姨娘赞赏：“怨不得别人都说那宝丫头好，会做人，很大方。如今看起来果然不错。他哥哥能带了多少东西来？他挨门儿送到，并不遗漏一处，也不露出谁薄谁厚。连我们这样没时运的，他都想到了。要是那林丫头，他把我们娘儿们正眼也不瞧，那里还肯送我们东西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别样的薛蟠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《红楼梦》中没有纯粹的好人与纯粹的坏人，一个人物之所以能够让人记住，主要在于他的真实性，在于他与现实中人的某种契合。薛蟠虽会仗势欺人，不学无术，但他身上同样有值得肯定的地方。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薛蟠有热情豪爽的一面。薛蟠和柳湘莲从拳脚相向到结拜为兄弟，两人结下了深厚的友谊。关于薛蟠和柳湘莲的关系，要上溯到书中第四十七回，薛蟠与众人去赖大家吃酒，因第一次看到柳湘莲时，就起了意，又打听到他喜欢串戏，薛蟠便把柳湘莲看作风月子弟，欲与之相交。岂料调戏不成，反挨了一顿打，在贾珍等人面前出尽了洋相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先时薛蟠也扬言要拆了柳湘莲的房子，打死他，但在听说柳湘莲惧罪逃走后，怒气渐平。作者构思巧妙，于后给薛蟠安排了一个遇上强盗的情节，因这一遭遇，柳湘莲反成了他的救命恩人，两人结为生死之交，以兄弟相处。是以听闻贾琏给柳湘莲做了一门好亲事，薛蟠便大喜，回去后，就为柳湘莲备下了成亲所需的一切东西。可是世事难料，尤三姐后来殉情而死，柳湘莲因此出家。在听闻柳湘莲出走后，于薛姨妈与宝钗在讨论时，薛蟠自外而入“眼中尚有泪痕”，并与薛姨妈道“我一听见这个信儿，就连忙带了小厮们在各处寻找，连一个影儿也没有。又去问人，都说没看见。”作为柳湘莲义兄，薛蟠带人城里城外找了个遍，因没有找着还大哭一场，连伙计的答谢宴也是长吁短叹，无精打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此处的薛蟠可谓与之前大相径庭，这时呈现在我们面前的完全是一个懂得知恩图报，并讲情义的人物形象。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不光如此，薛蟠在这一回</w:t>
      </w:r>
      <w:r>
        <w:rPr>
          <w:rFonts w:hint="eastAsia" w:ascii="宋体" w:hAnsi="宋体" w:eastAsia="宋体" w:cs="宋体"/>
          <w:sz w:val="21"/>
          <w:szCs w:val="21"/>
          <w:shd w:val="clear" w:color="auto" w:fill="FFFFFF"/>
          <w:rtl w:val="0"/>
        </w:rPr>
        <w:t>中更是给我们展示了一个完美的好哥哥形象。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薛蟠父亲早逝，薛蟠“五岁上就性情奢侈，言语傲慢”可见其母对他的溺爱程度，但尽管薛蟠脾气、性情不佳，他对母亲和妹妹还是极其爱护的。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本回，薛蟠外出归来， “特特的给妈妈和妹妹带来的东西”，可知薛蟠是真心疼爱母亲和妹妹，有好吃、好玩的，都会记挂着她们。</w:t>
      </w:r>
      <w:r>
        <w:rPr>
          <w:rFonts w:hint="eastAsia" w:ascii="宋体" w:hAnsi="宋体" w:eastAsia="宋体" w:cs="宋体"/>
          <w:sz w:val="21"/>
          <w:szCs w:val="21"/>
          <w:shd w:val="clear" w:color="auto" w:fill="FFFFFF"/>
          <w:rtl w:val="0"/>
        </w:rPr>
        <w:t>其中，有专门给宝钗的，书中是这样写的：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  <w:rtl w:val="0"/>
        </w:rPr>
        <w:t>薛蟠笑着道：‘那一箱是给妹妹带的。’亲自来开。母女二人看时，却是些笔，墨，纸，砚，各色笺纸，香袋，香珠，扇子，扇坠，花粉，胭脂等物，外有虎丘带来的自行人，酒令儿，水银灌的打筋斗小小子，沙子灯，一出一出的泥人儿的戏，用青纱罩的匣子装着。又有在虎丘山上泥捏的薛蟠的小像，与薛蟠毫无相差。宝钗见了，别的都不理论，倒是薛蟠的小像，拿着细细看了一看，又看看他哥哥，不禁笑起来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  <w:rtl w:val="0"/>
        </w:rPr>
        <w:t>“在虎丘山上泥捏的薛蟠的小像”这礼物是很走心的。宝钗看到这个礼物“不禁笑起来了。”在整部《红楼梦》中宝钗笑的画面是不多的，可见这个礼物确实送到了宝钗心里。这个时候的薛蟠是个好哥哥。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而在第三十七与三十八回，作者将薛蟠对薛姨妈和宝钗的感情则几乎表现到了极致，此一回因宝玉挨打之事，薛家三人起了一场小风波，宝钗被气哭，薛姨妈也气得乱战，但在宝钗哭后，曹公用一句话道“薛蟠见妹妹哭了，便知自己冒撞了，便赌气走到自己房里安歇不提。”一见妹妹哭，做哥哥的就停止了吵闹，足见薛蟠是个疼妹妹的哥哥。在第二天一早，更忙不迭地向宝钗道歉“好妹妹，恕我这一次罢！原是我昨儿吃了酒，路上撞客着了，来家未醒，不知胡说了什么，连自己也不知道，怨不得你生气。”而后又当着她们母女的面发誓“妈也不必生气，妹妹也不用烦恼，从今以后我再不同他们一处吃酒闲逛如何？”“如今父亲没了，我不能多孝顺多疼妹妹，反教娘生气妹妹烦恼，真连个畜生也不如了。”并掉下泪来，此外还惦记着要给宝钗炸项圈，添衣服，薛蟠怜母惜妹之心可见一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而在细节上，曹公也用了笔墨描述。第二十五回，因马道婆做法，宝玉、凤姐中邪，园内众人忙作一团，作者于此宕开一笔，只描述薛蟠，“别人慌张自不必讲，独有薛蟠更比诸人忙到十分去：又恐薛姨妈被人挤倒，又恐薛宝钗被人瞧见，又恐香菱被人臊皮，知道贾珍等是在女人身上做功夫的，因此忙的不堪。”薛蟠怜母惜妹，有亲情观，毋庸置疑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作为书中的一个典型人物，薛蟠可以说是许多虽纨绔却也有闪光点的贵族子弟的缩影，他们不可一世，不学无术，却又在某一点上，不经意间就打动了我们的心。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“俗语说的好：‘天有不测风云，人有旦夕祸福。’这也是他们前生命定。前儿妈妈为他救了哥哥，商量着替他料理，如今已经死的死了，走的走了，依我说也只好由他罢了，妈妈也不必为他们伤感了。”这番话出自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之口，“死的死了”指的是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，“走的走了”指的是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薛蟠从南方回来专门给薛姨妈和宝钗带了两箱小玩意儿，给宝钗的是“笔、墨、纸、砚、各色笺纸、香袋、香珠、扇子、扇坠、花粉、胭脂等物，外有虎丘带来的自行人、酒令儿，水银灌的打筋斗小小子，沙子灯……”这个细节表现了薛蟠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的一面。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3.宝钗将哥哥带回的礼物亲自一一分送给贾母、王夫人以及园中姊妹等，连也有一份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。喜的赵姨娘连连夸赞其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。这一细节，可见宝钗比黛玉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作者先写莺儿给凤姐送东西回来，悄悄向宝钗说道：“刚才我到琏二奶奶那边，看见二奶奶一脸的怒气。”又写袭人去探望凤姐，“只见两三个小丫头子都在那里，屏声息气，齐齐的伺候着。”这一系列情节都为下面的发生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</w:t>
      </w:r>
      <w:r>
        <w:rPr>
          <w:rFonts w:hint="eastAsia" w:ascii="宋体" w:hAnsi="宋体" w:eastAsia="宋体" w:cs="宋体"/>
          <w:sz w:val="21"/>
          <w:szCs w:val="21"/>
        </w:rPr>
        <w:t>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 “好，好，好，这才是我使出来的好人呢！”这话是在说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，他是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的小厮。兴儿是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</w:t>
      </w:r>
      <w:r>
        <w:rPr>
          <w:rFonts w:hint="eastAsia" w:ascii="宋体" w:hAnsi="宋体" w:eastAsia="宋体" w:cs="宋体"/>
          <w:sz w:val="21"/>
          <w:szCs w:val="21"/>
        </w:rPr>
        <w:t>的小厮。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宝钗对尤三姐的死只是淡淡带过，言语中看不到一丝同情。对于哥哥薛蟠请客答谢陪同出差之人她倒十分积极，让母亲催促哥哥抓紧请客。从中看出宝钗很会为人，不仅对长辈和姊妹们温柔大方，对待下人也毫不疏忽和懈怠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2.贾琏出公差到平安州，趁他外出，王熙凤预备房屋，先发制人，一身素衣亲自到尤二姐一番言辞打动二姐，并让平儿给二姐行礼，二姐信以为真，跟着王熙凤进了贾府。（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3.在路上和柳湘莲结为兄弟的薛蟠，知道柳湘莲定亲，回京后，他就忙着张罗为其准备婚事，累的病倒在床。忽然又听说尤三姐自刎、柳湘莲出家的消息，顿时伤心不已。（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4.黛玉看到宝钗送来的礼物，触景生情、伤感落泪。宝玉来了以后，变着法的哄黛玉开心，故意说黛玉之所以生气是嫌宝钗送礼物的少了，又不厌其烦的把那些礼物都看了一遍，劝慰黛玉。（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5.看到黛玉因为想家，触物伤情，紫鹃没敢说破，只是一味的劝黛玉要静养，又说了一些其他劝解的话。后来宝玉来了，紫鹃又建议黛玉和宝玉一起去宝钗家听听南边的那些事，权当自己回了家乡。（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1.下列说法中不正确的两项是（  ）（ 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A．红楼梦中，以花喻人是常见的手法，如“三春去后诸芳尽” 指众女儿风流云散的结局。“沁芳亭”暗示着“花落水流红”。特别是《寿怡红群芳开夜宴》一回，用各种花卉暗示几个人的命运。行酒令时，宝钗抽到的花名签子是“牡丹--艳冠群芳”，背面题的是“任是无情也动人”牡丹从来是与时好联系在一起的，亦称富贵花，与兰、荷、菊、梅相比，不免有俗艳之讥，不过这也符合宝钗皇商之女的身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．探春是雪芹所喜爱的人物之一，群芳谱中她拟为杏花，花名签子是“杏花--瑶池仙品”，诗曰“日边红杏倚云栽”，注中还有“必得贵婿”诸语。此句诗出自唐人高蟾的《下第上永崇高侍郎》，全诗是：天上碧桃和露种 ，日边红杏倚云栽。芙蓉生在丘江上，不向东风怨未开。这首诗是高蟾落第后所作，自比芙蓉，对既得沐皇家雨露的碧桃和居日边的红杏表示羡慕。“日边”“倚云”都有离乡远嫁外邦皇室之意，与判词中“千里东风一梦遥”相呼应。曲中的“一帆风雨路三千，把骨肉家园齐来抛闪”也是这个意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．贾蓉长得眉清目秀，细挑身材，但生活上却和他父亲贾珍样荒淫无耻。他和婶娘王熙凤有着不可告人的关系，还和姨娘尤二姐不干不净。为了达到能与尤二姐不断鬼混的目的，他想出了让贾琏偷娶尤二姐并安置在府外的主意，使得尤二姐被王熙凤逼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．袭人因宝玉出门，便出门来到凤姐处闲坐，发现凤姐平儿神色不同往常，一会儿便告辞回家。原来平儿听到小厮兴儿和旺儿说什么“新奶奶旧奶奶”，便告诉了凤姐。凤姐听后疑心大起，便叫来旺儿和兴儿审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E．《红楼梦》第六十九回写道，尤二姐终于不堪凌辱，吞金而逝。贾琏大恸，找凤姐要银子置办丧事。凤姐不给，最后幸亏平儿偷出了二百两银子给他，才得以完葬。</w:t>
      </w:r>
    </w:p>
    <w:p>
      <w:pPr>
        <w:pStyle w:val="2"/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1．薛宝钗把她哥哥薛蟠从江南带来的土产都分配给了众姐妹，诸人都喜而道谢，惟黛玉流泪不止，请简述黛玉哭的理由，并说说表现了黛玉什么样的性格特点？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2.从本章的宝钗送礼的情节中，可以看出宝钗、黛玉性格的哪些不同？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3.凤姐是如何得知贾琏偷娶尤二姐的事的？为何凤姐不将告密者立即铲除掉？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4.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《红楼梦》第六十七回中，当得知尤三姐自刎、柳湘莲出走后，薛姨妈、薛宝钗、薛蟠三人各有什么态度？表现了其性格中的哪一面？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5CFB21C3"/>
    <w:rsid w:val="16B22F67"/>
    <w:rsid w:val="1B0D13F6"/>
    <w:rsid w:val="328843DC"/>
    <w:rsid w:val="48194880"/>
    <w:rsid w:val="4D2C0F30"/>
    <w:rsid w:val="4F51749F"/>
    <w:rsid w:val="5CFB21C3"/>
    <w:rsid w:val="6514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4946</Words>
  <Characters>4973</Characters>
  <Lines>0</Lines>
  <Paragraphs>0</Paragraphs>
  <TotalTime>0</TotalTime>
  <ScaleCrop>false</ScaleCrop>
  <LinksUpToDate>false</LinksUpToDate>
  <CharactersWithSpaces>5226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2022-07-17T03:34:00Z</dcterms:created>
  <dc:creator>孤篷听雪</dc:creator>
  <cp:lastModifiedBy>孤篷听雪</cp:lastModifiedBy>
  <dcterms:modified xsi:type="dcterms:W3CDTF">2022-07-22T23:48:43Z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2D7BA87CFB1342AF9E3E7DCEFFC1E942</vt:lpwstr>
  </property>
</Properties>
</file>