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第七十四回  惑奸谗抄检大观园  矢孤介杜绝宁国府</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eastAsia="zh-CN"/>
        </w:rPr>
        <w:t>【</w:t>
      </w:r>
      <w:r>
        <w:rPr>
          <w:rFonts w:hint="eastAsia" w:ascii="宋体" w:hAnsi="宋体" w:eastAsia="宋体" w:cs="宋体"/>
          <w:b/>
          <w:bCs/>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王夫人认为绣春囊是凤姐所遗，凤姐跪着哭辩。王夫人只好说自己气急了，拿话激凤姐建议派周瑞媳妇、旺儿媳妇等以查赌为名，把年纪大的、咬牙难缠的拿个错儿撵出去配人，并暗私访相事，王善保家的告睛雯黑状，王夫人唤来睛雯，晴雯知道有人暗算自己。王善保家的建议晚上来个猛不防的抄检大观园。在怡红院里，晴雯愤怒地倒出了所韦东西，并无私弊之物。在探春室内，探春不但顶撞凤姐，还打了王善保家的一记响亮耳光，痛骂狗仗人势的奴才。更令王善保难堪的是，在她外孙女司棋的箱子里搜出了司棋和潘又安互赠的私物。凤姐却暗自高兴，命人将司棋监守起来。在惜春的丫头入画那儿搜出了些男人的东西，原来是珍大爷赏她哥哥的暂寄她这儿的，惜春坚决要打发她走，并抢白尤氏一顿，声称要和宁府断绝往来。</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惑奸谗抄检大观园</w:t>
      </w:r>
      <w:r>
        <w:rPr>
          <w:rFonts w:hint="eastAsia" w:ascii="宋体" w:hAnsi="宋体" w:eastAsia="宋体" w:cs="宋体"/>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336"/>
        <w:textAlignment w:val="center"/>
        <w:rPr>
          <w:rFonts w:hint="eastAsia" w:ascii="宋体" w:hAnsi="宋体" w:eastAsia="宋体" w:cs="宋体"/>
          <w:sz w:val="21"/>
          <w:szCs w:val="21"/>
          <w:rtl w:val="0"/>
        </w:rPr>
      </w:pPr>
      <w:r>
        <w:rPr>
          <w:rFonts w:hint="eastAsia" w:ascii="宋体" w:hAnsi="宋体" w:eastAsia="宋体" w:cs="宋体"/>
          <w:sz w:val="21"/>
          <w:szCs w:val="21"/>
          <w:rtl w:val="0"/>
        </w:rPr>
        <w:t>绣春囊一事传至王夫人，她一时怒冲心梢，直奔凤姐住处，摒退左右，掷囊问罪。凤姐满腹委屈，跪着哭辩。王夫人听罢方悔悟，只好说自己气急了，拿话激凤姐。建议派周瑞媳妇、旺儿媳妇等以查赌为名，把年纪大的、咬牙难缠的拿个错儿撵出去配人，并暗私访相事。此时王善宝家的抓住机会，告晴雯黑状。王夫人唤来晴雯，晴雯知道有人暗算自己，只装愚夯暂躲过一劫。</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善保家的建议晚上抄检大观园。怡红院里，晴雯愤怒地倒出了所有东西，并无私弊之物。探春室内，探春不但顶撞凤姐，还打了王善保家的一记响亮耳光，痛骂狗仗人势的奴才。迎春处，王善保家的外孙女司棋的箱子里搜出了与潘又安互赠的私物。凤姐暗自高兴，命人将司棋监守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336"/>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矢孤介杜绝宁国府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惜春的丫头入画那儿搜出了些男人的东西，原来是珍大爷赏她哥哥的暂寄她这儿的，虽然贾府规定不准私传物件，但尤氏等人都很同情入画。唯有惜春坚决要打发她走，并抢白尤氏一顿，说出“我清清白白的一个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为什么教你们带累坏了我</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的话，由此誓与宁府决裂。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本回以抄检大观园为主线：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王夫人掷囊问罪——凤姐哭辩——王夫人指责晴雯——抄检大观园——惜春誓与宁府决裂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sz w:val="21"/>
          <w:szCs w:val="21"/>
          <w:rtl w:val="0"/>
          <w:lang w:val="en-US" w:eastAsia="zh-CN"/>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抄检大观园</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的众生相</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《红楼梦》中，贾府的内部斗争，矛盾的冲突是十分激烈的。几个大的事件如“宝玉挨打”、“抄检大观园”、“ 林黛玉之死</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无不牵动人心。本回《惑奸谗抄检大观园》是《红楼梦》小说最为精彩，矛盾冲突最激化，牵涉人物最多的章节之一。王蒙先生说“抄检大观园是一出闹剧，又是一出悲剧”，实在不无道理。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闹剧自然要有闹事人。王善保家的本性就掺着一大块寻衅滋事的瘤，这么积极地参与此件事情也不过就是看个热闹，一直倒是颐指气使的样子，待到抄检大观园开始时，写他“请了凤姐一同入园，喝命将角门皆上锁”，到了怡红院门口更是“喝命关门，直扑了丫头们的房门去”，俨然将自己作了主人态，却丝毫不懂礼仪，大有“抄”的姿态。在晴雯处受了气却仍旧笑着附和王熙凤不去薛宝钗的住所抄检的话，可见其如蚁附膻、欺软怕硬的愚蠢形态。在潇湘馆，王善保家的自以为检到了宝玉的旧物便得意起来，以及到了探春处她自以为有几分地位与胆量，无礼地拉探春的衣襟进行检查，都表现了她无知粗俗的可笑形象。其身上还令人深感厌恶的，是对于自家人的包庇藏私，搜查司棋的物件儿的时候，她只是随意一掏便下了“也没什么东西”的结论，完全不似前边的翻箱倒笼那般“认真严谨”。总体来说，王善保家的行为言语就像是一个强行出头的小丑，成了贾宝玉口中的“死珠”和“鱼眼睛”。可以说在第二视角的王熙凤等旁人眼里也就是一场闹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再看王熙凤，她是这个事件中把控主要走向的人和旁观者，只靠着王善保家的话怕是要将闹剧变成闹戏，非翻了天不成。但是王熙凤在这一事件中并没有锋芒毕露，反倒是敷衍了事，处于一种消极怠工的状态。见到晴雯对于王善保家的责骂，不怒反喜，到了黛玉探春惜春处，也是忙着安抚她们，可见王熙凤对于王善保家的这样的陪房婆子并无好感，同时也可看出王熙凤的精明算计——一来让他人出头得罪，自己靠后躲避风头；二来此非贾母所命的“查检”，她向来是听从贾母的，而此件事若非一开始牵涉到她，估计她根本就不会愿意去搅混水惹得自己被人厌嫌。另外，她所在意的，不是贾家，是自己的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在这一回里算是真正体现了“心比天高，身为下贱，寿夭多因诽谤生”。晴雯灵秀直率，机灵聪慧，也懂得宝玉的心思想法，但这种性子恰巧是不容易被他人所接纳的，更直接的说，是不被王夫人所接纳的。王夫人作为一个古代传统女性，宝玉是她未来的依附点，所以她一心想要让宝玉顺从时世，但宝玉的反叛精神让她深感不安但却又无能为力，加上丫鬟下人们的教唆，以晴雯为代表的一类丫鬟伶人便遭了殃，被扣上“勾引”的无故罪名。王夫人的一顿责骂让晴雯委屈无处言，只得哭着回了园子。待到抄检大观园见到王善保家的时，晴雯的情绪便通过掀箱倒物宣泄出来，但是显然她这样的言行举止完全与她的丫鬟身份所不合了，这也是她后来遭撵出荣国府以及她最后的死亡的原因之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是自尊心极强、精明敏感和言辞犀利的代表。探春在抄检之前就命丫鬟秉烛以待，并带有些尖锐的说出：“我们的丫头自然都是些贼，我就是头一个窝主。”这样毫无礼法的丑事已经严重触及到了探春的高压线，并且附加上她对于庶女身份的敏感，于她而言，这毫不亚于一种侮辱。探春的自尊心和个性，从来都是十分锐利和锋芒毕露的，既容不得任何人对她尊严的触犯，也从不向任何违反心中正统准则的行为让步。她心中的正统准则是带有强烈严格的尊卑礼法观念的，作为一个下人，可以变成奴上奴，但绝不能僭越礼法成为主子，更不可以调笑主子，因此她在面对王善保家的毫无尊卑的拉衣襟的时候，完全出于自然的给了她一巴掌。也是正因为此，她对于自己的生母赵姨娘这样半奴半主的存在一直持以一种鄙夷不屑的态度。这一回的探春也是红楼中为数不多的清醒者。她直截了当地指出：“你们别忙，自然连你们抄的日子有呢！你们今日早起不曾议论甄家，自己家里好好的抄家，果然今日真抄了。咱们也渐渐的来了。可知这样大族人家，若从外头杀来，一时是杀不死的，这是古人曾说的‘百足之虫，死而不僵’，必须先从家里自杀自灭起来，才能一败涂地！”物必先腐，而后虫生。她清醒地指出了家族内乱就只是在内耗，人人异心的后果只会是四分五裂等危害。但令人惋惜慨叹的是现实局势不允许也不能够让这一切改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同样发怒的还有惜春，但与探春不同，惜春是借着驱逐丫鬟入画来发泄愤懑。按常理来说，大丫鬟是小姐身旁最为亲近的下人了，不说像探春一样护人，倒也不至于像惜春一样冷漠，连尤氏都理解劝说了，惜春却说出：“不但不要入画，如今我也大了，连我也不便往你们那边去了。”这样总是给人以一种性情凉薄又孤僻的话语。惜春与其他三春不同，她原是宁国府的人，父母双亡便生养在荣国府。宁国府这些年的不堪与衰败她应当都是了解的，“你们那边”四个字清楚突显了她想要与宁国府划清界限的决心，又用“风闻”等词隐射宁国府中的风气不端，引人笑柄。惜春大概就是因为看透了这悲凉而又无力回天的现实，遂以一种无欲无求的冷漠姿态生活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是一个过分妥协的极度悲观主义者，却不是一个悲剧精神拥有者。面对司棋的境况，包括前文中的“累金凤事件”，迎春都是抱着一种能躲避就不参与的心态在处理。她大抵是过于自我地理解了《太上感应篇》，其中虽是道教思想，却也教珍惜现实生命，更多地是一种悲剧精神，迎春错误地将其中的珍惜理解为避利避害，遇事无论如何顺其自然，只“罢了罢了”就算做了结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这一场抄检的事件中人物的个性表现的十分巧妙，王熙凤的灵活狡猾，探春的老辣强硬，侍书之说话锋利，惜春孤性绝情，晴雯的躁急愤怒，迎春的懦弱，司琪之视死如归，王善保家的谗言与奴性，王夫人的愚笨与虚伪，入画的可怜，各人肚里，各有主意，通过其言行，个性特点描写的生动活泼，令人回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抄检大观园一事表面以王善保家的自打嘴脸草草了结，但这一事件恰好处于矛盾爆发点，家族内里的关系矛盾突然被公之于众，从来只遮蔽在阴影里的黑色面突然暴露在了人前，在一定程度上也是荣宁国府正式分崩离析的开始，也连带隐射着封建主义“运终权尽”的寓意内涵。</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000000"/>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叹气说：“好好的又生事前儿我和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借当，那边太太怎么知道了。才刚太太叫过我去，叫我不管那里先迁挪二百银子，做八月十五日节间使用。我回没处迁挪。”“那边太太”是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，由此可见其为人贪利。</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 王夫人忙说：“阿弥陀佛！你不近宝玉是我的造化，竟不劳你费心。既是老太太给宝玉的，我明儿回了老太太，再撵你。”她说的人是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，王夫人才喊她来责骂一番。</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3.王善保家的先到怡红院抄检，</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挽著头发闯进来，豁一声将箱子掀开，两手捉著底子，朝天往地下尽情一倒，将所有之物尽都倒出。王善保家的也觉没趣，看了一看，也无甚私弊之物。回了凤姐，要往别处去。此举可见其为人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命众丫鬟秉烛开门而待，并说出“可知这样大族人家，若从外头杀来，一时是杀不死的，这是古人曾说的‘百足之虫，死而不僵’，必须先从家里自杀自灭起来，才能一败涂地！”的话来，可见其对家族的败落有清醒的认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要趁势作脸献好，因越众向前拉起探春的衣襟，故意一掀，嘻嘻笑道：“连姑娘身上我都翻了，果然没有什么。”一语未了，只听“拍”的一声，脸上早著了探春一掌。这一巴掌打出了探春之威辣。</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6.“你果然回老娘家去，倒是我们的造化了。只怕舍不得去。”凤姐笑道：“好丫头，真是有其主必有其仆。”凤姐称赞的是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的丫头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，可见其说话锋利。</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管园中厨房的柳家媳妇之妹也因放头开赌被赶出大观园，于是就有柳家媳妇不睦的人告发她，说她与妹妹两人合伙开赌，王熙凤要治柳家之罪。柳家媳妇赶忙找金星玻璃，想让宝玉帮忙说情。（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2.平儿严斥偷拿迎春累金凤并且威逼迎春为其婆婆说情的王住儿媳妇，要她赶晚间将累金凤赎回、送来，否则将严惩。这些事情王熙凤想着平儿平时劝她的“多一事不如省一事”，也就不再追究了。（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王夫人故意说香袋是王熙凤所有，王熙凤条分缕析：香袋是外头雇工绣的，其佩饰是市卖货；香袋是见不得人的，不是常带身上的东西；年轻媳妇不止她一个；其他年轻侍妾也常在园子里；园内丫头太多，也可能有。驳的王夫人心服口服。（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4.王熙凤劝王夫人不要声张，平心静气暗暗访查，一时，周瑞家的、吴兴家的、郑华家的、来旺家的、王善保家的，这些得力心腹都被喊进来，准备晚上猛不防地查抄大观园。（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5.抄检大观园时，查出入画帮哥哥藏东西，惜春要立即交给王熙凤处置，但王熙凤没带走，她又把入画送给尤氏处置。众人劝她留下入画，但她坚决不要入画。这表现她为人的孤僻、冷漠、不问人情世事。（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FF"/>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rtl w:val="0"/>
        </w:rPr>
      </w:pPr>
      <w:r>
        <w:rPr>
          <w:rFonts w:hint="eastAsia" w:ascii="宋体" w:hAnsi="宋体" w:eastAsia="宋体" w:cs="宋体"/>
          <w:sz w:val="21"/>
          <w:szCs w:val="21"/>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1.“抄检大观园”领头的下人是谁？（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A．周瑞家的</w:t>
      </w:r>
      <w:r>
        <w:rPr>
          <w:rFonts w:hint="eastAsia"/>
          <w:rtl w:val="0"/>
        </w:rPr>
        <w:tab/>
      </w:r>
      <w:r>
        <w:rPr>
          <w:rFonts w:hint="eastAsia"/>
          <w:rtl w:val="0"/>
        </w:rPr>
        <w:t>B．王善保家的</w:t>
      </w:r>
      <w:r>
        <w:rPr>
          <w:rFonts w:hint="eastAsia"/>
          <w:rtl w:val="0"/>
        </w:rPr>
        <w:tab/>
      </w:r>
      <w:r>
        <w:rPr>
          <w:rFonts w:hint="eastAsia"/>
          <w:rtl w:val="0"/>
        </w:rPr>
        <w:t>C．来旺家的</w:t>
      </w:r>
      <w:r>
        <w:rPr>
          <w:rFonts w:hint="eastAsia"/>
          <w:rtl w:val="0"/>
        </w:rPr>
        <w:tab/>
      </w:r>
      <w:r>
        <w:rPr>
          <w:rFonts w:hint="eastAsia"/>
          <w:rtl w:val="0"/>
        </w:rPr>
        <w:t>D．郑华家的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rtl w:val="0"/>
          <w:lang w:eastAsia="zh-CN"/>
        </w:rPr>
      </w:pP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2.下列有关名著的说明，不正确的一项是（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抄检大观园的直接导火线是傻大姐拾到一个绣春囊。被捡后交到了王夫人手里。贾府上下的淫乱之事，本来不少，一个绣春囊，实在用不着大动干戈。在邢夫人的心腹王善保家的挑拨下，王夫人与凤姐决定抄检大观园。但是抄检的结果，却是王善保家的“一心只要拿人的错儿，不想反拿住了他外孙女儿，又气又臊”</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B．对于这种残暴而愚蠢的抄检，晴雯和探春都表现了强烈的反抗。但是探春打了邢夫人的心腹王善保家的，却得到了凤姐的微妙的赞许，可见，“反抄”不过是凤姐事先设计好的把戏而已。</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C．抄检大观园之后王夫人到怡红院“阅人”。所谓“阅人”，就是借抄检的气氛来查看是谁“勾引”了他的宝玉，实际上她早已心中有数，在她内心深处，目的是整治晴雯等人。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抄检大观园的结果是晴雯首当其冲，被逐屈死；四儿等也被赶出大观园。这就是主人们钩心斗角，奴婢们蒙受灾难。贾宝玉作为这个家族的叛逆者，则站在奴婢的一边，对她们的不幸，寄予极大的同情，但于事无补，唯有无限的悲愤。</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3.下列有关《红楼梦》的说明，不正确的两项是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A．刘姥姥初进荣国府，见到凤姐，凤姐说起家事难处，刘姥姥以为求助无望，可凤姐还是给了她二十两银子，喜得刘姥姥眉开眼笑。</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B．元春十几岁时被选入宫，起初充任女史，后来被封为贤德妃。为迎接她回家省亲，皇上特许贾府大兴土木，兴建了一座省亲别院。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C．金钏投井，王夫人追悔不已，独坐垂泪；宝钗见状，不仅用言语宽解王夫人，而且拿出自己新做的两套衣服给王夫人为金钏做装裹。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D．大观园发现绣春囊，王夫人又羞又气，下令凤姐率众连夜抄检；事后，司棋、入画等被撵出园外，芳官、蕊官等被迫到栊翠庵削发为尼。</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E. 宝玉生日，众姐妹欢宴大观园，带发修行的妙玉以槛外人的身份给宝玉写帖致贺，宝玉在邢岫烟的帮助下以槛内人的身份回帖称谢。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rtl w:val="0"/>
          <w:lang w:eastAsia="zh-CN"/>
        </w:rPr>
      </w:pP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4.下列关于名著《红楼梦》的说明，不正确的一项是（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A．《红楼梦》中，在抄检大观园时，王夫人令凤姐和王善保家的一起抄检。在怡红院里，林黛玉愤怒地倒出了所有东西，但并无私弊之物。</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B．宝玉挨打的直接原因之一是宝玉会见官僚贾雨村时无精打采，令贾政很不满意。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C．贾府的“四春”分别是：孤独的元春、懦弱的迎春、精明的探春、孤僻的惜春，取“原应叹息”之意。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D．《红楼梦》又称《石头记》、《金陵十二钗》、《情僧录》、《金玉缘》。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5.下列各项中，对《红楼梦》故事情节的叙述不正确的一项是（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黛玉性格忧郁，因晴雯不开门和宝玉送宝钗出门的误会触动寄人篱下的凄凉心境，于是伤心落花，将它们埋葬在沁芳桥畔，称为“花冢”，她由落花想到自己凄苦的命运，口吟《葬花辞》，令人想到一个闺中少女，高洁多情却又孤独绝望，宝玉听罢不觉痴倒。</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抄检大观园前，王保善家的在王夫人面前说晴雯的坏话。晴雯被王夫人叫来，因像个“病西施”，而被断定是“狐媚子”。抄检怡红院时，晴雯把箱子一倒，任凭抄检，还打了王保善家的一个耳光。抄检过后，晴雯被王夫人赶出，抱屈而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C．《红楼梦》判词中“可叹停机德，堪怜咏絮才”分别写的是薛宝钗和林黛玉。</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在《红楼梦》里，大观园成立了一个诗社——海棠社，其中成员有稻香老农（李纨）、潇湘妃子（林黛玉）、蘅芜君（薛宝钗）、怡红公子（贾宝玉）、蕉下客（贾探春）、菱洲（贾迎春）、藕榭（贾惜春）。</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rtl w:val="0"/>
          <w:lang w:eastAsia="zh-CN"/>
        </w:rPr>
      </w:pP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6.依次填在下列横线上的人名，正确的一项是（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在抄检大观园过程中，不同人有不同的反应：在宝玉的怡红院，有位姑娘“挽着头发闯进来，豁一声将箱子掀开，两手捉着，底子朝天往地下尽情一倒”，她是    。有位姑娘的屋子，王熙凤特地叮嘱“断乎检抄不得”，她是    。到了迎春的院子，有位姑娘被查出藏有男女私情之物，却“低头不语，也并无畏惧惭愧之意”，她是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A．袭人   宝钗   鸳鸯</w:t>
      </w:r>
      <w:r>
        <w:rPr>
          <w:rFonts w:hint="eastAsia"/>
          <w:rtl w:val="0"/>
        </w:rPr>
        <w:tab/>
      </w:r>
      <w:r>
        <w:rPr>
          <w:rFonts w:hint="eastAsia"/>
          <w:rtl w:val="0"/>
        </w:rPr>
        <w:t>B．晴雯   湘云   鸳鸯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C．晴雯   宝钗   司棋</w:t>
      </w:r>
      <w:r>
        <w:rPr>
          <w:rFonts w:hint="eastAsia"/>
          <w:rtl w:val="0"/>
        </w:rPr>
        <w:tab/>
      </w:r>
      <w:r>
        <w:rPr>
          <w:rFonts w:hint="eastAsia"/>
          <w:rtl w:val="0"/>
        </w:rPr>
        <w:t>D．袭人   湘云   司棋</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7.下列关于抄检大观园的解说，有误的一项是（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A．“抄检大观园”的导火索是傻大姐在大观园中拾到“绣春囊”，王夫人为此同意对园中丫鬟们进行大搜查；反映了主子与奴才间的矛盾。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B．“抄检大观园”深层原因是邢夫人想借抄检大观园找到把柄，打击荣国府掌权者王夫人等人的势力；反映了主子与主子间的矛盾。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C．探春感慨“必须先从家里自杀自灭起来，才能一败涂地”，抄检大观园确实导致不少人物离去甚至死亡，是“人散”“家败”的重要事件之一。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D．大观园是作者极力刻画的诗化的乐园，这里的人都有理想的人格，相互之间没有任何矛盾；“抄检大观园”意味着世俗势力对这一理想世界的彻底破坏。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rtl w:val="0"/>
          <w:lang w:eastAsia="zh-CN"/>
        </w:rPr>
      </w:pPr>
      <w:r>
        <w:rPr>
          <w:rFonts w:hint="eastAsia"/>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“抄检大观园”是《红楼梦》中的重要情节之一，请结合本章内容，详细列出“抄检大观园”的路径以及在各处发生的主要事情。</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 xml:space="preserve">红楼梦》“抄检大观园”的情节，表现了贾府“三春”各有什么表现？从中看出她们什么样的性格特征?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sz w:val="21"/>
          <w:szCs w:val="21"/>
          <w:u w:val="none"/>
          <w:lang w:val="en-US" w:eastAsia="zh-CN"/>
        </w:rPr>
        <w:t>3.</w:t>
      </w:r>
      <w:r>
        <w:rPr>
          <w:rFonts w:hint="eastAsia" w:ascii="宋体" w:hAnsi="宋体" w:eastAsia="宋体" w:cs="宋体"/>
          <w:kern w:val="0"/>
          <w:sz w:val="21"/>
          <w:szCs w:val="21"/>
        </w:rPr>
        <w:t xml:space="preserve">红楼梦》中抄检大观园时，在入画的箱子里寻出一大包金银锞子、一副玉带板子和一包男人的靴袜等物，在司棋的箱子里发现一双男子的锦带袜、一双缎鞋和一个小包袱，包袱里有一个同心如意和她表弟潘又安写的大红双喜笺。 入画和司棋分别是谁的丫鬟？ 在处置入画和赶走司棋时，她们的主子各是什么态度？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4 .《红楼梦》第七十四回“惑奸谗抄检大观园，避嫌隙杜绝宁国府”中，当凤姐和王善保家的抄检到探春的秋爽斋时，探春有哪些反应？请简要叙述。</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b w:val="0"/>
          <w:bCs w:val="0"/>
          <w:color w:val="auto"/>
          <w:rtl w:val="0"/>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5.</w:t>
      </w:r>
      <w:bookmarkStart w:id="0" w:name="_GoBack"/>
      <w:bookmarkEnd w:id="0"/>
      <w:r>
        <w:rPr>
          <w:rFonts w:hint="eastAsia" w:ascii="宋体" w:hAnsi="宋体" w:eastAsia="宋体" w:cs="宋体"/>
          <w:b w:val="0"/>
          <w:bCs w:val="0"/>
          <w:color w:val="auto"/>
          <w:sz w:val="21"/>
          <w:szCs w:val="21"/>
          <w:rtl w:val="0"/>
        </w:rPr>
        <w:t>《红楼梦》中，贾探春被称为带刺扎手的“玫瑰花”，请结合第七十四回“惑奸谗抄检大观园矢孤介杜绝宁国府”相关情节，概括其带“刺”的表现。</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val="0"/>
          <w:color w:val="auto"/>
          <w:sz w:val="21"/>
          <w:szCs w:val="21"/>
          <w:rtl w:val="0"/>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6.</w:t>
      </w:r>
      <w:r>
        <w:rPr>
          <w:rFonts w:hint="eastAsia" w:ascii="宋体" w:hAnsi="宋体" w:eastAsia="宋体" w:cs="宋体"/>
          <w:b w:val="0"/>
          <w:bCs w:val="0"/>
          <w:color w:val="auto"/>
          <w:sz w:val="21"/>
          <w:szCs w:val="21"/>
          <w:rtl w:val="0"/>
        </w:rPr>
        <w:t>《红楼梦》第七十四回“惑奸谗抄检大观园，矢孤介杜绝宁国府”中，探春道：“可知这样大族人家……必须先从家里自杀自灭起来，才能一败涂地！”它道出了抄检大观园是贾府内人与人矛盾日益加深的结果，那时的贾府有哪些矛盾？</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val="0"/>
          <w:color w:val="auto"/>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val="0"/>
          <w:color w:val="auto"/>
          <w:sz w:val="21"/>
          <w:szCs w:val="21"/>
          <w:rtl w:val="0"/>
        </w:rPr>
      </w:pPr>
      <w:r>
        <w:rPr>
          <w:rFonts w:hint="eastAsia" w:ascii="宋体" w:hAnsi="宋体" w:eastAsia="宋体" w:cs="宋体"/>
          <w:b w:val="0"/>
          <w:bCs w:val="0"/>
          <w:color w:val="auto"/>
          <w:sz w:val="21"/>
          <w:szCs w:val="21"/>
          <w:rtl w:val="0"/>
          <w:lang w:val="en-US" w:eastAsia="zh-CN"/>
        </w:rPr>
        <w:t>7.</w:t>
      </w:r>
      <w:r>
        <w:rPr>
          <w:rFonts w:hint="eastAsia" w:ascii="宋体" w:hAnsi="宋体" w:eastAsia="宋体" w:cs="宋体"/>
          <w:b w:val="0"/>
          <w:bCs w:val="0"/>
          <w:color w:val="auto"/>
          <w:sz w:val="21"/>
          <w:szCs w:val="21"/>
          <w:rtl w:val="0"/>
        </w:rPr>
        <w:t>简析中晴雯在抄检大观园时表现的性格特征。</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E7C38"/>
    <w:multiLevelType w:val="singleLevel"/>
    <w:tmpl w:val="F93E7C38"/>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5F5E50A6"/>
    <w:rsid w:val="04526EE6"/>
    <w:rsid w:val="34983EFF"/>
    <w:rsid w:val="5F5E50A6"/>
    <w:rsid w:val="631657EC"/>
    <w:rsid w:val="64441343"/>
    <w:rsid w:val="68654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character" w:styleId="6">
    <w:name w:val="Hyperlink"/>
    <w:basedOn w:val="5"/>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10071</Words>
  <Characters>10111</Characters>
  <Lines>0</Lines>
  <Paragraphs>0</Paragraphs>
  <TotalTime>0</TotalTime>
  <ScaleCrop>false</ScaleCrop>
  <LinksUpToDate>false</LinksUpToDate>
  <CharactersWithSpaces>10412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2022-07-17T08:05:00Z</dcterms:created>
  <dc:creator>孤篷听雪</dc:creator>
  <cp:lastModifiedBy>孤篷听雪</cp:lastModifiedBy>
  <dcterms:modified xsi:type="dcterms:W3CDTF">2022-07-23T00:11:23Z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BFB7EBE84DD14BB3981D71151677EEEC</vt:lpwstr>
  </property>
</Properties>
</file>