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第七十五回  开夜宴异兆发悲音  赏中秋新词得佳谶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情节概要】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钗找借口搬出大观园。贾母听说甄家被抄而不自在。贾母让给凤姐、宝黛、兰小子送汤送菜。尤氏发现赌博，贾珍、邢夫人胞弟邢德全、薛蟠亦在内。邢大舅论钱势，发泄对邢夫人之不满。贾珍于会芳园丛绿堂赏月作乐。三更时墙那边祠堂附近有长叹之声。贾珍疑惧。八月十五日，贾母扶着宝玉进园赏月，众人簇拥贾母上山到凸碧山庄。贾母感叹人少。击鼓传花：贾政说怕老婆的笑话；宝玉不说笑话，作诗受赏；贾赦说父母偏心的笑话，无意中刺痛了贾母。贾赦赞赏贾环，论及后事前程，被贾政劝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开夜宴异兆发悲音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尤氏跟惜春赌气出来，便到了李纨那儿，与众姐妹说笑了一会儿方才转怒为喜。遇宝钗借口母亲有病搬出大观园。后至贾母处，见贾母因听闻甄家被抄而不自在。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贾珍因居丧，不得游玩旷荡，借习射为由，私设赌局，日夜宰猪烹羊。中秋前夜，于会芳园丛绿堂赏月作乐，三更时祠堂附近有长叹之声，贾珍疑惧。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赏中秋妙语得佳谶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  </w:t>
      </w:r>
      <w:r>
        <w:rPr>
          <w:rFonts w:hint="eastAsia" w:ascii="宋体" w:hAnsi="宋体" w:eastAsia="宋体" w:cs="宋体"/>
          <w:sz w:val="21"/>
          <w:szCs w:val="21"/>
          <w:rtl w:val="0"/>
        </w:rPr>
        <w:t>中秋，贾母率众人于凸碧山庄赏月，命折一枝桂花来，进行击鼓传花，若花到谁手中，饮酒一杯，罚说笑话一个。贾赦讲父母偏心的笑话，无意中刺痛了贾母。而宝玉因贾政在场，不敢随意说笑，只好即景作了一首诗；贾政为了讨母亲欢心，便奖励了宝玉两把扇子。而贾环做的诗也大有进益，贾赦读后，对贾环大加赞扬，并说到将来必定是贾环承袭官爵等语，被贾政劝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本回以中秋夜宴为主线：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宝钗搬出大观园——贾珍私设赌局日夜享乐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贾珍闻祠堂附近长叹——贾赦讲父母偏心——宝玉作诗得贾政奖励——贾环做诗受贾赦赞扬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3675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七十五回中不可忽略的两个细节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《红楼梦》从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54</w:t>
      </w:r>
      <w:r>
        <w:rPr>
          <w:rFonts w:hint="eastAsia" w:ascii="宋体" w:hAnsi="宋体" w:eastAsia="宋体" w:cs="宋体"/>
          <w:sz w:val="21"/>
          <w:szCs w:val="21"/>
          <w:rtl w:val="0"/>
        </w:rPr>
        <w:t>回往后，悲戚的氛围一下子就浓郁起来了，抄检大观园后的第七十五回中，一些细节更让人不忍卒读！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一、可头做帽的白粳米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因见伺候添饭的人手内捧着一碗下人的米饭，尤氏吃的仍是白粳米饭，贾母问道：“你怎么昏了，盛这个饭来给你奶奶？”那人道：“老太太的饭吃完了。今日添了一位姑娘，所以短了些。”鸳鸯道：“如今都是‘可着头做帽子’了，要一点儿富余也不能的。”王夫人忙回道：“这一二年旱涝不定，田上的米都不能按数交的。这几样细米更艰难了，所以都可着吃的多少关去，生恐一时短了，买的不顺口。”贾母笑道：“这正是‘巧媳妇做不出没米的粥’来。”众人都笑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米饭都要“可着头做帽子”，贾府何曾这样捉襟见肘过？真是今非昔比了！两府日常开支，很大一部分靠田庄的租子，而田庄的收成又是不稳定、没法保证的。第五十三回，乌进孝交租时就说，“今年年成实在不好。从三月下雨起，接接连连直到八月，竟没有一连晴过五日。九月里一场碗大的雹子，方近一千三百里地，连人带房并牲口粮食，打伤了上千上万的”。到了这七十五回，又借王夫人之口，再次坐实“旱涝不定”的事实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小说第一回，甄家被烧后，士隐本打算到田庄上安身，“偏值近年水旱不收，鼠盗蜂起，无非抢田夺地，鼠窃狗偷，民不安生，因此官兵剿捕，难以安身”。甄家小荣枯是贾府的缩影，而贾府现在就已经面临这样的问题了，长期以往，结果可想而知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在第十三回，秦可卿给王熙凤托梦时，提了两条建议，一是“将祖茔附近多置田庄房舍地亩”，以备祭祀供给之费；二是把家塾设在那里，即便将来败落下来，子孙回来也能务农读书。这两条建议真可谓“高瞻远瞩”，既是很好的退路，也是个长久之计，可惜并没有引起王熙凤足够的重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二、毛骨悚然的叹息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那天将有三更时分，贾珍酒已八分。大家正添衣饮茶，换盏更酌之际，忽听那边墙下有人长叹之声。大家明明听见，都悚然疑畏起来。贾珍忙厉声叱咤，问：“谁在那里？”连问几声，没有人答应。尤氏道：“必是墙外边家里人，也未可知。”贾珍道：“胡说！这墙四面皆无下人的房子，况且那边又紧靠着祠堂，焉得有人！”一语未了，只听得一阵风声，竟过墙去了。恍惚闻得祠堂内扇开阖之声。只觉得风气森森，比先更觉凉飒起来，月色惨淡，也不似先明朗。众人都觉毛发倒竖。贾珍酒已醒了一半，只比别人撑持得住些，心下也十分疑畏，便大没兴头起来。勉强又坐了一会子，就归房安歇去了。次日一早起来，乃是十五日，带领众子侄开祠堂，行朔望之礼，细查祠内，都仍是照旧好好的，并无怪异之迹。贾珍自为醉后自怪，也不提此事。礼毕，仍闭上门，看着锁禁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大概是小说里最阴森恐怖的一段了！我们需注意领略其传达的氛围，和人物的感受：大家听到墙角下的长叹声，先是“悚然疑畏”，贾珍“厉声叱咤”，其实是给自己壮胆。但并没有人回答，只听到一阵风过墙而去、进了祠堂。“风气森森”，“月色惨淡”，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 “</w:t>
      </w:r>
      <w:r>
        <w:rPr>
          <w:rFonts w:hint="eastAsia" w:ascii="宋体" w:hAnsi="宋体" w:eastAsia="宋体" w:cs="宋体"/>
          <w:sz w:val="21"/>
          <w:szCs w:val="21"/>
          <w:rtl w:val="0"/>
        </w:rPr>
        <w:t>众人都觉毛发倒竖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，贾珍的酒都醒了一半。完全是用限知视角讲述的，情节紧张，气氛诡异，结局也是开放式的：那一声叹息究竟是人是鬼？意味着什么？很能引人深思。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可以说，这一声叹息，是为贾府敲响了丧钟！秦可卿判词讲，“漫言不肖皆荣出，造衅开端实在宁”，而这一回就已经开始明确地“异兆发悲音”了。曹雪芹很少写惊悚的场面，即便写死亡，如尤三姐自刎这种可能会比较血腥的场面，作者也只是用“揉碎桃红花满地，玉山倾倒再难扶”这样富有诗情画意的句子进行艺术再现。但在这里，作者却破天荒地写了一声让人心惊胆战的叹息，是有深意存焉的！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小说中，类似的例子还有很多。哪怕前半部分贾府声势正旺的时候，作者也冷不丁地泼个凉水，告诉你“树倒猢狲散”、“千里搭长棚，没有个不散的筵席”，林黛玉也说，“咱们家里也太花费了。我虽不管事，心里每常闲了，替你们一算计，出的多进的少，如今若不省俭，必致后手不接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衰败的命运，早已注定，小说第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54</w:t>
      </w:r>
      <w:r>
        <w:rPr>
          <w:rFonts w:hint="eastAsia" w:ascii="宋体" w:hAnsi="宋体" w:eastAsia="宋体" w:cs="宋体"/>
          <w:sz w:val="21"/>
          <w:szCs w:val="21"/>
          <w:rtl w:val="0"/>
        </w:rPr>
        <w:t>回就是由盛转衰的一个水岭。从这之后：管理方面，凤姐卧病，三驾马车理家，但有头没尾、不了了之，导致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悍妇诐奴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兴风作浪；经济方面，旱涝频仍、年成不定，坐吃山空；人事方面，嫡庶、婆媳矛盾愈演愈烈，丫鬟婆子矛盾抬头。表面上繁华富贵的诗礼之家，背后又有多少仗势欺人、作奸犯科。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旧恨春江流不尽，新恨云山千叠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但阖府上下都没有人肯往前看：既不想出路，也不想退路。而像探春这样清醒的人，虽然努力过、勉强过，也无法挽狂澜于既倒、扶大厦之将倾。因为，这终究不是一个家庭的悲剧，而是一个时代的悲剧、一个王朝的悲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1.尤氏跟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赌气出来，想到王夫人处，听跟从的老嬷嬷说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的事，便到了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那儿盥沐，并与众姐妹说笑了一会儿方才转怒为喜。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2.宝钗找了个借口想搬出大观园，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挽留，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冷笑道：“正是呢，有叫人撵的，不如我先撵。亲戚们好，也不在必要死住着才好。咱们倒是一家子亲骨肉呢，一个个不像乌眼鸡，恨不得你吃了我，我吃了你！”直率地道出实情。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3.贾母吃饭，各房均有另外孝敬的规矩。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吃斋，所以送了样椒油纯齑酱，合了贾母胃口。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送了碗鸡髓笋，贾母让送回去，并嘱咐他们不必天天送。贾母吃过饭后，安排送粥给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，送菜给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，送肉给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，显示老祖宗的关怀。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4.贾母吃饭时，让尤氏顺便吃了，下人给尤氏盛的下人吃的白粳米饭，贾母责备，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道：“如今都是‘可着头做帽子’了，要一点儿富余也不能的。”通过这个细节，可以看到贾府已经外荣内空的真实境况。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5.作者借尤氏之眼，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写出了贾珍、贾蓉以请各世家子弟及诸富贵亲友来教射为由，其实做局赌博玩乐的实情，再加上“傻大舅”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、“呆大爷”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，一众人耍笑达旦，终引来宗祠里祖先的叹息。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6.正月十五，贾母带领众人到大观园的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赏月，左垂首贾赦、贾珍、贾琏、贾蓉，右垂首贾政、宝玉、贾环、贾兰，团团围坐。看下面还有半壁余空，令迎春、探春、惜春、贾琏、宝玉等一齐出坐。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7.赏月席间，贾母说：“我也得这个婆子针一针就好了。”是因为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 “哥哥是公然以温飞卿自居，如今兄弟又自为曹唐再世了”。温飞卿是“花间派”词人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，曹唐以游仙诗著称，贾政借这两人实际是在批评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宁国府因大孝不能过节，只好十四晚上摆家宴，寻欢作乐，哪知贾珍心事重重，“疑心生暗鬼”，月下听箫，阴气森森，“忽听那边墙下有人长叹之声”，令人感到凉风嗖嗖，毛发倒竖，大家不欢而散。（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正月十五荣国府“真是月明灯彩，人气香烟，晶豔氤氲。不可形状”从表面上看贾府依然是一派豪门景象。贾母犹叹人少了，凤姐、黛玉生病；宝钗姊妹，母女弟兄自去圆月；探春、宝玉、迎春、惜春各有心事，少了兴趣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贾母回忆当年时热闹的景象，有一种今不如昔之感，但还是拉着众人赏月作乐。游戏是“击鼓传花”，贾政和贾赦，讲了两个低俗的笑话，这是作者用《春秋》笔法，暴露了这两个人的庸俗、虚伪和假意说笑的可厌可怜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4.赏月席间，众人击鼓传花，传到宝玉时，贾政让宝玉作诗，并为了讨贾母欢心，奖励了他。贾环见状，也技痒，花传手中时，也索来纸笔作诗，贾政看了，喜不自胜，贾母也失分欢喜，忙令贾政赏他。（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5.贾府这个中秋节过得十分扫兴，悲凉的气氛笼罩了大观园，府没落衰败的趋势，已成定势，且已经成为人人心头明白的事。言为心声，所以不知不觉，在他们的言语行动中自然流露出来了。（  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1.下列说法中不正确的两项是（ 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贾府的奴仆众多，他们的命运都掌握在主子的手里。不论男女奴仆，小有过错，就可以随时拉到角门上打板子，重一些的“撵出去”。把丫鬟“配小厮”或“交官媒发卖”，都算是“家有常刑”。很有地位的丫鬟金钏儿、司棋，一经受到“撵出去”的惩罚，结果就是自杀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B．王夫人的丫鬟彩云因多病不堪驱使，王夫人“开恩”把她“放出去”，但出去之后，还逃不出来旺媳妇的手掌，为他儿子霸占成亲。而来旺的儿子却是一个赌博吃酒、无所不为的人。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傻大姐无名姓、无来历、无头脑，“体肥面阔，两只大脚”，在小说中却担任着拾得秀春囊的严重职务。如果没有秀春囊的发现，以后的抄检大观园，司棋、晴雯、芳官等被逐，宝钗搬回自己家去住，众姊妹联诗作乐之消散，王夫人对宝玉和黛玉关系之戒备，以及许多不幸与凋零的事象，似乎都缺少发展的开端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迎春美丽善良，但天性儒弱，更乏才情，对周围的一切，不闻不问，木然处之，人称“二木头”。如小说七十三回，迎春的乳母因开设赌局获罪，当她的丫鬟司棋、秀橘和乳母儿媳为累金凤被盗一事激烈争执时，迎春却“自拿了一本《太上感应篇》去看”，可见迎春的懦弱与木然。后来，累金凤的事还是经探春妥善处理，一场风波才得以平息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E．贾珍是宁府的当家人，但他不仅伙同儿子淫乱无度，甚至为了自己快活，还教唆儿子出面设局，聚众赌博，把整个宁府闹得乌烟瘴气。他不仅带坏了儿子，还带坏了侄子，带坏了亲戚，带坏了别人家的膏粱子弟。小说七十五回写道，在中秋之夜，悄然无人的贾府祠堂里忽然传出长叹之声，令人毛骨悚然。显然，那是宁荣二公之灵在深深叹息，为有贾珍这样的不肖子孙而绝望的悲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2.下列说法中不正确的一项是（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王熙凤得知贾琏偷偷地同尤二姐结了婚，就将尤二姐骗进府中。一面唆使被逼退了婚的张华告状，借此打闹；一面又暗中煽动小妾秋桐辱骂，借刀杀人。她又买通胡太医，让尤二姐吞下打胎药后小产。尤二姐维系生命的一丝希望也断绝了，遂吞金自尽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宴席上史湘云喝醉酒，便在园中山后一块青板石凳上睡着了，四面芍药花飞了一身，手中扇子落在地下，半被花埋，身边蜂围蝶绕，口中还唧唧嘟嘟说着酒令。湘云乐观豁达，不拘小节，无小女儿扭捏之态，而有须眉开朗豪爽气质，从“湘云醉卧”中也可看出她的这种性格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C．中秋之夜，在贾母的带领下，大家在大观园玩起了击鼓传花的游戏，花最先落到了贾赦的手上，他讲了一个怕老婆的故事；花落到贾政的手上，他讲了一个“偏心”的故事刺痛了贾母。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D．抄检大观园是在怡红院里，晴雯愤怒的倒出了所有东西，并无私弊之物，在探春房里探春，不但顶撞了凤姐，还打了王善保家的一记响亮耳光，痛骂狗仗人势的奴才。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/>
          <w:color w:val="1D41D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1.薛宝钗搬出大观圆的原因是什么？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2．中秋赏月之时，贾母留下女眷却又感到冷清，为什么？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3.中秋赏月时，宝玉和贾环各作诗一首，贾政等众人各有什么反应？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本</w:t>
      </w:r>
      <w:r>
        <w:rPr>
          <w:rFonts w:hint="eastAsia" w:ascii="宋体" w:hAnsi="宋体" w:eastAsia="宋体" w:cs="宋体"/>
          <w:kern w:val="0"/>
          <w:sz w:val="21"/>
          <w:szCs w:val="21"/>
        </w:rPr>
        <w:t>回中秋赏月时，席间贾政和贾赦都说了笑话，贾母听后有不同的反应，试分析作者这样写的意图。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3AB9C"/>
    <w:multiLevelType w:val="singleLevel"/>
    <w:tmpl w:val="78F3AB9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6827B24"/>
    <w:rsid w:val="041B38CF"/>
    <w:rsid w:val="19D65EE3"/>
    <w:rsid w:val="26827B24"/>
    <w:rsid w:val="63A130C4"/>
    <w:rsid w:val="740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5660</Words>
  <Characters>5697</Characters>
  <Lines>0</Lines>
  <Paragraphs>0</Paragraphs>
  <TotalTime>0</TotalTime>
  <ScaleCrop>false</ScaleCrop>
  <LinksUpToDate>false</LinksUpToDate>
  <CharactersWithSpaces>6091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2022-07-17T08:06:00Z</dcterms:created>
  <dc:creator>孤篷听雪</dc:creator>
  <cp:lastModifiedBy>孤篷听雪</cp:lastModifiedBy>
  <dcterms:modified xsi:type="dcterms:W3CDTF">2022-07-23T00:13:21Z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1213F7B92A74489B8165DB032DCAF229</vt:lpwstr>
  </property>
</Properties>
</file>