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pacing w:line="240" w:lineRule="auto"/>
        <w:jc w:val="center"/>
        <w:textAlignment w:val="auto"/>
        <w:rPr>
          <w:rFonts w:hint="eastAsia" w:ascii="黑体" w:hAnsi="黑体" w:eastAsia="黑体" w:cs="黑体"/>
          <w:b/>
          <w:color w:val="000000"/>
          <w:sz w:val="24"/>
          <w:szCs w:val="24"/>
        </w:rPr>
      </w:pPr>
      <w:r>
        <w:rPr>
          <w:rFonts w:hint="eastAsia" w:ascii="黑体" w:hAnsi="黑体" w:eastAsia="黑体" w:cs="黑体"/>
          <w:b/>
          <w:color w:val="000000"/>
          <w:sz w:val="24"/>
          <w:szCs w:val="24"/>
        </w:rPr>
        <w:t>第七十六回  凸碧堂品笛感凄清  凹晶馆联诗悲寂寞</w:t>
      </w:r>
    </w:p>
    <w:p>
      <w:pPr>
        <w:keepNext w:val="0"/>
        <w:keepLines w:val="0"/>
        <w:pageBreakBefore w:val="0"/>
        <w:kinsoku/>
        <w:wordWrap/>
        <w:overflowPunct/>
        <w:topLinePunct w:val="0"/>
        <w:autoSpaceDE/>
        <w:autoSpaceDN/>
        <w:bidi w:val="0"/>
        <w:adjustRightInd/>
        <w:spacing w:line="240"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eastAsia="zh-CN"/>
        </w:rPr>
        <w:t>【</w:t>
      </w:r>
      <w:r>
        <w:rPr>
          <w:rFonts w:hint="eastAsia" w:ascii="黑体" w:hAnsi="黑体" w:eastAsia="黑体" w:cs="黑体"/>
          <w:sz w:val="24"/>
          <w:szCs w:val="24"/>
          <w:lang w:val="en-US" w:eastAsia="zh-CN"/>
        </w:rPr>
        <w:t>情节概要】</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宝钗姊妹家去圆月，李纨、凤姐病着，贾母感叹人少冷清。贾赦崴脚，贾母叫邢夫人回去，尤氏因公公孝服未满未回，蓉妻相送邢夫人回家。贾母吃酒闻笛。看贾赦的婆子说贾赦不要紧，贾母对贾赦父母偏心的笑话耿耿于怀，王夫人从中解释。笛声又起，比先凄凉，笛音悲怨，贾母堕泪。黛玉因贾母叹人少，而对景感怀，湘云劝她，并责怪宝钗自食其言。二人说到诗社，便豪兴顿起，离席到凹晶馆赏月联句。</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b/>
          <w:bCs/>
          <w:sz w:val="21"/>
          <w:szCs w:val="21"/>
        </w:rPr>
      </w:pPr>
    </w:p>
    <w:p>
      <w:pPr>
        <w:keepNext w:val="0"/>
        <w:keepLines w:val="0"/>
        <w:pageBreakBefore w:val="0"/>
        <w:kinsoku/>
        <w:wordWrap/>
        <w:overflowPunct/>
        <w:topLinePunct w:val="0"/>
        <w:autoSpaceDE/>
        <w:autoSpaceDN/>
        <w:bidi w:val="0"/>
        <w:adjustRightInd/>
        <w:spacing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【重点情节】</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eastAsia="zh-CN"/>
        </w:rPr>
      </w:pPr>
      <w:r>
        <w:rPr>
          <w:rFonts w:hint="eastAsia" w:ascii="宋体" w:hAnsi="宋体" w:eastAsia="宋体" w:cs="宋体"/>
          <w:sz w:val="21"/>
          <w:szCs w:val="21"/>
          <w:rtl w:val="0"/>
        </w:rPr>
        <w:t>凸碧堂品笛感凄清</w:t>
      </w:r>
      <w:r>
        <w:rPr>
          <w:rFonts w:hint="eastAsia" w:ascii="宋体" w:hAnsi="宋体" w:eastAsia="宋体" w:cs="宋体"/>
          <w:sz w:val="21"/>
          <w:szCs w:val="21"/>
          <w:rtl w:val="0"/>
          <w:lang w:eastAsia="zh-CN"/>
        </w:rPr>
        <w:t>：</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贾府女眷在男子离开后接着赏月，贾母环顾四周，见少了宝钗、宝琴、凤姐和李纨，愈发觉得冷清许多。但因母子团圆，贾母高兴，虽夜深仍不撤席。忽然有人来报，贾赦出门崴了腿，邢夫人便匆忙回去了。而宝玉因晴雯病势加重，也早回去歇息。只有尤氏、王夫人陪着贾母，恰又有笛声传来，笛音悲怨，贾母堕泪，大家不禁伤感起来。</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eastAsia="zh-CN"/>
        </w:rPr>
      </w:pPr>
      <w:r>
        <w:rPr>
          <w:rFonts w:hint="eastAsia" w:ascii="宋体" w:hAnsi="宋体" w:eastAsia="宋体" w:cs="宋体"/>
          <w:sz w:val="21"/>
          <w:szCs w:val="21"/>
          <w:rtl w:val="0"/>
        </w:rPr>
        <w:t>凹晶馆联诗悲寂寞</w:t>
      </w:r>
      <w:r>
        <w:rPr>
          <w:rFonts w:hint="eastAsia" w:ascii="宋体" w:hAnsi="宋体" w:eastAsia="宋体" w:cs="宋体"/>
          <w:sz w:val="21"/>
          <w:szCs w:val="21"/>
          <w:rtl w:val="0"/>
          <w:lang w:eastAsia="zh-CN"/>
        </w:rPr>
        <w:t>：</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黛玉因贾母叹人少，而对景感怀，自去俯栏垂泪。湘云劝她，并责怪宝钗自食其言。二人结伴游至凹晶塘。见月影互应，笛音悠长，诗兴大发，联诗至</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寒塘渡鹤影“，“冷月葬诗魂”，到凹晶馆。湘云说她诗固新奇，只是太颓丧了些，不该作此过于清奇诡谲之语。妙玉亦说太悲凉了。妙玉听见止不住的夸赞，三人来到栊翠庵品茶，妙玉将刚刚二人的诗誊写出来并结了尾，二人赞叹不已。</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本回以元宵夜宴为线索：</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贾母闻笛感伤落泪</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湘云劝慰黛玉</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湘云黛玉联诗</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妙玉续作即景联句三十五韵</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p>
    <w:p>
      <w:pPr>
        <w:pStyle w:val="2"/>
        <w:rPr>
          <w:rFonts w:hint="eastAsia" w:ascii="黑体" w:hAnsi="黑体" w:eastAsia="黑体" w:cs="黑体"/>
          <w:b/>
          <w:bCs/>
          <w:rtl w:val="0"/>
          <w:lang w:val="en-US" w:eastAsia="zh-CN"/>
        </w:rPr>
      </w:pPr>
      <w:r>
        <w:rPr>
          <w:rFonts w:hint="eastAsia" w:ascii="黑体" w:hAnsi="黑体" w:eastAsia="黑体" w:cs="黑体"/>
          <w:b/>
          <w:bCs/>
          <w:sz w:val="21"/>
          <w:szCs w:val="21"/>
          <w:rtl w:val="0"/>
          <w:lang w:eastAsia="zh-CN"/>
        </w:rPr>
        <w:t>【</w:t>
      </w:r>
      <w:r>
        <w:rPr>
          <w:rFonts w:hint="eastAsia" w:ascii="黑体" w:hAnsi="黑体" w:eastAsia="黑体" w:cs="黑体"/>
          <w:b/>
          <w:bCs/>
          <w:sz w:val="21"/>
          <w:szCs w:val="21"/>
          <w:rtl w:val="0"/>
          <w:lang w:val="en-US" w:eastAsia="zh-CN"/>
        </w:rPr>
        <w:t>重点赏析】</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宋体" w:hAnsi="宋体" w:eastAsia="宋体" w:cs="宋体"/>
          <w:sz w:val="21"/>
          <w:szCs w:val="21"/>
          <w:rtl w:val="0"/>
        </w:rPr>
      </w:pPr>
      <w:r>
        <w:rPr>
          <w:rFonts w:hint="eastAsia" w:ascii="宋体" w:hAnsi="宋体" w:eastAsia="宋体" w:cs="宋体"/>
          <w:sz w:val="21"/>
          <w:szCs w:val="21"/>
          <w:rtl w:val="0"/>
        </w:rPr>
        <w:t>凹晶馆联诗：一场灵魂的遇见，三个雅人的互谅</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 人的身份不同、性格不同、志趣不同，其友情观也会因之不同。人们追求的友情的最高境界是“高山流水话知音”。这种友情仅以对方的感情依恋为基础，是独立人格之间的互相呼应和确认，能在心灵上产生共鸣。《红楼梦》中不乏这种高层次的友情，比如黛玉、湘云、妙玉。</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 本回之前，湘云是黛玉潜在的情敌，湘云身佩金麒麟，也可算一种金玉良缘；且又才高，性情又活泼有趣。湘云对黛玉，也多有看不惯，说她“小性儿，行动爱恼人”。除了史湘云，之前，妙玉请钗、黛去喝体己茶时，曾嘲讽黛玉是个“大俗人”，至少，妙玉对黛玉没有热情，黛玉也觉得妙玉怪，懒得理她。</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 妙玉与湘云都算不得上是黛玉的闺蜜，湘云与妙玉之间，也几乎没什么交集，史湘云也是不喜欢妙玉孤高的样子吧。但是，三个人就是这样的格格不入，却有了一次大聚会——中秋之夜联诗，也就看到了一场高规格的心灵碰撞与交融。</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 黛玉与湘云真正心心相通是在“凹晶馆联诗”。此次中秋夜不似当年热闹，贾母感叹人少，正触动黛玉的伤怀。真正理解黛玉的湘云，知道此时能转移黛玉注意力的，只能是诗。于是二人便来到凹晶馆联诗。在这一回中，面对明月池水，湘云款款倾吐了她从来没有说出的心里话：</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你是个明白人，何必作此形象？我也和你一样，我就不似你心窄。况你又多病，还不自己保养。可恨宝姐姐合他妹妹，天天知情着热，早已说今年中秋要大家一处赏月，必要起诗社大家联句。到今日便弃了咱们自己赏月去了。社也散了，诗也不作了……他们不作，咱们两个竟联起句来，明日羞他们一羞！</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对黛玉的同情、对宝钗的失望和责备，对自己不幸的命运都怨而不怒地讲出来了。如湘云所说，生于富贵之乡，却仍有许多不遂心的事，这也是湘黛二人加深友谊的内心基础。</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 湘云爱诗，黛玉本人就是诗，因此两人一拍即合。在经历过海棠诗社、菊花诗社、芦雪庭联诗等活动之后，两个女子已是重新认识，加深了解，到这个中秋夜，她们的友情水到渠成 ，顺理成章。</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 原来，她们是同一个精神层次的人。吟诗中，她俩是多么惊喜地相互发现，相互激赏。丝毫不用感叹“同是天涯沦落人，相逢何必曾相识”，因为她俩早已暂时性地忘记了身世的忧愁。家族的风雨飘摇一定折射到了她们的眼里。她们的内心一定都清楚，家的大厦将倾，而她们无能为力。她们能够互相慰藉的，就是读书和写诗了。因此，她们才更纯粹地消受中秋夜景的韵致，倍加珍惜这相知意会的美妙。</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 这是一次诗的鉴赏，一场艺术的盛宴，他俩彼此坦诚，彼此神会，彼此追求者美的至境：</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你想什么，我知道；你爱五言，我也最爱；你用的典，读过的书，我可以分享；你联的句若有飘移，我必拽回；你若出险句考我，我必以更险之句来以毒攻毒；你有了警句，我必知你的心在何字上用力……读者读来满口余香，想想，怎一个美字了得。这其中的意趣，真如陶公所说，“此中有真意，欲辩已忘言”。</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 当“寒塘渡鹤影，冷月葬花魂”这一妙语横空出世，四海八荒，顿时皆无言语，唯见塘心秋月白。此夜，静到极致，凉到极致。这一刻，她们，互相谅解，从前有过的尴尬和微妙的敌意，都不复存在。所以湘云说：“果然好极！非此不能对。好个‘葬花魂’！”因又叹道：“诗固新奇，只是太颓丧了些。你现病着，不该作此过于凄凉奇谲之语。”此时的湘云，对黛玉一片怜爱之心。她在今夜的联诗中又更深一步进入黛玉的精神领域，被黛玉的灵气与精魂所折服，所震撼。而黛玉在不知不觉中，愁郁稍解，反倒活跃起来了。素性豪阔的湘云，给了她正面的感染。诗与友情，是她们彼此治愈的良药。</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 更令人意外的是，妙玉竟然在暗处听了良久。露出面来，她说，诗句过于颓丧凄楚，“此亦有关人之气数”，所以“出来止住你们”。不过，她又不仅仅是阻止湘黛，她却又要续句，她要将将这场联诗活动“归到本来面目上去”。一个清高到曾嘲笑黛玉“大俗”的道姑，因为早已被二人言语间散发出的温情而被深深打动；因为湘黛的才情；因为同是“旅居客寄之人”；因为同样孤寂的灵魂，在恰当的时间恰当的地点相遇。这一切都是体现在“失了咱们的闺阁面目”上，这是湘黛联诗勾起了妙玉的初心：原来，她从未忘记自己也是个闺阁女子。她也有着对美好生活的向往。</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 她在听诗的过程中，一定是想起了种种过往？她饱读诗书，却无人能交谈；她渴望志趣相投的朋友，却从未遂愿，知音难觅。不想今夜机缘巧合，她竟同时遭遇了两颗高雅的心。</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面对此等美好，所以她更求一份温暖，她要将诗的格调拉回到宁静、祥和之境。所以，她一口气续了十三联。</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 “钟鸣栊翠庵，鸡唱稻香村”是她给出的安慰。如果她有能力，一定愿意给这两位有着旷世才情的女子，送上一处桃花源。这十个字，也就是妙玉送给黛玉和史湘云最温暖的慰藉。</w:t>
      </w:r>
    </w:p>
    <w:p>
      <w:pPr>
        <w:pStyle w:val="2"/>
        <w:rPr>
          <w:rFonts w:hint="eastAsia"/>
        </w:rPr>
      </w:pPr>
    </w:p>
    <w:p>
      <w:pPr>
        <w:keepNext w:val="0"/>
        <w:keepLines w:val="0"/>
        <w:pageBreakBefore w:val="0"/>
        <w:kinsoku/>
        <w:wordWrap/>
        <w:overflowPunct/>
        <w:topLinePunct w:val="0"/>
        <w:autoSpaceDE/>
        <w:autoSpaceDN/>
        <w:bidi w:val="0"/>
        <w:adjustRightInd/>
        <w:spacing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w:t>
      </w:r>
      <w:r>
        <w:rPr>
          <w:rFonts w:hint="eastAsia" w:ascii="黑体" w:hAnsi="黑体" w:eastAsia="黑体" w:cs="黑体"/>
          <w:b/>
          <w:bCs/>
          <w:sz w:val="21"/>
          <w:szCs w:val="21"/>
          <w:lang w:val="en-US" w:eastAsia="zh-CN"/>
        </w:rPr>
        <w:t>本章练习</w:t>
      </w:r>
      <w:r>
        <w:rPr>
          <w:rFonts w:hint="eastAsia" w:ascii="黑体" w:hAnsi="黑体" w:eastAsia="黑体" w:cs="黑体"/>
          <w:b/>
          <w:bCs/>
          <w:sz w:val="21"/>
          <w:szCs w:val="21"/>
        </w:rPr>
        <w:t>】</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一、填空题</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1.在团聚热闹的中秋时节，传来甄家</w:t>
      </w:r>
      <w:r>
        <w:rPr>
          <w:rFonts w:hint="eastAsia" w:ascii="宋体" w:hAnsi="宋体" w:eastAsia="宋体" w:cs="宋体"/>
          <w:sz w:val="21"/>
          <w:szCs w:val="21"/>
          <w:u w:val="single"/>
        </w:rPr>
        <w:t>被抄家</w:t>
      </w:r>
      <w:r>
        <w:rPr>
          <w:rFonts w:hint="eastAsia" w:ascii="宋体" w:hAnsi="宋体" w:eastAsia="宋体" w:cs="宋体"/>
          <w:sz w:val="21"/>
          <w:szCs w:val="21"/>
        </w:rPr>
        <w:t>的消息，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和</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是甄家这次进京的主要原因。</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2.月到中天，贾母提议</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,并且建议</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 xml:space="preserve"> ，众人赞叹不已，显示出贾母较高的音乐欣赏品味和美学修养。</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3.宴席将散时，众人劝贾母去休息，王夫人笑道：“实已四更，他们姊妹们熬不过，都去睡了。”贾母看去，席间只有</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一人尚在等着。</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4.众媳妇收拾杯盘碗盏，发现少了一个细茶杯，由此，引出翠缕，她是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的丫环，又引出紫鹃，原来，她二人一直在找席间不见的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和</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 xml:space="preserve">    5.“早知这样，那日该就叫他姊妹一并拟了，岂不有趣。”这话是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说的，黛玉说起这话，是她得意于自己拟取的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和</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两处馆名。</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6.在月圆人圆的中秋佳节，</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说出“事若求全何所乐”之语，肯定了生命中缺憾的重要。</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7.两人联诗，史湘云吟出“</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”的佳句，林黛玉以“</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”相对，此时，</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笑道：“好诗，好诗，果然太悲凉了。不必再往下联，若底下只这样去，反不显这两句了，倒觉得堆砌牵强。”打断了她们。</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一、1. 被抄没家私  调取进京治罪 2.听笛 远远地听 拣那些曲谱越慢的吹来越好 3.探春 4.史湘云 史湘云 林黛玉 5.贾政 凸碧堂 凹晶馆 6.黛玉 7. 寒塘渡鹤影 冷月葬花魂 妙玉</w:t>
      </w:r>
    </w:p>
    <w:p>
      <w:pPr>
        <w:pStyle w:val="2"/>
        <w:rPr>
          <w:rFonts w:hint="eastAsia"/>
        </w:rPr>
      </w:pP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二、判断题</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贾赦贾政带领贾珍等散去后，贾母带领众女眷继续赏月。看到宝钗姊妹回家圆月，李纨凤姐生病，感叹热闹不如往年。王夫人以今年母子得以团圆、骨肉齐全宽慰贾母，贾母、邢夫人等兴致又起，换大杯继续喝酒。（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2.贾赦崴了脚，贾母命邢夫人等速速回去照看，又喊两个婆子去探视，婆子回来说并无大碍，贾母点头叹道：“我也太操心。打紧说我偏心，我反这样。”可见，贾赦席间说的“偏心”婆子的笑话触痛了贾母。（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这个中秋节贾母是强作欢颜，闻一缕笛音，不禁伤心，“禁不住堕下涙来”，难于坚持到天明，最后听到王夫人讲了一家四个有缺陷的儿子故事，未讲完，已‘朦胧双眼’，只有探春一人在此，只好散了，好不凄凉。其实这都是贾府灾难到来的前兆。（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从七十五回到本回的前段，贾母中秋赏月的家宴上，主要人物史湘云和林黛玉，作者一直没有提及，引起了读者的疑问。一直到贾母等人散去，通过婆子们寻找一个茶盅这件小事，带出黛玉、湘云在众人散去之前已经不见，为下文二人联诗这一重要情节，做了充分的铺垫。（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林黛玉和史湘云两人在这中秋之夜，众人都散去休息之时，两个人从大观园中最高的凸碧山庄来到最低的凹晶溪馆，在满天美妙的月色之下，两个人兴致勃勃地联诗。史湘云夸赞这两个地方的名字取的新鲜，不落窠臼。黛玉得意地说出，馆名是她拟的。（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红楼梦》76回贾母中秋佳节，迟迟不肯入睡，拉扯着晚辈喝酒、赏月，想要把这团圆的日子定格，想要人生就这么圆满下去。可是人生总不能圆满，十中有九都会抱憾而归。在这八月十五的家宴上，有人想要圆满不散，有人却看到凄清落寞才是人生常态。（    ）</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color w:val="0000FF"/>
          <w:sz w:val="21"/>
          <w:szCs w:val="21"/>
        </w:rPr>
      </w:pPr>
      <w:bookmarkStart w:id="0" w:name="_GoBack"/>
      <w:bookmarkEnd w:id="0"/>
      <w:r>
        <w:rPr>
          <w:rFonts w:hint="eastAsia" w:ascii="宋体" w:hAnsi="宋体" w:eastAsia="宋体" w:cs="宋体"/>
          <w:color w:val="0000FF"/>
          <w:sz w:val="21"/>
          <w:szCs w:val="21"/>
        </w:rPr>
        <w:t>1.邢夫人等都有些倦意，无奈贾母有兴致，只得陪同。3.不是王夫人讲的，是尤氏。</w:t>
      </w:r>
    </w:p>
    <w:p>
      <w:pPr>
        <w:pStyle w:val="2"/>
        <w:rPr>
          <w:rFonts w:hint="eastAsia"/>
        </w:rPr>
      </w:pPr>
    </w:p>
    <w:p>
      <w:pPr>
        <w:keepNext w:val="0"/>
        <w:keepLines w:val="0"/>
        <w:pageBreakBefore w:val="0"/>
        <w:numPr>
          <w:ilvl w:val="0"/>
          <w:numId w:val="1"/>
        </w:numPr>
        <w:kinsoku/>
        <w:wordWrap/>
        <w:overflowPunct/>
        <w:topLinePunct w:val="0"/>
        <w:autoSpaceDE/>
        <w:autoSpaceDN/>
        <w:bidi w:val="0"/>
        <w:adjustRightInd/>
        <w:spacing w:line="240" w:lineRule="auto"/>
        <w:textAlignment w:val="auto"/>
        <w:rPr>
          <w:rFonts w:hint="eastAsia"/>
          <w:lang w:val="en-US" w:eastAsia="zh-CN"/>
        </w:rPr>
      </w:pPr>
      <w:r>
        <w:rPr>
          <w:rFonts w:hint="eastAsia"/>
          <w:lang w:val="en-US" w:eastAsia="zh-CN"/>
        </w:rPr>
        <w:t>选择题</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1.下列选项中与以下事件发生地点对应正确的一项是（       ）</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偶结海棠社       夜拟菊花题       雅制春灯谜       联诗悲寂寞</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A．衡芜苑       秋爽斋       暖香坞       凹晶馆</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B．衡芜苑       潇湘馆       秋爽斋       凸碧堂</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C．秋爽斋       衡芜苑       暖香坞       凹晶馆</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D．秋爽斋       潇湘馆       衡芜苑       凸碧堂</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color w:val="1D41D5"/>
          <w:sz w:val="21"/>
          <w:szCs w:val="21"/>
        </w:rPr>
      </w:pPr>
      <w:r>
        <w:rPr>
          <w:rFonts w:hint="eastAsia" w:ascii="宋体" w:hAnsi="宋体" w:eastAsia="宋体" w:cs="宋体"/>
          <w:color w:val="1D41D5"/>
          <w:sz w:val="21"/>
          <w:szCs w:val="21"/>
        </w:rPr>
        <w:t>【答案】C</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color w:val="1D41D5"/>
          <w:sz w:val="21"/>
          <w:szCs w:val="21"/>
        </w:rPr>
      </w:pPr>
      <w:r>
        <w:rPr>
          <w:rFonts w:hint="eastAsia" w:ascii="宋体" w:hAnsi="宋体" w:eastAsia="宋体" w:cs="宋体"/>
          <w:color w:val="1D41D5"/>
          <w:sz w:val="21"/>
          <w:szCs w:val="21"/>
        </w:rPr>
        <w:t>本题主要考查学生识记文学名著主要内容的能力。此题主要考查的是对名著《红楼梦》的理解和掌握情况。解答此类题目，首先要求学生熟读《红楼梦》，并能对小说中的人物和情节做出细致的解读，答题时运用平时掌握的相关知识找出答案。</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color w:val="1D41D5"/>
          <w:sz w:val="21"/>
          <w:szCs w:val="21"/>
        </w:rPr>
      </w:pPr>
      <w:r>
        <w:rPr>
          <w:rFonts w:hint="eastAsia" w:ascii="宋体" w:hAnsi="宋体" w:eastAsia="宋体" w:cs="宋体"/>
          <w:color w:val="1D41D5"/>
          <w:sz w:val="21"/>
          <w:szCs w:val="21"/>
        </w:rPr>
        <w:t>由《红楼梦》第三十七回“秋爽斋偶结海棠社 蘅芜苑夜拟菊花题’、第五十回”芦雪庵争联即景诗 暖香坞雅制春灯谜”和第七十六回“凸碧堂品笛感凄清 凹晶馆联诗悲寂寞”可知，此处答案C合适。</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color w:val="1D41D5"/>
          <w:sz w:val="21"/>
          <w:szCs w:val="21"/>
        </w:rPr>
      </w:pPr>
      <w:r>
        <w:rPr>
          <w:rFonts w:hint="eastAsia" w:ascii="宋体" w:hAnsi="宋体" w:eastAsia="宋体" w:cs="宋体"/>
          <w:color w:val="1D41D5"/>
          <w:sz w:val="21"/>
          <w:szCs w:val="21"/>
        </w:rPr>
        <w:t>故选C。</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2.下列各项中对《红楼梦》作品相关内容的表述，不正确的两项是（      )(       )</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A．宝玉来看黛玉，黛玉觉得宝玉对自己的态度忽冷忽热。无意中听到雪雁说宝玉定亲的传言，千愁万绪堆上心头来，便打定了主意，将身子糟蹋了下去，一死了之。众人请医问药，宝玉实言安慰，都不管用直</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到饭也绝粒，粥也不喝。奄奄一息，垂毙殆尽。听到侍书说是要和园子里的姑娘定亲，要"亲上加亲"，顿时清爽许多，病也渐渐好转。</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B．袭人见宝玉人性恣情，不务正业，便以生气要回到贾母身边之事试探宝玉，见宝玉对她恋恋不舍，便趁机加以劝谏，为宝玉定下三个条件，大意是，一不许再说身化轻烟的话，二不许讽刺追求功名利禄的人，三不许吃别人嘴上的胭脂。宝玉吞吞吐吐没有全部答应。</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C．柳湘莲为了摆脱薛蟠对自己的骚扰，假意让薛蟠跟从自己去寻欢作乐，把他骗到北门外的塘边，糊弄薛蟠发誓结义，趁机狠狠教训了呆薛蟠。不仅打了，还用马鞭抽了，灌了他几口脏水。薛蟠大吐酒水，全身疼痛难禁，后悔自己的认错人。薛姨妈要告官，被宝钗拦住。</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D．中秋家宴冷清，湘云与黛玉去凹晶馆赏月联诗。黛玉发现池中有黑影，湘云便捡个小石片打过去。却飞起一只大白鹤。湘云灵机一动，便联出上句“寒塘渡鹤影”，黛玉寻思半日对道：“冷月葬花魂”，湘云拍手称奇，但又觉太颓废。后妙玉从山后转出，说这句子虽好只是过于颓败凄楚，此亦关人之气数，让她们不要再联下去而请到她那里喝茶。</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E．香菱和众人斗草，不小心把裙子弄脏了。其裙为宝钗所赠，怕辜负了宝钗的心，又怕薛姨妈责备，贾宝玉便建议香菱换一条一样的裙子。正好袭人有一样的裙子，便把裙子换与香菱，又将脏裙子拿去收拾。香菱临走时，让宝玉不要告诉薛姨妈。</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color w:val="1D41D5"/>
          <w:sz w:val="21"/>
          <w:szCs w:val="21"/>
        </w:rPr>
      </w:pPr>
      <w:r>
        <w:rPr>
          <w:rFonts w:hint="eastAsia" w:ascii="宋体" w:hAnsi="宋体" w:eastAsia="宋体" w:cs="宋体"/>
          <w:color w:val="1D41D5"/>
          <w:sz w:val="21"/>
          <w:szCs w:val="21"/>
        </w:rPr>
        <w:t>【答案】BE</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color w:val="1D41D5"/>
          <w:sz w:val="21"/>
          <w:szCs w:val="21"/>
        </w:rPr>
      </w:pPr>
      <w:r>
        <w:rPr>
          <w:rFonts w:hint="eastAsia" w:ascii="宋体" w:hAnsi="宋体" w:eastAsia="宋体" w:cs="宋体"/>
          <w:color w:val="1D41D5"/>
          <w:sz w:val="21"/>
          <w:szCs w:val="21"/>
        </w:rPr>
        <w:t>本题考查学生阅读名著的能力。这类题目的解答需要学生在熟悉并掌握相关名著内容及情节的前提下，根据题目要求作答。学生平时学习中应该多读名家名著，一方面扩展知识面，提高文学修养；另一方面也有利于解答题目。</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color w:val="1D41D5"/>
          <w:sz w:val="21"/>
          <w:szCs w:val="21"/>
        </w:rPr>
      </w:pPr>
      <w:r>
        <w:rPr>
          <w:rFonts w:hint="eastAsia" w:ascii="宋体" w:hAnsi="宋体" w:eastAsia="宋体" w:cs="宋体"/>
          <w:color w:val="1D41D5"/>
          <w:sz w:val="21"/>
          <w:szCs w:val="21"/>
        </w:rPr>
        <w:t>B项，“便以生气要回到贾母身边之事”应为“便以家里要为她赎身之事”试探宝玉，“宝玉吞吞吐吐没有全部答应”应为“宝玉一一 答应”；</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color w:val="1D41D5"/>
          <w:sz w:val="21"/>
          <w:szCs w:val="21"/>
        </w:rPr>
      </w:pPr>
      <w:r>
        <w:rPr>
          <w:rFonts w:hint="eastAsia" w:ascii="宋体" w:hAnsi="宋体" w:eastAsia="宋体" w:cs="宋体"/>
          <w:color w:val="1D41D5"/>
          <w:sz w:val="21"/>
          <w:szCs w:val="21"/>
        </w:rPr>
        <w:t>E项，“宝钗”应为“宝琴”，“薛姨妈”应为“薛蟠”。</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color w:val="1D41D5"/>
          <w:sz w:val="21"/>
          <w:szCs w:val="21"/>
        </w:rPr>
      </w:pPr>
      <w:r>
        <w:rPr>
          <w:rFonts w:hint="eastAsia" w:ascii="宋体" w:hAnsi="宋体" w:eastAsia="宋体" w:cs="宋体"/>
          <w:color w:val="1D41D5"/>
          <w:sz w:val="21"/>
          <w:szCs w:val="21"/>
        </w:rPr>
        <w:t>故选BE。</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3.下列对《红楼梦》的内容和理解正确的一项是（  ）</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A．第七十六回，林黛玉和史湘云在凹晶馆联句，又引来了香菱的参与，这三位父母双亡的孤女，在团圆佳节共同完成了属于她们的诗篇。</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B．在“潇湘子雅谑补余音”中，颦儿把刘姥姥称作“母蝗虫”，李纨评论：“颦儿这促狭嘴，他用‘春秋’的法子，将市俗的粗话，撮其要，删其繁，再加润色比方出来，一句是一句。”</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C．《红楼梦》中，黛玉、宝钗和妙玉幼时都曾有和尚劝其出家消灾避祸，只有妙玉出了家，但最终也难逃厄运。</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D．连林黛玉都看出了贾府的窘境，谈起“如今若不省俭，必致后手不接”时，贾宝玉却毫不在意地说：“凭他怎么后手不接，也短不了咱们两个人的。”可见，贾宝玉确是个只知享乐，不务正业，“无事忙”的“富贵闲人”。</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color w:val="1D41D5"/>
          <w:sz w:val="21"/>
          <w:szCs w:val="21"/>
        </w:rPr>
      </w:pPr>
      <w:r>
        <w:rPr>
          <w:rFonts w:hint="eastAsia" w:ascii="宋体" w:hAnsi="宋体" w:eastAsia="宋体" w:cs="宋体"/>
          <w:color w:val="1D41D5"/>
          <w:sz w:val="21"/>
          <w:szCs w:val="21"/>
        </w:rPr>
        <w:t>【答案】D</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color w:val="1D41D5"/>
          <w:sz w:val="21"/>
          <w:szCs w:val="21"/>
        </w:rPr>
      </w:pPr>
      <w:r>
        <w:rPr>
          <w:rFonts w:hint="eastAsia" w:ascii="宋体" w:hAnsi="宋体" w:eastAsia="宋体" w:cs="宋体"/>
          <w:color w:val="1D41D5"/>
          <w:sz w:val="21"/>
          <w:szCs w:val="21"/>
        </w:rPr>
        <w:t>本题考查名著阅读的能力。解答此类题时，阅读一定自要细致，回想小说的主要情节，然后在整体理解文意的前提下分析每一项。平时一定要熟读名著，对于大纲要求的篇目，有时间就要反复读，只有熟到一定的程度，类似题目才能应对自如。</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color w:val="1D41D5"/>
          <w:sz w:val="21"/>
          <w:szCs w:val="21"/>
        </w:rPr>
      </w:pPr>
      <w:r>
        <w:rPr>
          <w:rFonts w:hint="eastAsia" w:ascii="宋体" w:hAnsi="宋体" w:eastAsia="宋体" w:cs="宋体"/>
          <w:color w:val="1D41D5"/>
          <w:sz w:val="21"/>
          <w:szCs w:val="21"/>
        </w:rPr>
        <w:t>A项，“又引来了香菱的参与”说法错误，根据原著，林黛玉和史湘云在凹晶馆联句，引来了妙玉的参与，而不是香菱。</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color w:val="1D41D5"/>
          <w:sz w:val="21"/>
          <w:szCs w:val="21"/>
        </w:rPr>
      </w:pPr>
      <w:r>
        <w:rPr>
          <w:rFonts w:hint="eastAsia" w:ascii="宋体" w:hAnsi="宋体" w:eastAsia="宋体" w:cs="宋体"/>
          <w:color w:val="1D41D5"/>
          <w:sz w:val="21"/>
          <w:szCs w:val="21"/>
        </w:rPr>
        <w:t>B项，“李纨评论”说法错误。根据原著，评论“颦儿这促狭嘴，他用‘春秋’的法子，将市俗的粗话，撮其要，删其繁，再加润色比方出来，一句是一句”的人是宝钗，而不是李纨。</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color w:val="1D41D5"/>
          <w:sz w:val="21"/>
          <w:szCs w:val="21"/>
        </w:rPr>
      </w:pPr>
      <w:r>
        <w:rPr>
          <w:rFonts w:hint="eastAsia" w:ascii="宋体" w:hAnsi="宋体" w:eastAsia="宋体" w:cs="宋体"/>
          <w:color w:val="1D41D5"/>
          <w:sz w:val="21"/>
          <w:szCs w:val="21"/>
        </w:rPr>
        <w:t>C项，“黛玉、宝钗和妙玉幼时都曾有和尚劝其出家消灾避祸”说法错误。根据原著，只有黛玉和香菱在幼时有和尚劝其出家；而宝钗幼时生病，是癞头和尚开了方子，并没有劝其出家；妙玉则是从小身体多病，买的替身出家都不中用，所以最后还是自己出了家，也没有说是和尚劝其出家。</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color w:val="1D41D5"/>
          <w:sz w:val="21"/>
          <w:szCs w:val="21"/>
        </w:rPr>
      </w:pPr>
      <w:r>
        <w:rPr>
          <w:rFonts w:hint="eastAsia" w:ascii="宋体" w:hAnsi="宋体" w:eastAsia="宋体" w:cs="宋体"/>
          <w:color w:val="1D41D5"/>
          <w:sz w:val="21"/>
          <w:szCs w:val="21"/>
        </w:rPr>
        <w:t>故选D。</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4.“凹晶馆联诗”的是哪两个人物？（   ）</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A．薛宝钗 林黛玉</w:t>
      </w:r>
      <w:r>
        <w:rPr>
          <w:rFonts w:hint="eastAsia" w:ascii="宋体" w:hAnsi="宋体" w:eastAsia="宋体" w:cs="宋体"/>
          <w:sz w:val="21"/>
          <w:szCs w:val="21"/>
        </w:rPr>
        <w:tab/>
      </w:r>
      <w:r>
        <w:rPr>
          <w:rFonts w:hint="eastAsia" w:ascii="宋体" w:hAnsi="宋体" w:eastAsia="宋体" w:cs="宋体"/>
          <w:sz w:val="21"/>
          <w:szCs w:val="21"/>
        </w:rPr>
        <w:t>B．林黛玉 探春</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C．史湘云 薛宝琴</w:t>
      </w:r>
      <w:r>
        <w:rPr>
          <w:rFonts w:hint="eastAsia" w:ascii="宋体" w:hAnsi="宋体" w:eastAsia="宋体" w:cs="宋体"/>
          <w:sz w:val="21"/>
          <w:szCs w:val="21"/>
        </w:rPr>
        <w:tab/>
      </w:r>
      <w:r>
        <w:rPr>
          <w:rFonts w:hint="eastAsia" w:ascii="宋体" w:hAnsi="宋体" w:eastAsia="宋体" w:cs="宋体"/>
          <w:sz w:val="21"/>
          <w:szCs w:val="21"/>
        </w:rPr>
        <w:t>D．林黛玉 史湘云</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color w:val="1D41D5"/>
          <w:sz w:val="21"/>
          <w:szCs w:val="21"/>
        </w:rPr>
      </w:pPr>
      <w:r>
        <w:rPr>
          <w:rFonts w:hint="eastAsia" w:ascii="宋体" w:hAnsi="宋体" w:eastAsia="宋体" w:cs="宋体"/>
          <w:color w:val="1D41D5"/>
          <w:sz w:val="21"/>
          <w:szCs w:val="21"/>
        </w:rPr>
        <w:t>《红楼梦》第七十六回，正值中秋，众人赏月到深夜，黛玉和湘云没有睡去，而是到山下的凹晶馆，近水赏月并联诗。故选D。</w:t>
      </w: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p>
    <w:p>
      <w:pPr>
        <w:keepNext w:val="0"/>
        <w:keepLines w:val="0"/>
        <w:pageBreakBefore w:val="0"/>
        <w:numPr>
          <w:numId w:val="0"/>
        </w:numPr>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四、</w:t>
      </w:r>
      <w:r>
        <w:rPr>
          <w:rFonts w:hint="eastAsia" w:ascii="宋体" w:hAnsi="宋体" w:eastAsia="宋体" w:cs="宋体"/>
          <w:sz w:val="21"/>
          <w:szCs w:val="21"/>
        </w:rPr>
        <w:t>简答题</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kern w:val="0"/>
          <w:sz w:val="21"/>
          <w:szCs w:val="21"/>
        </w:rPr>
      </w:pPr>
      <w:r>
        <w:rPr>
          <w:rFonts w:hint="eastAsia" w:ascii="宋体" w:hAnsi="宋体" w:eastAsia="宋体" w:cs="宋体"/>
          <w:kern w:val="0"/>
          <w:sz w:val="21"/>
          <w:szCs w:val="21"/>
        </w:rPr>
        <w:t>1． 结合上回，说说《红楼梦》的中秋之夜，作者精心描绘出了荣国府的哪几幅风俗画图？</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r>
        <w:rPr>
          <w:rFonts w:hint="eastAsia" w:ascii="宋体" w:hAnsi="宋体" w:eastAsia="宋体" w:cs="宋体"/>
          <w:kern w:val="0"/>
          <w:sz w:val="21"/>
          <w:szCs w:val="21"/>
        </w:rPr>
        <w:t>答：</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r>
        <w:rPr>
          <w:rFonts w:hint="eastAsia" w:ascii="宋体" w:hAnsi="宋体" w:eastAsia="宋体" w:cs="宋体"/>
          <w:color w:val="0000FF"/>
          <w:sz w:val="21"/>
          <w:szCs w:val="21"/>
        </w:rPr>
        <w:t xml:space="preserve">答：①节前送礼  ②互送月饼 ③上香拜月 ④阖家举宴（击鼓传花 赏月赋诗） ⑤赏月听曲  ⑥月下联句  </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kern w:val="0"/>
          <w:sz w:val="21"/>
          <w:szCs w:val="21"/>
        </w:rPr>
      </w:pPr>
      <w:r>
        <w:rPr>
          <w:rFonts w:hint="eastAsia" w:ascii="宋体" w:hAnsi="宋体" w:eastAsia="宋体" w:cs="宋体"/>
          <w:color w:val="0000FF"/>
          <w:sz w:val="21"/>
          <w:szCs w:val="21"/>
          <w:lang w:val="en-US" w:eastAsia="zh-CN"/>
        </w:rPr>
        <w:t>2.</w:t>
      </w:r>
      <w:r>
        <w:rPr>
          <w:rFonts w:hint="eastAsia" w:ascii="宋体" w:hAnsi="宋体" w:eastAsia="宋体" w:cs="宋体"/>
          <w:kern w:val="0"/>
          <w:sz w:val="21"/>
          <w:szCs w:val="21"/>
        </w:rPr>
        <w:t>《红楼梦》不同的版本中，凹晶馆联诗一回，黛玉的名句，一为“冷月葬花魂”，一为“冷月葬诗魂”。请从小说情节和主题两个方面，分别说明“葬花魂”与“葬诗魂”的依据。 (6分)</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color w:val="0000FF"/>
          <w:sz w:val="21"/>
          <w:szCs w:val="21"/>
        </w:rPr>
      </w:pPr>
      <w:r>
        <w:rPr>
          <w:rFonts w:hint="eastAsia" w:ascii="宋体" w:hAnsi="宋体" w:eastAsia="宋体" w:cs="宋体"/>
          <w:sz w:val="21"/>
          <w:szCs w:val="21"/>
        </w:rPr>
        <w:t>答：</w:t>
      </w:r>
      <w:r>
        <w:rPr>
          <w:rFonts w:hint="eastAsia" w:ascii="宋体" w:hAnsi="宋体" w:eastAsia="宋体" w:cs="宋体"/>
          <w:color w:val="0000FF"/>
          <w:sz w:val="21"/>
          <w:szCs w:val="21"/>
        </w:rPr>
        <w:t>答：“葬花魂”的依据：小说中有黛玉葬花的重要情节；表达女性精神在一个时代的毁灭。“葬诗魂”的依据：小说中多有黛玉吟诗的情节；表达对诗意消亡的哀悼。</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kern w:val="0"/>
          <w:sz w:val="21"/>
          <w:szCs w:val="21"/>
        </w:rPr>
      </w:pPr>
      <w:r>
        <w:rPr>
          <w:rFonts w:hint="eastAsia" w:ascii="宋体" w:hAnsi="宋体" w:eastAsia="宋体" w:cs="宋体"/>
          <w:color w:val="0000FF"/>
          <w:sz w:val="21"/>
          <w:szCs w:val="21"/>
          <w:lang w:val="en-US" w:eastAsia="zh-CN"/>
        </w:rPr>
        <w:t>3.</w:t>
      </w:r>
      <w:r>
        <w:rPr>
          <w:rFonts w:hint="eastAsia" w:ascii="宋体" w:hAnsi="宋体" w:eastAsia="宋体" w:cs="宋体"/>
          <w:kern w:val="0"/>
          <w:sz w:val="21"/>
          <w:szCs w:val="21"/>
        </w:rPr>
        <w:t>《红楼梦》全书中，曹雪芹一共写了三次中秋节，请简要介绍每次贾府过中秋的情形，试分析作者安排三次中秋有什么作用？</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color w:val="0000FF"/>
          <w:sz w:val="21"/>
          <w:szCs w:val="21"/>
        </w:rPr>
      </w:pPr>
      <w:r>
        <w:rPr>
          <w:rFonts w:hint="eastAsia" w:ascii="宋体" w:hAnsi="宋体" w:eastAsia="宋体" w:cs="宋体"/>
          <w:sz w:val="21"/>
          <w:szCs w:val="21"/>
        </w:rPr>
        <w:t>答：</w:t>
      </w:r>
      <w:r>
        <w:rPr>
          <w:rFonts w:hint="eastAsia" w:ascii="宋体" w:hAnsi="宋体" w:eastAsia="宋体" w:cs="宋体"/>
          <w:color w:val="0000FF"/>
          <w:sz w:val="21"/>
          <w:szCs w:val="21"/>
        </w:rPr>
        <w:t>答：《红楼梦》共有三次中秋节。第一次在第1回。中秋之夜，甄士隐邀请贾雨村酌酒赏月，贾雨村吟诗，甄士隐夸他“真抱负不浅也！”其中贾雨村吟出“天上一轮才捧出，人间万姓仰头看”的显志之诗。第二次在第11回。贾敬寿辰，王夫人等到宁国府祝贺，并探问秦可卿的病情。小说没有详细写过中秋的内容，只在尤氏的话语中知贾母、王夫人等玩到半夜，而秦可卿就是在过完中秋节后得的病。秦可卿死后托梦告知凤姐家族未来事宜。第三次在第75回。此回写到了中秋节馈赠月饼、西瓜等物品。还写了中秋祭月的风俗。第76回仍写的是这个中秋，写得格外清雅。中秋之夜，贾母等赏月听笛，而史湘云与林黛玉在一起联诗。她们联出了“寒塘渡鹤影”“冷月葬花魂”的警句。作用：《红楼梦》的结构是以中秋起，以中秋收，而“三秋”是关键。正如秦可卿所说，“水满则溢，月满则亏”，在看似热闹的中秋夜宴中，曹雪芹以月作喻，以乐景写悲情，让人隐约看到衰、散、悲、辱的序幕已经拉开。</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p>
    <w:p>
      <w:pPr>
        <w:pageBreakBefore w:val="0"/>
        <w:widowControl w:val="0"/>
        <w:numPr>
          <w:ilvl w:val="0"/>
          <w:numId w:val="0"/>
        </w:numPr>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zh-CN"/>
        </w:rPr>
        <w:t>4.</w:t>
      </w:r>
      <w:r>
        <w:rPr>
          <w:rFonts w:hint="eastAsia" w:ascii="宋体" w:hAnsi="宋体" w:eastAsia="宋体" w:cs="宋体"/>
          <w:sz w:val="21"/>
          <w:szCs w:val="21"/>
          <w:rtl w:val="0"/>
        </w:rPr>
        <w:t>《红楼梦》第七十六回说“凸碧堂品笛感凄清”，适逢中秋佳节，为何会有“凄清”之感？请结合文本内容作答。</w:t>
      </w:r>
      <w:r>
        <w:rPr>
          <w:rFonts w:hint="eastAsia" w:ascii="宋体" w:hAnsi="宋体" w:eastAsia="宋体" w:cs="宋体"/>
          <w:sz w:val="21"/>
          <w:szCs w:val="21"/>
          <w:rtl w:val="0"/>
        </w:rPr>
        <w:br w:type="textWrapping"/>
      </w:r>
      <w:r>
        <w:rPr>
          <w:rFonts w:hint="eastAsia" w:ascii="宋体" w:hAnsi="宋体" w:eastAsia="宋体" w:cs="宋体"/>
          <w:sz w:val="21"/>
          <w:szCs w:val="21"/>
          <w:rtl w:val="0"/>
        </w:rPr>
        <w:t>【答案】（1）因人、景零散而凄清。宝钗姐妹并薛姨妈自家去赏月；李纨、凤姐病着；（贾赦崴脚，邢夫人回去探视，贾蓉之妻相送邢夫人回家；抄检大观园后，晴雯、司棋、入画皆已出去。</w:t>
      </w:r>
      <w:r>
        <w:rPr>
          <w:rFonts w:hint="eastAsia" w:ascii="宋体" w:hAnsi="宋体" w:eastAsia="宋体" w:cs="宋体"/>
          <w:sz w:val="21"/>
          <w:szCs w:val="21"/>
          <w:rtl w:val="0"/>
        </w:rPr>
        <w:br w:type="textWrapping"/>
      </w:r>
    </w:p>
    <w:p>
      <w:pPr>
        <w:pageBreakBefore w:val="0"/>
        <w:widowControl w:val="0"/>
        <w:numPr>
          <w:ilvl w:val="0"/>
          <w:numId w:val="0"/>
        </w:numPr>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zh-CN"/>
        </w:rPr>
        <w:t>5.</w:t>
      </w:r>
      <w:r>
        <w:rPr>
          <w:rFonts w:hint="eastAsia" w:ascii="宋体" w:hAnsi="宋体" w:eastAsia="宋体" w:cs="宋体"/>
          <w:sz w:val="21"/>
          <w:szCs w:val="21"/>
          <w:rtl w:val="0"/>
        </w:rPr>
        <w:t>《红楼梦》第七十六回中，湘云与黛玉在凹晶馆赏月联诗，黛玉发现池中有黑影，湘云拾了一块小石片打过去后，飞起一只大白鹤。湘云便出上句“寒塘渡鹤影”，黛玉联出下句“冷月葬花魂”。该下句对刻画黛玉的形象有何作用?</w:t>
      </w:r>
    </w:p>
    <w:p>
      <w:pPr>
        <w:pageBreakBefore w:val="0"/>
        <w:widowControl w:val="0"/>
        <w:numPr>
          <w:ilvl w:val="0"/>
          <w:numId w:val="0"/>
        </w:numPr>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①展现了黛玉敏捷的才思；②表现了黛玉孤傲的性格；③预示着黛玉悲惨的命运。</w:t>
      </w:r>
      <w:r>
        <w:rPr>
          <w:rFonts w:hint="eastAsia" w:ascii="宋体" w:hAnsi="宋体" w:eastAsia="宋体" w:cs="宋体"/>
          <w:sz w:val="21"/>
          <w:szCs w:val="21"/>
          <w:rtl w:val="0"/>
        </w:rPr>
        <w:br w:type="textWrapping"/>
      </w:r>
    </w:p>
    <w:p>
      <w:pPr>
        <w:pageBreakBefore w:val="0"/>
        <w:widowControl w:val="0"/>
        <w:numPr>
          <w:ilvl w:val="0"/>
          <w:numId w:val="0"/>
        </w:numPr>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zh-CN"/>
        </w:rPr>
        <w:t>6.</w:t>
      </w:r>
      <w:r>
        <w:rPr>
          <w:rFonts w:hint="eastAsia" w:ascii="宋体" w:hAnsi="宋体" w:eastAsia="宋体" w:cs="宋体"/>
          <w:sz w:val="21"/>
          <w:szCs w:val="21"/>
          <w:rtl w:val="0"/>
        </w:rPr>
        <w:t>“寒塘渡鹤影，冷月葬诗魂”两句联诗出自《红楼梦》第76回“凸碧堂品笛感凄青，凹晶馆联诗悲寂寞”，湘云认为“冷月葬诗魂”一句“诗固新奇，只是太颓丧了些”。“冷月葬诗魂”一句隐含着小说中诗作者怎样的身世和命运？请根据原著进行简要分析。</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zh-CN"/>
        </w:rPr>
        <w:t xml:space="preserve">   </w:t>
      </w:r>
      <w:r>
        <w:rPr>
          <w:rFonts w:hint="eastAsia" w:ascii="宋体" w:hAnsi="宋体" w:eastAsia="宋体" w:cs="宋体"/>
          <w:sz w:val="21"/>
          <w:szCs w:val="21"/>
          <w:rtl w:val="0"/>
        </w:rPr>
        <w:t>隐含了黛玉的身世和命运。身世：“冷月”寂寞而凄冷，象征着作者林黛玉内心孤苦、身世凄凉，在原著中，黛玉父母双亡，寄身贸府，确实孤苦凄凉。命运：“葬诗魂”，孤冷的月下将诗书气质的人埋葬，意味着林黛玉最终香消玉殒，泪尽而逝。</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此题考查学生对名著知识的掌握能力。考前学生应用心阅读高中生必读的的名著作品，了解有关作品的文学常识，且能分门别类地加以区别识记。还要能体悟作品的主题、重要人物、关键情节和经典片段等。本题考查的是四大名著中曹雪芹的《红楼梦》，重点考查第76回“凸碧堂品笛感凄青，凹晶馆联诗悲寂寞”，探讨对“冷月葬诗魂”的理解。通过诗来影射暗示人物的出身命运，是曹雪芹惯用的一种艺术手法，“冷月葬花魂”出自《红楼梦》第七十六回，是林黛玉和史湘云联诗的最后一旬。湘云一句“寒塘渡槽影”，差点难倒黛玉，沉思良久，终于对出了“冷月葬诗魂”。湘云拍手叹为妙对，评曰“清奇诡谲”，就连一向目空一切的妙玉都赞赏不绝。自此，联诗达到高潮并在高潮中结束。这两句描述了一个画面：目的影儿从寒气氤氲的池塘上面掠过，高挂在天月儿发出清冷的光辉，淹没了月下吟诗人的灵魂。该诗需要从意象、意境去体会，如果从字面去拆解，就失去了原来的诗意。它暗示身世悲苦凄凉的林黛玉将来会香消玉殒，孤独逝去。</w:t>
      </w:r>
      <w:r>
        <w:rPr>
          <w:rFonts w:hint="eastAsia" w:ascii="宋体" w:hAnsi="宋体" w:eastAsia="宋体" w:cs="宋体"/>
          <w:sz w:val="21"/>
          <w:szCs w:val="21"/>
          <w:rtl w:val="0"/>
        </w:rPr>
        <w:br w:type="textWrapping"/>
      </w:r>
      <w:r>
        <w:rPr>
          <w:rFonts w:hint="eastAsia" w:ascii="宋体" w:hAnsi="宋体" w:eastAsia="宋体" w:cs="宋体"/>
          <w:sz w:val="21"/>
          <w:szCs w:val="21"/>
          <w:rtl w:val="0"/>
        </w:rPr>
        <w:t>【点睛】</w:t>
      </w:r>
      <w:r>
        <w:rPr>
          <w:rFonts w:hint="eastAsia" w:ascii="宋体" w:hAnsi="宋体" w:eastAsia="宋体" w:cs="宋体"/>
          <w:sz w:val="21"/>
          <w:szCs w:val="21"/>
          <w:rtl w:val="0"/>
        </w:rPr>
        <w:br w:type="textWrapping"/>
      </w:r>
      <w:r>
        <w:rPr>
          <w:rFonts w:hint="eastAsia" w:ascii="宋体" w:hAnsi="宋体" w:eastAsia="宋体" w:cs="宋体"/>
          <w:sz w:val="21"/>
          <w:szCs w:val="21"/>
          <w:rtl w:val="0"/>
        </w:rPr>
        <w:t>在解答名著题时，考生在学习中要注意积累的广泛性，既要注意表面的知识，如作者、背景、写作特色、涉及人物及故事情节，也要知道一些细节，并且及时做笔记，做到积少成多，常读常新，逐步深化印象，在仔细阅读名著内容的同时应做好相关题型的训练，此外，对于课本上有关名著的内容更要引起足够的重视。只有这样才能在考场上轻松应对试题。</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rPr>
      </w:pPr>
    </w:p>
    <w:sectPr>
      <w:headerReference r:id="rId3" w:type="default"/>
      <w:footerReference r:id="rId4" w:type="default"/>
      <w:pgSz w:w="11906" w:h="16838"/>
      <w:pgMar w:top="1440" w:right="1080" w:bottom="1440" w:left="108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Sylfaen">
    <w:panose1 w:val="010A0502050306030303"/>
    <w:charset w:val="00"/>
    <w:family w:val="roman"/>
    <w:pitch w:val="default"/>
    <w:sig w:usb0="04000687" w:usb1="00000000" w:usb2="00000000" w:usb3="00000000" w:csb0="2000009F" w:csb1="00000000"/>
  </w:font>
  <w:font w:name="MingLiU">
    <w:altName w:val="PMingLiU-ExtB"/>
    <w:panose1 w:val="02010609000101010101"/>
    <w:charset w:val="88"/>
    <w:family w:val="modern"/>
    <w:pitch w:val="default"/>
    <w:sig w:usb0="00000000" w:usb1="00000000" w:usb2="00000010" w:usb3="00000000" w:csb0="0010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4097"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131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6"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Bdr>
        <w:bottom w:val="none" w:color="auto" w:sz="0" w:space="1"/>
      </w:pBdr>
      <w:snapToGrid w:val="0"/>
      <w:rPr>
        <w:rFonts w:ascii="Times New Roman" w:hAnsi="Times New Roman" w:eastAsia="宋体" w:cs="Times New Roman"/>
        <w:kern w:val="0"/>
        <w:sz w:val="2"/>
        <w:szCs w:val="2"/>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5"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BEE67B"/>
    <w:multiLevelType w:val="singleLevel"/>
    <w:tmpl w:val="55BEE67B"/>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6"/>
  <w:drawingGridVerticalSpacing w:val="159"/>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yYWQ5ZjNiNjk4NzZjYTU3YTFlNzBmNjU2N2JhZmIifQ=="/>
  </w:docVars>
  <w:rsids>
    <w:rsidRoot w:val="00363227"/>
    <w:rsid w:val="0001360E"/>
    <w:rsid w:val="0001675D"/>
    <w:rsid w:val="00041561"/>
    <w:rsid w:val="00051F46"/>
    <w:rsid w:val="00097262"/>
    <w:rsid w:val="000A547E"/>
    <w:rsid w:val="000A7AF9"/>
    <w:rsid w:val="000B5830"/>
    <w:rsid w:val="000D38AA"/>
    <w:rsid w:val="000D3C0E"/>
    <w:rsid w:val="000D7007"/>
    <w:rsid w:val="000E4A0D"/>
    <w:rsid w:val="00146953"/>
    <w:rsid w:val="001F4C7C"/>
    <w:rsid w:val="0027067E"/>
    <w:rsid w:val="002771D2"/>
    <w:rsid w:val="002B2AF5"/>
    <w:rsid w:val="002C7D22"/>
    <w:rsid w:val="002E56FE"/>
    <w:rsid w:val="00363227"/>
    <w:rsid w:val="003E7250"/>
    <w:rsid w:val="0040402F"/>
    <w:rsid w:val="0040552A"/>
    <w:rsid w:val="004151FC"/>
    <w:rsid w:val="0042568F"/>
    <w:rsid w:val="004647A5"/>
    <w:rsid w:val="0047331D"/>
    <w:rsid w:val="00486104"/>
    <w:rsid w:val="004C25CF"/>
    <w:rsid w:val="0056487D"/>
    <w:rsid w:val="005B4257"/>
    <w:rsid w:val="005D39E2"/>
    <w:rsid w:val="005E75DF"/>
    <w:rsid w:val="00674E47"/>
    <w:rsid w:val="00682735"/>
    <w:rsid w:val="006A2B47"/>
    <w:rsid w:val="006E3F7C"/>
    <w:rsid w:val="006E406D"/>
    <w:rsid w:val="00761BAF"/>
    <w:rsid w:val="00781196"/>
    <w:rsid w:val="007B320B"/>
    <w:rsid w:val="00831F4C"/>
    <w:rsid w:val="0084724C"/>
    <w:rsid w:val="0085328A"/>
    <w:rsid w:val="008D1C43"/>
    <w:rsid w:val="008E30BA"/>
    <w:rsid w:val="009035F2"/>
    <w:rsid w:val="00913910"/>
    <w:rsid w:val="00946C09"/>
    <w:rsid w:val="00996A10"/>
    <w:rsid w:val="009B07E8"/>
    <w:rsid w:val="009D71D4"/>
    <w:rsid w:val="00A14B0F"/>
    <w:rsid w:val="00A31C7D"/>
    <w:rsid w:val="00A67994"/>
    <w:rsid w:val="00A95B8C"/>
    <w:rsid w:val="00B205AE"/>
    <w:rsid w:val="00B26C3F"/>
    <w:rsid w:val="00B4513E"/>
    <w:rsid w:val="00BE54F9"/>
    <w:rsid w:val="00BE71A9"/>
    <w:rsid w:val="00BF2518"/>
    <w:rsid w:val="00BF3C37"/>
    <w:rsid w:val="00BF4AD7"/>
    <w:rsid w:val="00C02FC6"/>
    <w:rsid w:val="00C2613D"/>
    <w:rsid w:val="00C37195"/>
    <w:rsid w:val="00C41F30"/>
    <w:rsid w:val="00CC7E5B"/>
    <w:rsid w:val="00CD1041"/>
    <w:rsid w:val="00D13098"/>
    <w:rsid w:val="00D21B60"/>
    <w:rsid w:val="00D5230F"/>
    <w:rsid w:val="00D561B6"/>
    <w:rsid w:val="00D56C4A"/>
    <w:rsid w:val="00D841C8"/>
    <w:rsid w:val="00DD0D58"/>
    <w:rsid w:val="00DD52AD"/>
    <w:rsid w:val="00DE1C40"/>
    <w:rsid w:val="00E11AA3"/>
    <w:rsid w:val="00E52495"/>
    <w:rsid w:val="00E57503"/>
    <w:rsid w:val="00EA5024"/>
    <w:rsid w:val="00F75B4D"/>
    <w:rsid w:val="00F93A2B"/>
    <w:rsid w:val="00FD44FE"/>
    <w:rsid w:val="00FE455C"/>
    <w:rsid w:val="01252182"/>
    <w:rsid w:val="01C62AD0"/>
    <w:rsid w:val="029268C1"/>
    <w:rsid w:val="03CF2F98"/>
    <w:rsid w:val="05B2287E"/>
    <w:rsid w:val="06DB4D38"/>
    <w:rsid w:val="076C76B8"/>
    <w:rsid w:val="09884E4D"/>
    <w:rsid w:val="0ABA354D"/>
    <w:rsid w:val="0B283384"/>
    <w:rsid w:val="0BDA16D6"/>
    <w:rsid w:val="0C24188E"/>
    <w:rsid w:val="0DDD1267"/>
    <w:rsid w:val="0F8616AC"/>
    <w:rsid w:val="100869BB"/>
    <w:rsid w:val="115672B2"/>
    <w:rsid w:val="12294625"/>
    <w:rsid w:val="132136BB"/>
    <w:rsid w:val="13BD5894"/>
    <w:rsid w:val="14CC656D"/>
    <w:rsid w:val="1509082F"/>
    <w:rsid w:val="152E1E74"/>
    <w:rsid w:val="15D925F8"/>
    <w:rsid w:val="16FC76DF"/>
    <w:rsid w:val="171F261B"/>
    <w:rsid w:val="17A70A3C"/>
    <w:rsid w:val="19190E20"/>
    <w:rsid w:val="1962650A"/>
    <w:rsid w:val="1B1C18C2"/>
    <w:rsid w:val="1B1E0135"/>
    <w:rsid w:val="1C194361"/>
    <w:rsid w:val="1CBE354B"/>
    <w:rsid w:val="1DA41D83"/>
    <w:rsid w:val="1DCD537A"/>
    <w:rsid w:val="1E3443D2"/>
    <w:rsid w:val="1FCB6B4C"/>
    <w:rsid w:val="2016565B"/>
    <w:rsid w:val="20B65767"/>
    <w:rsid w:val="20E05058"/>
    <w:rsid w:val="21526EFD"/>
    <w:rsid w:val="233C7104"/>
    <w:rsid w:val="2375758E"/>
    <w:rsid w:val="23B30025"/>
    <w:rsid w:val="245C1D9B"/>
    <w:rsid w:val="245C4DD6"/>
    <w:rsid w:val="247B47B6"/>
    <w:rsid w:val="24E0278D"/>
    <w:rsid w:val="25B811AB"/>
    <w:rsid w:val="26056184"/>
    <w:rsid w:val="27291C8F"/>
    <w:rsid w:val="2745681F"/>
    <w:rsid w:val="27C81C77"/>
    <w:rsid w:val="280A595A"/>
    <w:rsid w:val="28AA4DB5"/>
    <w:rsid w:val="28B761ED"/>
    <w:rsid w:val="29E851D9"/>
    <w:rsid w:val="2AAA4920"/>
    <w:rsid w:val="2AD866C9"/>
    <w:rsid w:val="2C010A09"/>
    <w:rsid w:val="2C541E7C"/>
    <w:rsid w:val="2D1E5EE6"/>
    <w:rsid w:val="2D4C36B6"/>
    <w:rsid w:val="2D5159D8"/>
    <w:rsid w:val="2E1400FE"/>
    <w:rsid w:val="2F943E02"/>
    <w:rsid w:val="2FE5429B"/>
    <w:rsid w:val="30274567"/>
    <w:rsid w:val="303C4506"/>
    <w:rsid w:val="30BC2D20"/>
    <w:rsid w:val="31343C0F"/>
    <w:rsid w:val="31726A47"/>
    <w:rsid w:val="317367C3"/>
    <w:rsid w:val="32077F40"/>
    <w:rsid w:val="32232012"/>
    <w:rsid w:val="323863E9"/>
    <w:rsid w:val="32DD7B8C"/>
    <w:rsid w:val="33833B9D"/>
    <w:rsid w:val="33EF571F"/>
    <w:rsid w:val="352C20B9"/>
    <w:rsid w:val="35DE1CBA"/>
    <w:rsid w:val="36BF5320"/>
    <w:rsid w:val="38E31F4D"/>
    <w:rsid w:val="39106F10"/>
    <w:rsid w:val="39EC3312"/>
    <w:rsid w:val="3A526C1D"/>
    <w:rsid w:val="3AE1550C"/>
    <w:rsid w:val="3BDE3D11"/>
    <w:rsid w:val="3BFD7B4A"/>
    <w:rsid w:val="3D382DD7"/>
    <w:rsid w:val="3E3072A8"/>
    <w:rsid w:val="412B23F7"/>
    <w:rsid w:val="41AB3631"/>
    <w:rsid w:val="421E5CBB"/>
    <w:rsid w:val="43680B7E"/>
    <w:rsid w:val="46995717"/>
    <w:rsid w:val="46CC018D"/>
    <w:rsid w:val="47B54ABB"/>
    <w:rsid w:val="48486682"/>
    <w:rsid w:val="48BD64CA"/>
    <w:rsid w:val="48CC62EE"/>
    <w:rsid w:val="490F4079"/>
    <w:rsid w:val="49A539F4"/>
    <w:rsid w:val="49FD6E85"/>
    <w:rsid w:val="4A0773AB"/>
    <w:rsid w:val="4A5F4ED1"/>
    <w:rsid w:val="4D907548"/>
    <w:rsid w:val="4E892CE2"/>
    <w:rsid w:val="4EDF2D30"/>
    <w:rsid w:val="4F3073FE"/>
    <w:rsid w:val="4F7A2FDC"/>
    <w:rsid w:val="50BA5B25"/>
    <w:rsid w:val="515B3133"/>
    <w:rsid w:val="51787342"/>
    <w:rsid w:val="51894534"/>
    <w:rsid w:val="52912DBB"/>
    <w:rsid w:val="530D4D40"/>
    <w:rsid w:val="532B1251"/>
    <w:rsid w:val="5373083B"/>
    <w:rsid w:val="539B4D2E"/>
    <w:rsid w:val="54512A9B"/>
    <w:rsid w:val="562D38C3"/>
    <w:rsid w:val="563D685A"/>
    <w:rsid w:val="56545657"/>
    <w:rsid w:val="56854D0F"/>
    <w:rsid w:val="56CF60AA"/>
    <w:rsid w:val="578142D5"/>
    <w:rsid w:val="581B7E29"/>
    <w:rsid w:val="582117B4"/>
    <w:rsid w:val="58A502B8"/>
    <w:rsid w:val="58B26C4D"/>
    <w:rsid w:val="5A825C13"/>
    <w:rsid w:val="5AD46BF2"/>
    <w:rsid w:val="5B496DBA"/>
    <w:rsid w:val="5B5D182A"/>
    <w:rsid w:val="5BA33145"/>
    <w:rsid w:val="5C0C3667"/>
    <w:rsid w:val="5C3B13CD"/>
    <w:rsid w:val="5D2B42F8"/>
    <w:rsid w:val="5F6367E0"/>
    <w:rsid w:val="5FF27A39"/>
    <w:rsid w:val="61145350"/>
    <w:rsid w:val="61B44BB8"/>
    <w:rsid w:val="61C208FC"/>
    <w:rsid w:val="6253225D"/>
    <w:rsid w:val="62CF79EE"/>
    <w:rsid w:val="63833936"/>
    <w:rsid w:val="64B41880"/>
    <w:rsid w:val="653F607A"/>
    <w:rsid w:val="65835787"/>
    <w:rsid w:val="676831CD"/>
    <w:rsid w:val="67CC1041"/>
    <w:rsid w:val="67E512D9"/>
    <w:rsid w:val="68547FA4"/>
    <w:rsid w:val="685F2548"/>
    <w:rsid w:val="69CE4DEF"/>
    <w:rsid w:val="6A5602CA"/>
    <w:rsid w:val="6A963509"/>
    <w:rsid w:val="6AB7574B"/>
    <w:rsid w:val="6AC84637"/>
    <w:rsid w:val="6B7E26C2"/>
    <w:rsid w:val="6B8827D8"/>
    <w:rsid w:val="6C4C535C"/>
    <w:rsid w:val="6D895883"/>
    <w:rsid w:val="6E8B002A"/>
    <w:rsid w:val="6EAE18E1"/>
    <w:rsid w:val="6EB80F17"/>
    <w:rsid w:val="6F4F5FBB"/>
    <w:rsid w:val="6FD56387"/>
    <w:rsid w:val="71EF5F83"/>
    <w:rsid w:val="73F14B2C"/>
    <w:rsid w:val="7646328A"/>
    <w:rsid w:val="769C047E"/>
    <w:rsid w:val="76C75E77"/>
    <w:rsid w:val="76D81ED3"/>
    <w:rsid w:val="771E6084"/>
    <w:rsid w:val="77A140E5"/>
    <w:rsid w:val="77D82436"/>
    <w:rsid w:val="780F6DA0"/>
    <w:rsid w:val="78D77F5F"/>
    <w:rsid w:val="7AE83B74"/>
    <w:rsid w:val="7B383A70"/>
    <w:rsid w:val="7B9B1449"/>
    <w:rsid w:val="7C2017F2"/>
    <w:rsid w:val="7C34371E"/>
    <w:rsid w:val="7D9343F2"/>
    <w:rsid w:val="7DBD2509"/>
    <w:rsid w:val="7DDC50C3"/>
    <w:rsid w:val="7EF03A07"/>
    <w:rsid w:val="7FBA70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eastAsia="宋体" w:cs="Times New Roman"/>
      <w:b/>
      <w:kern w:val="44"/>
      <w:sz w:val="48"/>
      <w:szCs w:val="48"/>
    </w:rPr>
  </w:style>
  <w:style w:type="paragraph" w:styleId="4">
    <w:name w:val="heading 2"/>
    <w:basedOn w:val="1"/>
    <w:next w:val="1"/>
    <w:qFormat/>
    <w:uiPriority w:val="0"/>
    <w:pPr>
      <w:spacing w:beforeAutospacing="1" w:afterAutospacing="1"/>
      <w:jc w:val="left"/>
      <w:outlineLvl w:val="1"/>
    </w:pPr>
    <w:rPr>
      <w:rFonts w:hint="eastAsia" w:ascii="宋体" w:hAnsi="宋体" w:eastAsia="宋体" w:cs="宋体"/>
      <w:b/>
      <w:kern w:val="0"/>
      <w:sz w:val="36"/>
      <w:szCs w:val="36"/>
    </w:rPr>
  </w:style>
  <w:style w:type="paragraph" w:styleId="5">
    <w:name w:val="heading 3"/>
    <w:basedOn w:val="1"/>
    <w:next w:val="1"/>
    <w:qFormat/>
    <w:uiPriority w:val="0"/>
    <w:pPr>
      <w:keepNext/>
      <w:keepLines/>
      <w:spacing w:before="260" w:after="260" w:line="416" w:lineRule="auto"/>
      <w:jc w:val="center"/>
      <w:outlineLvl w:val="2"/>
    </w:pPr>
    <w:rPr>
      <w:b/>
      <w:bCs/>
      <w:sz w:val="32"/>
      <w:szCs w:val="32"/>
    </w:rPr>
  </w:style>
  <w:style w:type="paragraph" w:styleId="6">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2">
    <w:name w:val="Body Text"/>
    <w:basedOn w:val="1"/>
    <w:link w:val="22"/>
    <w:qFormat/>
    <w:uiPriority w:val="99"/>
    <w:pPr>
      <w:spacing w:before="100" w:beforeAutospacing="1" w:after="120"/>
    </w:pPr>
  </w:style>
  <w:style w:type="paragraph" w:styleId="7">
    <w:name w:val="annotation text"/>
    <w:basedOn w:val="1"/>
    <w:qFormat/>
    <w:uiPriority w:val="0"/>
    <w:pPr>
      <w:jc w:val="left"/>
    </w:pPr>
  </w:style>
  <w:style w:type="paragraph" w:styleId="8">
    <w:name w:val="Plain Text"/>
    <w:basedOn w:val="1"/>
    <w:qFormat/>
    <w:uiPriority w:val="0"/>
    <w:rPr>
      <w:rFonts w:ascii="宋体" w:hAnsi="Courier New"/>
    </w:rPr>
  </w:style>
  <w:style w:type="paragraph" w:styleId="9">
    <w:name w:val="Balloon Text"/>
    <w:basedOn w:val="1"/>
    <w:link w:val="23"/>
    <w:semiHidden/>
    <w:unhideWhenUsed/>
    <w:qFormat/>
    <w:uiPriority w:val="99"/>
    <w:rPr>
      <w:sz w:val="18"/>
      <w:szCs w:val="18"/>
    </w:rPr>
  </w:style>
  <w:style w:type="paragraph" w:styleId="10">
    <w:name w:val="footer"/>
    <w:basedOn w:val="1"/>
    <w:link w:val="24"/>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5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3">
    <w:name w:val="Normal (Web)"/>
    <w:basedOn w:val="1"/>
    <w:next w:val="6"/>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qFormat/>
    <w:uiPriority w:val="0"/>
    <w:pPr>
      <w:spacing w:before="240" w:after="60"/>
      <w:jc w:val="center"/>
      <w:outlineLvl w:val="0"/>
    </w:pPr>
    <w:rPr>
      <w:rFonts w:ascii="等线 Light" w:hAnsi="等线 Light"/>
      <w:b/>
      <w:bCs/>
      <w:sz w:val="32"/>
      <w:szCs w:val="32"/>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bCs/>
    </w:rPr>
  </w:style>
  <w:style w:type="character" w:styleId="19">
    <w:name w:val="page number"/>
    <w:basedOn w:val="17"/>
    <w:qFormat/>
    <w:uiPriority w:val="0"/>
  </w:style>
  <w:style w:type="character" w:styleId="20">
    <w:name w:val="Emphasis"/>
    <w:basedOn w:val="17"/>
    <w:qFormat/>
    <w:uiPriority w:val="0"/>
    <w:rPr>
      <w:i/>
    </w:rPr>
  </w:style>
  <w:style w:type="character" w:styleId="21">
    <w:name w:val="Hyperlink"/>
    <w:basedOn w:val="17"/>
    <w:semiHidden/>
    <w:unhideWhenUsed/>
    <w:qFormat/>
    <w:uiPriority w:val="99"/>
    <w:rPr>
      <w:color w:val="0000FF"/>
      <w:u w:val="single"/>
    </w:rPr>
  </w:style>
  <w:style w:type="character" w:customStyle="1" w:styleId="22">
    <w:name w:val="正文文本 Char"/>
    <w:basedOn w:val="17"/>
    <w:link w:val="2"/>
    <w:uiPriority w:val="99"/>
    <w:rPr>
      <w:rFonts w:asciiTheme="minorHAnsi" w:hAnsiTheme="minorHAnsi" w:eastAsiaTheme="minorEastAsia" w:cstheme="minorBidi"/>
      <w:kern w:val="2"/>
      <w:sz w:val="21"/>
      <w:szCs w:val="22"/>
    </w:rPr>
  </w:style>
  <w:style w:type="character" w:customStyle="1" w:styleId="23">
    <w:name w:val="批注框文本 Char"/>
    <w:basedOn w:val="17"/>
    <w:link w:val="9"/>
    <w:semiHidden/>
    <w:qFormat/>
    <w:uiPriority w:val="99"/>
    <w:rPr>
      <w:sz w:val="18"/>
      <w:szCs w:val="18"/>
    </w:rPr>
  </w:style>
  <w:style w:type="character" w:customStyle="1" w:styleId="24">
    <w:name w:val="页脚 Char"/>
    <w:basedOn w:val="17"/>
    <w:link w:val="10"/>
    <w:qFormat/>
    <w:uiPriority w:val="99"/>
    <w:rPr>
      <w:sz w:val="18"/>
      <w:szCs w:val="18"/>
    </w:rPr>
  </w:style>
  <w:style w:type="character" w:customStyle="1" w:styleId="25">
    <w:name w:val="页眉 Char"/>
    <w:basedOn w:val="17"/>
    <w:link w:val="11"/>
    <w:qFormat/>
    <w:uiPriority w:val="99"/>
    <w:rPr>
      <w:sz w:val="18"/>
      <w:szCs w:val="18"/>
    </w:rPr>
  </w:style>
  <w:style w:type="paragraph" w:customStyle="1" w:styleId="26">
    <w:name w:val="列出段落1"/>
    <w:basedOn w:val="1"/>
    <w:qFormat/>
    <w:uiPriority w:val="0"/>
    <w:pPr>
      <w:adjustRightInd w:val="0"/>
      <w:spacing w:line="312" w:lineRule="atLeast"/>
      <w:ind w:firstLine="420" w:firstLineChars="200"/>
      <w:textAlignment w:val="baseline"/>
    </w:pPr>
    <w:rPr>
      <w:kern w:val="0"/>
      <w:szCs w:val="20"/>
    </w:rPr>
  </w:style>
  <w:style w:type="paragraph" w:customStyle="1" w:styleId="27">
    <w:name w:val="DefaultParagraph"/>
    <w:qFormat/>
    <w:uiPriority w:val="0"/>
    <w:rPr>
      <w:rFonts w:ascii="Times New Roman" w:hAnsi="Calibri" w:eastAsia="宋体" w:cs="Times New Roman"/>
      <w:kern w:val="2"/>
      <w:sz w:val="21"/>
      <w:szCs w:val="22"/>
      <w:lang w:val="en-US" w:eastAsia="zh-CN" w:bidi="ar-SA"/>
    </w:rPr>
  </w:style>
  <w:style w:type="paragraph" w:customStyle="1" w:styleId="28">
    <w:name w:val="正文文本 (3)"/>
    <w:basedOn w:val="1"/>
    <w:qFormat/>
    <w:uiPriority w:val="0"/>
    <w:pPr>
      <w:shd w:val="clear" w:color="auto" w:fill="FFFFFF"/>
      <w:spacing w:line="293" w:lineRule="exact"/>
    </w:pPr>
    <w:rPr>
      <w:rFonts w:ascii="Sylfaen" w:hAnsi="Sylfaen" w:eastAsia="Times New Roman"/>
      <w:kern w:val="0"/>
      <w:sz w:val="20"/>
      <w:szCs w:val="20"/>
      <w:shd w:val="clear" w:color="auto" w:fill="FFFFFF"/>
      <w:lang w:eastAsia="en-US"/>
    </w:rPr>
  </w:style>
  <w:style w:type="paragraph" w:customStyle="1" w:styleId="29">
    <w:name w:val="正文文本 (2)1"/>
    <w:basedOn w:val="1"/>
    <w:qFormat/>
    <w:uiPriority w:val="0"/>
    <w:pPr>
      <w:shd w:val="clear" w:color="auto" w:fill="FFFFFF"/>
      <w:spacing w:line="338" w:lineRule="exact"/>
    </w:pPr>
    <w:rPr>
      <w:rFonts w:ascii="MingLiU" w:hAnsi="Courier New" w:eastAsia="MingLiU" w:cs="MingLiU"/>
      <w:spacing w:val="-10"/>
      <w:kern w:val="0"/>
      <w:sz w:val="20"/>
      <w:szCs w:val="20"/>
      <w:lang w:eastAsia="en-US"/>
    </w:rPr>
  </w:style>
  <w:style w:type="paragraph" w:customStyle="1" w:styleId="30">
    <w:name w:val="列出段落2"/>
    <w:basedOn w:val="1"/>
    <w:qFormat/>
    <w:uiPriority w:val="0"/>
    <w:pPr>
      <w:ind w:firstLine="420" w:firstLineChars="200"/>
    </w:pPr>
    <w:rPr>
      <w:rFonts w:ascii="Calibri" w:hAnsi="Calibri"/>
    </w:rPr>
  </w:style>
  <w:style w:type="character" w:customStyle="1" w:styleId="31">
    <w:name w:val="15"/>
    <w:basedOn w:val="17"/>
    <w:qFormat/>
    <w:uiPriority w:val="0"/>
    <w:rPr>
      <w:rFonts w:hint="default" w:ascii="Times New Roman" w:hAnsi="Times New Roman" w:cs="Times New Roman"/>
      <w:sz w:val="20"/>
      <w:szCs w:val="20"/>
    </w:rPr>
  </w:style>
  <w:style w:type="paragraph" w:customStyle="1" w:styleId="32">
    <w:name w:val="p15"/>
    <w:basedOn w:val="1"/>
    <w:qFormat/>
    <w:uiPriority w:val="0"/>
    <w:pPr>
      <w:widowControl/>
      <w:spacing w:before="100" w:beforeAutospacing="1" w:after="100" w:afterAutospacing="1"/>
      <w:jc w:val="left"/>
    </w:pPr>
    <w:rPr>
      <w:rFonts w:ascii="宋体" w:hAnsi="宋体" w:cs="宋体"/>
      <w:kern w:val="0"/>
      <w:sz w:val="24"/>
    </w:rPr>
  </w:style>
  <w:style w:type="paragraph" w:customStyle="1" w:styleId="33">
    <w:name w:val="正文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34">
    <w:name w:val="Table Paragraph"/>
    <w:basedOn w:val="1"/>
    <w:qFormat/>
    <w:uiPriority w:val="1"/>
    <w:pPr>
      <w:spacing w:line="247" w:lineRule="exact"/>
      <w:ind w:left="50"/>
      <w:jc w:val="center"/>
    </w:pPr>
    <w:rPr>
      <w:rFonts w:ascii="宋体" w:hAnsi="宋体" w:eastAsia="宋体" w:cs="宋体"/>
    </w:rPr>
  </w:style>
  <w:style w:type="paragraph" w:customStyle="1" w:styleId="35">
    <w:name w:val="样式1"/>
    <w:basedOn w:val="1"/>
    <w:qFormat/>
    <w:uiPriority w:val="0"/>
    <w:pPr>
      <w:spacing w:line="360" w:lineRule="auto"/>
      <w:ind w:firstLine="422" w:firstLineChars="200"/>
    </w:pPr>
    <w:rPr>
      <w:rFonts w:ascii="Calibri" w:hAnsi="Calibri" w:eastAsia="宋体" w:cs="Times New Roman"/>
      <w:szCs w:val="11"/>
    </w:rPr>
  </w:style>
  <w:style w:type="character" w:customStyle="1" w:styleId="36">
    <w:name w:val="apple-converted-space"/>
    <w:qFormat/>
    <w:uiPriority w:val="0"/>
  </w:style>
  <w:style w:type="character" w:customStyle="1" w:styleId="37">
    <w:name w:val="1 Text"/>
    <w:qFormat/>
    <w:uiPriority w:val="0"/>
    <w:rPr>
      <w:color w:val="0000FF"/>
      <w:sz w:val="18"/>
      <w:szCs w:val="18"/>
      <w:u w:val="single"/>
      <w:vertAlign w:val="superscript"/>
    </w:rPr>
  </w:style>
  <w:style w:type="paragraph" w:customStyle="1" w:styleId="38">
    <w:name w:val="Para 02"/>
    <w:basedOn w:val="1"/>
    <w:qFormat/>
    <w:uiPriority w:val="0"/>
    <w:pPr>
      <w:spacing w:before="100" w:after="100" w:line="270" w:lineRule="atLeast"/>
      <w:ind w:firstLine="410"/>
      <w:jc w:val="left"/>
    </w:pPr>
    <w:rPr>
      <w:sz w:val="18"/>
      <w:szCs w:val="18"/>
    </w:rPr>
  </w:style>
  <w:style w:type="character" w:customStyle="1" w:styleId="39">
    <w:name w:val="2 Text"/>
    <w:qFormat/>
    <w:uiPriority w:val="0"/>
    <w:rPr>
      <w:color w:val="0000FF"/>
      <w:sz w:val="14"/>
      <w:szCs w:val="14"/>
      <w:u w:val="single"/>
      <w:vertAlign w:val="superscript"/>
    </w:rPr>
  </w:style>
  <w:style w:type="paragraph" w:customStyle="1" w:styleId="40">
    <w:name w:val="Para 06"/>
    <w:basedOn w:val="1"/>
    <w:qFormat/>
    <w:uiPriority w:val="0"/>
    <w:pPr>
      <w:spacing w:line="288" w:lineRule="atLeast"/>
      <w:jc w:val="left"/>
    </w:pPr>
  </w:style>
  <w:style w:type="paragraph" w:customStyle="1" w:styleId="41">
    <w:name w:val="Para 01"/>
    <w:basedOn w:val="1"/>
    <w:qFormat/>
    <w:uiPriority w:val="0"/>
    <w:pPr>
      <w:spacing w:line="225" w:lineRule="atLeast"/>
      <w:jc w:val="left"/>
    </w:pPr>
    <w:rPr>
      <w:sz w:val="15"/>
      <w:szCs w:val="15"/>
    </w:rPr>
  </w:style>
  <w:style w:type="character" w:customStyle="1" w:styleId="42">
    <w:name w:val="0 Text"/>
    <w:qFormat/>
    <w:uiPriority w:val="0"/>
    <w:rPr>
      <w:color w:val="0000FF"/>
      <w:u w:val="single"/>
    </w:rPr>
  </w:style>
  <w:style w:type="paragraph" w:customStyle="1" w:styleId="43">
    <w:name w:val="Body text|1"/>
    <w:basedOn w:val="1"/>
    <w:link w:val="44"/>
    <w:qFormat/>
    <w:uiPriority w:val="0"/>
    <w:pPr>
      <w:spacing w:line="360" w:lineRule="auto"/>
      <w:ind w:firstLine="400"/>
    </w:pPr>
    <w:rPr>
      <w:rFonts w:ascii="宋体" w:hAnsi="宋体" w:eastAsia="宋体" w:cs="宋体"/>
      <w:sz w:val="18"/>
      <w:szCs w:val="18"/>
      <w:lang w:val="zh-TW" w:eastAsia="zh-TW" w:bidi="zh-TW"/>
    </w:rPr>
  </w:style>
  <w:style w:type="character" w:customStyle="1" w:styleId="44">
    <w:name w:val="Body text|1_"/>
    <w:basedOn w:val="17"/>
    <w:link w:val="43"/>
    <w:qFormat/>
    <w:uiPriority w:val="0"/>
    <w:rPr>
      <w:rFonts w:ascii="宋体" w:hAnsi="宋体" w:eastAsia="宋体" w:cs="宋体"/>
      <w:sz w:val="18"/>
      <w:szCs w:val="18"/>
      <w:u w:val="none"/>
      <w:shd w:val="clear" w:color="auto" w:fill="auto"/>
      <w:lang w:val="zh-TW" w:eastAsia="zh-TW" w:bidi="zh-TW"/>
    </w:rPr>
  </w:style>
  <w:style w:type="paragraph" w:customStyle="1" w:styleId="45">
    <w:name w:val="Header or footer|1"/>
    <w:basedOn w:val="1"/>
    <w:qFormat/>
    <w:uiPriority w:val="0"/>
    <w:pPr>
      <w:jc w:val="center"/>
    </w:pPr>
    <w:rPr>
      <w:sz w:val="17"/>
      <w:szCs w:val="17"/>
      <w:lang w:val="zh-TW" w:eastAsia="zh-TW" w:bidi="zh-TW"/>
    </w:rPr>
  </w:style>
  <w:style w:type="paragraph" w:customStyle="1" w:styleId="46">
    <w:name w:val="Header or footer|2"/>
    <w:basedOn w:val="1"/>
    <w:qFormat/>
    <w:uiPriority w:val="0"/>
    <w:rPr>
      <w:sz w:val="20"/>
      <w:szCs w:val="20"/>
      <w:lang w:val="zh-TW" w:eastAsia="zh-TW" w:bidi="zh-TW"/>
    </w:rPr>
  </w:style>
  <w:style w:type="paragraph" w:customStyle="1" w:styleId="47">
    <w:name w:val="Body text|2"/>
    <w:basedOn w:val="1"/>
    <w:qFormat/>
    <w:uiPriority w:val="0"/>
    <w:pPr>
      <w:spacing w:after="180" w:line="310" w:lineRule="auto"/>
      <w:ind w:firstLine="340"/>
    </w:pPr>
    <w:rPr>
      <w:rFonts w:ascii="宋体" w:hAnsi="宋体" w:eastAsia="宋体" w:cs="宋体"/>
      <w:sz w:val="16"/>
      <w:szCs w:val="16"/>
      <w:lang w:val="zh-TW" w:eastAsia="zh-TW" w:bidi="zh-TW"/>
    </w:rPr>
  </w:style>
  <w:style w:type="paragraph" w:customStyle="1" w:styleId="48">
    <w:name w:val="Heading #2|1"/>
    <w:basedOn w:val="1"/>
    <w:qFormat/>
    <w:uiPriority w:val="0"/>
    <w:pPr>
      <w:spacing w:after="320"/>
      <w:jc w:val="center"/>
      <w:outlineLvl w:val="1"/>
    </w:pPr>
    <w:rPr>
      <w:rFonts w:ascii="宋体" w:hAnsi="宋体" w:eastAsia="宋体" w:cs="宋体"/>
      <w:sz w:val="28"/>
      <w:szCs w:val="28"/>
      <w:lang w:val="zh-TW" w:eastAsia="zh-TW" w:bidi="zh-TW"/>
    </w:rPr>
  </w:style>
  <w:style w:type="paragraph" w:customStyle="1" w:styleId="49">
    <w:name w:val="Body text|3"/>
    <w:basedOn w:val="1"/>
    <w:qFormat/>
    <w:uiPriority w:val="0"/>
    <w:pPr>
      <w:spacing w:line="331" w:lineRule="exact"/>
    </w:pPr>
    <w:rPr>
      <w:rFonts w:ascii="宋体" w:hAnsi="宋体" w:eastAsia="宋体" w:cs="宋体"/>
      <w:lang w:val="zh-TW" w:eastAsia="zh-TW" w:bidi="zh-TW"/>
    </w:rPr>
  </w:style>
  <w:style w:type="paragraph" w:customStyle="1" w:styleId="50">
    <w:name w:val="Heading #3|1"/>
    <w:basedOn w:val="1"/>
    <w:qFormat/>
    <w:uiPriority w:val="0"/>
    <w:pPr>
      <w:spacing w:after="300" w:line="336" w:lineRule="exact"/>
      <w:jc w:val="center"/>
      <w:outlineLvl w:val="2"/>
    </w:pPr>
    <w:rPr>
      <w:rFonts w:ascii="宋体" w:hAnsi="宋体" w:eastAsia="宋体" w:cs="宋体"/>
      <w:sz w:val="22"/>
      <w:lang w:val="zh-TW" w:eastAsia="zh-TW" w:bidi="zh-TW"/>
    </w:rPr>
  </w:style>
  <w:style w:type="paragraph" w:customStyle="1" w:styleId="51">
    <w:name w:val="Body text|4"/>
    <w:basedOn w:val="1"/>
    <w:qFormat/>
    <w:uiPriority w:val="0"/>
    <w:pPr>
      <w:spacing w:after="400"/>
    </w:pPr>
    <w:rPr>
      <w:rFonts w:ascii="宋体" w:hAnsi="宋体" w:eastAsia="宋体" w:cs="宋体"/>
      <w:sz w:val="28"/>
      <w:szCs w:val="28"/>
      <w:lang w:val="zh-TW" w:eastAsia="zh-TW" w:bidi="zh-TW"/>
    </w:rPr>
  </w:style>
  <w:style w:type="paragraph" w:customStyle="1" w:styleId="52">
    <w:name w:val="Heading #1|1"/>
    <w:basedOn w:val="1"/>
    <w:qFormat/>
    <w:uiPriority w:val="0"/>
    <w:pPr>
      <w:spacing w:after="30"/>
      <w:jc w:val="center"/>
      <w:outlineLvl w:val="0"/>
    </w:pPr>
    <w:rPr>
      <w:rFonts w:ascii="宋体" w:hAnsi="宋体" w:eastAsia="宋体" w:cs="宋体"/>
      <w:sz w:val="26"/>
      <w:szCs w:val="26"/>
      <w:lang w:val="zh-TW" w:eastAsia="zh-TW" w:bidi="zh-TW"/>
    </w:rPr>
  </w:style>
  <w:style w:type="character" w:customStyle="1" w:styleId="53">
    <w:name w:val="HTML 预设格式 Char"/>
    <w:basedOn w:val="17"/>
    <w:link w:val="12"/>
    <w:uiPriority w:val="0"/>
    <w:rPr>
      <w:rFonts w:ascii="宋体" w:hAnsi="宋体" w:cs="宋体" w:eastAsiaTheme="minorEastAsia"/>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F0E820-AF31-41D8-8861-A0983B624471}">
  <ds:schemaRefs/>
</ds:datastoreItem>
</file>

<file path=docProps/app.xml><?xml version="1.0" encoding="utf-8"?>
<Properties xmlns="http://schemas.openxmlformats.org/officeDocument/2006/extended-properties" xmlns:vt="http://schemas.openxmlformats.org/officeDocument/2006/docPropsVTypes">
  <Template>Normal</Template>
  <Pages>5</Pages>
  <Words>7425</Words>
  <Characters>7466</Characters>
  <Lines>142</Lines>
  <Paragraphs>40</Paragraphs>
  <TotalTime>2</TotalTime>
  <ScaleCrop>false</ScaleCrop>
  <LinksUpToDate>false</LinksUpToDate>
  <CharactersWithSpaces>7958</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孤篷听雪</cp:lastModifiedBy>
  <dcterms:modified xsi:type="dcterms:W3CDTF">2022-07-23T00:14:34Z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2052-11.1.0.11875</vt:lpwstr>
  </property>
  <property fmtid="{D5CDD505-2E9C-101B-9397-08002B2CF9AE}" pid="7" name="ICV">
    <vt:lpwstr>CA33B88A71EA489E96626D5F4205D3FC</vt:lpwstr>
  </property>
</Properties>
</file>