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黑体" w:hAnsi="黑体" w:eastAsia="黑体" w:cs="黑体"/>
          <w:b w:val="0"/>
          <w:bCs/>
          <w:color w:val="auto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b w:val="0"/>
          <w:bCs/>
          <w:color w:val="auto"/>
          <w:sz w:val="24"/>
          <w:szCs w:val="24"/>
        </w:rPr>
        <w:t>第八十回  美香菱屈受贪夫棒  王道士胡诌妒妇方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eastAsia="zh-CN"/>
        </w:rPr>
        <w:t>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val="en-US" w:eastAsia="zh-CN"/>
        </w:rPr>
        <w:t>情节概要】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金桂和香菱闲谈，问家乡父母，把香菱名字改为秋菱。薛蟠撩逗金桂的丫头宝蟾，金桂舍宝蟾，施计摆布秋菱。薛蟠抓门闩劈打秋菱，秋菱叫屈，薛姨妈喝禁，金桂对窗与薛姨妈发泼喊骂哭闹，宝钗领去秋菱。金桂又作践宝蟾，日夜大闹，薛蟠一身不能两顾，十分闹的无法，便出门躲在外厢。荣宁二府上下皆知，无不叹者。宝玉百日后出门行走，见金桂，心下纳闷。迎春奶娘请安，说孙绍祖不端事，迎春背地里淌眼抹泪，晚上又在紫菱洲住下。贾母打发宝玉往天齐庙还愿，宝玉问治妒病，王一贴开百岁方。迎春对王夫人哭诉委屈，王夫人吩咐宝玉不许跟贾母讲。孙绍祖来人接去迎春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【重点情节】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美香菱屈受贪夫棒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夏金桂得知香菱的名字是宝钗取的，极为不屑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,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改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为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秋菱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。 金桂欺压众人犹觉不足，心下盘算，预除掉香菱，忽见薛蟠挑逗宝蟾，便心生一计，以宝蟾作饵，馋吊薛蟠。一次薛蟠好容易将宝蟾骗到手，金桂故意派香菱取东西，将二人惊散。金桂又装痛病，诬告是香菱做法整治。终借薛蟠之手，暴打香菱后将其赶出。香菱跟了宝钗，思及前事，直觉心脑阻塞，渐累下症候，日渐消瘦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王道士胡诌妒妇方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自宝蟾做小，不服金桂，二人每日争斗打闹，薛府上下鸡犬不宁，无人可止。宝玉奉贾母之命往天齐庙还愿烧香，遇江湖道士王一贴。宝玉预求妒妇之方，王道士胡诌疗妒汤。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迎春出嫁之后，受百般摧残，还说贾赦收了他五千两银子。迎春向王夫人诉说，王夫人等人知道后，无不难过落泪，却也无可奈何，只归之天命。迎春自觉时日无多。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 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本回以香菱受屈为主线：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夏金桂改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为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秋菱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——借宝蟾赶出香菱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——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贾宝玉讨要妒妇方——迎春哭诉</w:t>
      </w:r>
    </w:p>
    <w:p>
      <w:pPr>
        <w:pStyle w:val="2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rtl w:val="0"/>
          <w:lang w:eastAsia="zh-CN"/>
        </w:rPr>
        <w:t>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rtl w:val="0"/>
          <w:lang w:val="en-US" w:eastAsia="zh-CN"/>
        </w:rPr>
        <w:t>重点赏析】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jc w:val="center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香菱之殇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在中国古代文学史上，还没有一个作家，曾经像曹雪芹这样深刻地懂得女性的美丽、诗情、才能以及她们的希望和痛苦。为此，他满含着“辛酸”，在《红楼梦》中塑造了一大群“薄命女”的形象。而香菱，作为红楼梦里第一薄命的女子，更是让人叹惋。通过这个“薄命女”三个名字的变化，可以看出她曲折多难的一生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是《红楼梦》第一回就写到的一个女性形象。她第一次在书中和读者见面时，还是一个被奶姆抱在手中的三岁幼儿。这时，她的名字叫“英莲”。父亲甄士隐因为年过半百才生她，所以娇惯非常。不想在一个元宵节的晚上，家人霍启抱她去看花灯，把她丢失了。她落到那一黑暗社会的产物——拐子的手中。从此，这个被作者命名为“真应怜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(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甄英莲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)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的幼女，便开始了她一生的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薄命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史。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“谩言红袖啼痕重，更有情痴抱恨长”；接着，曹雪芹又在书中写了英莲的一段“梦幻情缘”。自从她被拐走后，过了七、八年“打怕了的”生活，被拐子卖给了一个对她一见钟情并且“不以丫鬟相看”的冯渊。英莲正庆幸自己“从此得所”，谁知拐子把她一人两卖，引起另一个买主薛蟠的大怒；于是这个号称“金陵一霸”的薛公子，一声喝令，便将姓冯的打死，然后夺了英莲逍逍遥遥地上京去了。这就是《红楼梦》第四回中所写的——“薄命女偏逢薄命郎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英莲到了薛家后，薛宝钗替她另取了个名字，即我们通常称呼的“香菱”。随着这个名字，她开始了“薄命”史的第二个阶段。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当她换了第二个名字在书中出现时，是在荣国府的梨香院中。其时，她还是一个“留了头发的小女孩儿”。周瑞家的拉着手问她几岁投身到这里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?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父母今在何处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?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本处那里人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?……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香菱却一概淡漠地摇摇头说：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不记得了。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看来，从小的悲惨遭遇，已经把她的感觉磨钝了，以至提起这些往事并不见她有甚么悲伤的表现，倒是惹得周瑞家的和金钏儿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反为叹息感伤了一回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的“薄命”史中的第二个阶段，要算是命“薄”得比较好一点的阶段。尤其是她同薛宝钗一同搬进了大观园，和林黛玉等有了接近的机会。林黛玉把她带进了一个诗的国土。勤学和苦思，没有辜负这个少女对诗的渴求。诗，把这个“薄命女”的生活照亮了，同时也使她和艺术结下了如痴如醉的“情缘”。为了找到诗，为了寻求美，她常常“两眼睁睁，直到五更”；即使在梦中也不忘推敲字句；醒来更是“怔怔”的，“越发弄成个呆子”。对艺术的苦恋，终于结出了果实。她写的诗，由“措词不雅”，很快转为“不但好，而且新巧有意趣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学诗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，只不过是香菱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薄命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史上的一段偶然插曲。香菱和诗所结下的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“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情缘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”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，终于又被拆散了。随着薛家的喜事临门，她重新沦入悲惨的命运。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薛公子娶来了“桂花夏家”的小姐。香菱碰到这样的一个横蛮小姐，真比落在拐子手中还要不幸。果然，夏金桂一进门，便认为她是薛蟠的“才貌双全的爱妾”而顿起杀心。第八十回开篇就是夏金桂对香菱的发难，“菱角花谁闻见香来？”自比桂花的金桂向来“爱自己尊若菩萨，窥他人秽如粪土”，面对蕙质兰心的香菱，其妒意大发，将香菱好好的名字改作“秋菱”，彰显自己主母的威仪，同时也是对宝钗的挑衅，因为“香菱”这名字是宝钗取的。就这样，香菱又有了第三个名字——秋菱。同时也以这个名字为标记，开始了她“薄命”史上的第三个阶段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以“秋菱”为名字的生活，是充满打骂和屈辱的生活。夏金桂接连使出又恶毒又卑鄙的诡计来折磨她：先是把薛蟠和宝蟾拉上肮脏关系，故意支使她去闯见；接着又装病诬陷香菱用符咒害她；于是薛蟠便借故对香菱“劈头劈脸，浑身打起来”。全家都被闹得惊动了，，薛姨妈虽不相信，却在情急之下要发卖她……幸亏宝钗拦下母亲，将香菱要走。一向随份守时的宝钗，并不是冷漠麻木的人，她对香菱的庇护使其免于被发卖。跟宝钗去了的香菱，从此将“前路”断绝，只是，“终不免对月悲伤，挑灯自叹”。“气怒伤感，内外折挫不堪，竟酿成干血之症，日益羸瘦作烧，饮食懒进，请医诊视服药，亦不效验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何为干血之症？《金匮要略》中道：虚劳干血的证治。五劳、七伤是导致虚劳的病因。劳伤日久不愈，身体极度消瘦。五劳、七伤指五脏劳伤，多因情志失和，抑郁忧闷所致。七伤，则含有：食伤、忧伤、饮伤、房室伤、饥伤、劳伤、经络荣卫气伤。总的来说，这个病与香菱的遭遇分不开：她幼年被拐，在拐子手里受的苦楚虽没有正面描写，可是“被打怕了”一句，却无比心酸地暗示了她苦难的童年生活。后来被薛蟠霸占，又遭夏金桂的荼毒戕害，香菱的身心俱损，烦恼忧郁在所难免。这样怯弱的女子，水一样纯净，花一样娇柔，怎么禁得住狂风骤雨的摧残？“连理枝头花正开，妒花风雨便相催。”骤然遭休弃的她，已是病入膏肓，必不可持久了。她已遭薛蟠毒打，遭金桂荼毒，差点被薛姨妈发卖，形同弃妇——“生平遭际实堪伤”，一句话概括了她的一生的苦楚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可惜，曹雪芹没有来得及把香菱完全描写出来，虽说在高鹗续写的版本里香菱最后被薛蟠扶正还为薛家留下一子，结局但也算不错，可那毕竟不是曹公的原意，按照曹雪芹的原意，香菱的结局应该是：“自从两地生孤木，致使芳魂返故乡。”这就是说，夏金桂的生，意味着香菱的死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!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曹公的原意香菱的结局是悲剧的，细读第八十回《美香菱屈受贪夫棒，王道士胡诌妒妇方》，文本里可以得到许多关于香菱命运的线索。续书香菱的结局终究也无法抚慰我们这些热爱怜惜她的读者的心，反不如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en-US"/>
        </w:rPr>
        <w:t>87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版电视剧里安排的香菱之死：那一本《断肠集》静静地放在她的胸前，她面色如生，仿佛睡着了一般。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的纯净美好，某种程度上也是她的“致命伤”——她天真得不懂自保。曾经，薛蟠为了得到她不惜打死人，闹出人命官司；曾经，薛姨妈看重香菱的那份端庄美好，摆酒请客，明公正道给儿子做了屋里人；曾经，她满心欢喜地期待薛蟠娶妻，以为园子里又多了一个“诗人”，而她也卸去了千斤重担。她那么单纯，不曾去窥视人性的丑陋与不堪。命运早早向她露出青面獠牙，但是她却以一颗水晶般纯净的心灵，独立于这纷繁的现世，如出水芙蓉般亭亭净植，一尘不染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ind w:firstLine="42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香菱的命运反映的是一个时代的灰暗，香菱的存在为红楼梦增添了浓厚的悲情色彩。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</w:pP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【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  <w:lang w:val="en-US" w:eastAsia="zh-CN"/>
        </w:rPr>
        <w:t>本章练习</w:t>
      </w:r>
      <w:r>
        <w:rPr>
          <w:rFonts w:hint="eastAsia" w:ascii="黑体" w:hAnsi="黑体" w:eastAsia="黑体" w:cs="黑体"/>
          <w:b w:val="0"/>
          <w:bCs/>
          <w:color w:val="auto"/>
          <w:sz w:val="21"/>
          <w:szCs w:val="21"/>
        </w:rPr>
        <w:t>】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一、填空题。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1.香菱原名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，谐音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。后来，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给她取名香菱，后来嫉妒她的夏金桂又将其改名为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。曹雪芹写她寓意着很深的含义：它是说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，莲的质地高洁，贵若衬饰净瓶水的柳枝，或如如来亲炙的座席，一旦脱离莲座，委落红尘，处于污泥，甚而成为野草闲花群落中的一株菱花。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2. 夏金桂为除掉香菱，假意将陪房丫头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许给薛蟠，成就他俩的好事，一面隐忍，一面设计摆布香菱。这种行为，和前面贾琏偷娶尤二姐时，王熙凤“借剑杀人”，挑唆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排挤尤二姐的行径相似。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3.因香菱是薛家早她进门之前纳的妾，便有心整治香菱。先命香菱陪她睡，香菱不肯，金桂说她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 xml:space="preserve"> ,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；不久又装起病来，说是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；金桂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，挑唆薛蟠，薛蟠不问清浑皂白，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。香菱倍受到精神与肉体双重磨折。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4.香菱被打时，薛姨妈出来责骂薛蟠，夏金桂也趁势吵闹，直气的薛姨妈要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，后被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劝阻，并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5.贾母命宝玉到天齐庙还愿，宝玉在道院歇息时，当家的老王道士，诨名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来陪其说话儿解困，宝玉向其讨要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，王道士胡诌出一方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，惹得众人哈哈大笑。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210" w:firstLineChars="1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6.迎春被王夫人接回家中，待孙家婆娘媳妇儿回家去后，在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房中哭诉委屈，说其夫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一味好色，好赌酗酒，动辄打骂，并且对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的事耿耿于怀，说她是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 xml:space="preserve"> 。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用言语劝解说“我的儿，这也是你的命。”而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lang w:val="en-US" w:eastAsia="zh-CN"/>
        </w:rPr>
        <w:t xml:space="preserve">          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则不管不问，只是情面上塞责。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二、判断题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1.金桂与香菱是薛蟠的妻和妾，这两个人物形象本身是互相对立的：金桂泼辣、凶悍；香菱温柔、和顺，但她们又在丈夫薛蟠身上得到了统一。夏金桂的到来，使香菱这样一个富有才情的诗国女子最终逃不出命运的恶意摆布，走上了死亡之路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 xml:space="preserve">2.从初时改名字进行试探，到利用宝蟾离间与薛蟠的关系，再到最后企图下毒害死香菱。夏金桂对香菱的逼迫一步紧似一步也一步毒似一步。虽然最后她毒死香菱的奸计没有得逞，但本就“血分中有病”，又“气怒伤感，内外折挫不堪”的香菱已“酿成干血之症”。（    ）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3.薛蟠号称“呆霸王”，他的身上有“呆”，即憨直的一面，具体表现为不狡不诈，诚实爽直，不矫不饰，表里如一；也有作为一个纨绔子弟粗暴、凶残、野蛮，充满恶霸之气的一面。（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4.夏金桂的嫁入加速了薛家这个“有百万之富”的“皇商”之家衰落的进程。金桂姓夏而她的夫家正好姓薛，“薛”者谐雪也。雪喻薛家，而薛家正好娶进一个夏姓女子，薛遇夏则势必不久矣。（ 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5.香菱虽然遭到了厄运的磨难，但是却依然浑融天真，毫无心机，她总是笑嘻嘻地面对人世的一切，她恒守着她温和专一的性格。当薛蟠在外做生意被人打得半死，香菱哭得眼晴都肿了，她为自已付出珍贵的痴情。（   ）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6.前面的河东吼、中山狼之恶使得读者喘不过气，在读者想松弛一下时，作者安排了王道士胡诌妒妇方这一情节。这一段游戏笔墨，在轻松诙谐中含有讽刺意味，即讽刺像宝蟾这样的妒妇无可救药，讽刺世上的庸医骗人。</w:t>
      </w:r>
    </w:p>
    <w:p>
      <w:pPr>
        <w:pStyle w:val="2"/>
        <w:rPr>
          <w:rFonts w:hint="default" w:eastAsiaTheme="minorEastAsia"/>
          <w:b w:val="0"/>
          <w:bCs/>
          <w:color w:val="auto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/>
          <w:color w:val="auto"/>
          <w:lang w:val="en-US" w:eastAsia="zh-CN"/>
        </w:rPr>
        <w:t>三、选择题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香菱的本名是以下哪一个？（  ）</w:t>
      </w:r>
    </w:p>
    <w:tbl>
      <w:tblPr>
        <w:tblStyle w:val="5"/>
        <w:tblW w:w="4779" w:type="pct"/>
        <w:tblInd w:w="43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05"/>
        <w:gridCol w:w="2436"/>
        <w:gridCol w:w="2437"/>
        <w:gridCol w:w="243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76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A．秋菱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B．甄英莲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C．秋纹</w:t>
            </w:r>
          </w:p>
        </w:tc>
        <w:tc>
          <w:tcPr>
            <w:tcW w:w="1307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D．娇杏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【答案】B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【解析】试题分析：香菱原名英莲，她出身在一二等富贵风流之地姑苏，母亲封氏性情贤淑，深明礼义，父亲甄士隐严正清白，禀性恬淡，为本地望族。英莲三岁那年的元霄佳节，被拐子拐去，另走他乡。当人们再悉英莲时，她已长到十二、三岁了，并被改名叫香菱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>2.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下列各项中，表述正确的一项是（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）</w:t>
      </w:r>
    </w:p>
    <w:tbl>
      <w:tblPr>
        <w:tblStyle w:val="5"/>
        <w:tblW w:w="4860" w:type="pct"/>
        <w:tblInd w:w="27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A．宝玉、宝琴、岫烟、平儿、袭人、黛玉同一天过生日。大家齐来祝寿，一起射覆游戏，大家一起哄湘云喝酒，满厅中红飞翠舞,玉动珠摇,真是十分热闹。忽然间，不见了湘云，于是四处去找，后来丫头来报，她在后头山上的一块青石凳上睡着了，众人同去，看到湘云醉卧之态。（第六十二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B．凤姐听说贾琏在外面有了尤二姐，一时间妒火中烧，暗自设下毒计。凤姐甜言蜜语哄得二姐进了贾府，又故意挑动二姐的原定女婿张华状告贾琏，挑起事端。不久，贾敬将侍妾秋桐赏赐给贾琏，凤姐表面上笑脸相迎，暗中却里间秋桐和尤二姐的关系。秋桐性格刻薄，经常对二姐恶语相加，后二姐生产不顺，自缢而死。（第六十九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C．王夫人的丫鬟傻大姐无意捡到一只绣春囊。王夫人令凤姐和王善保一起抄检。在怡红院，晴雯愤怒地倒出了所有东西，并无“私弊之物”；在惜春室内，惜春不但顶撞凤姐，还打了王善保一记响亮的耳光，痛骂“狗仗人势”的奴才；到迎春房中，查出了司棋与潘又安私通的证据。令王善保大为丢脸。（第七十四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D．香菱是甄士隐的女儿，本名英莲。后被拐子卖给薛蟠做妾，被宝钗取名香菱。薛蟠新娶的妻子夏金桂故意挑刺，让她改名为秋菱。夏金桂和侍妾宝蟾又寻机怂恿薛蟠棒打香菱，香菱向宝钗求援，从此一病不起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drawing>
                <wp:inline distT="0" distB="0" distL="114300" distR="114300">
                  <wp:extent cx="38100" cy="47625"/>
                  <wp:effectExtent l="0" t="0" r="0" b="0"/>
                  <wp:docPr id="1" name="图片 2" descr="说明: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说明: fig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（第八十回）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下列各项中对作品故事情节的表述,不正确的两项是(    )(    )</w:t>
      </w:r>
    </w:p>
    <w:tbl>
      <w:tblPr>
        <w:tblStyle w:val="5"/>
        <w:tblW w:w="4856" w:type="pct"/>
        <w:tblInd w:w="28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A．宝玉祭完了晴雯,只听花影中有人声,走出来细看,却是林黛玉,满面含笑,口内说道:“好新奇的祭文!”宝玉请黛玉进行删改,黛玉建议他把“红绡帐里”改为“茜纱窗下”,宝玉不禁深表赞同,灵感一动,便改为“茜纱窗下,我本无缘:黄土垄中,卿何薄命”。黛玉听了,忡然变色,心中有无限的狐疑乱拟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B．黛玉凡事寸步留心。窗外的老婆子骂她的外孙女儿,黛玉听了便叫道:“这里住不得了。”她明知骂者是无意的,但想到自己的身世,肝肠崩裂,哭晕了去。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C．“还提什么念书,我最厌这些道学话了。更可笑的是八股文章,拿他诓功名混饭吃也罢了,还要说代圣贤立言。”宝玉下学后来到潇湘馆。提到读书,宝玉说了上面一番话,黛玉却说八股文章中也有近情近理和清微淡远的,不可一概抹倒,还劝他读书取功名,宝玉觉得不堪入耳,心中纳闷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D．迎春嫁给孙绍祖以后,日子过得非常艰难。孙绍祖好色好赌,对迎春非打即骂,还说贾赦收了他五千两银子等等。王夫人等人知道后,无不难过落泪,却也无可奈何。仍命人收拾紫菱洲房屋,命姊妹们陪伴,又吩咐宝玉不许在老太太跟前走漏一些风声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E．香菱告诉宝玉,薛蟠要娶夏家的贾金桂。宝玉冷笑道:“虽如此说,但只我听这话怎么倒替你耽心虑后呢。”香菱听了,不觉红了脸,也为自己的未来担忧起来。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>下列各项中，表述正确的一项是（）</w:t>
      </w:r>
    </w:p>
    <w:tbl>
      <w:tblPr>
        <w:tblStyle w:val="5"/>
        <w:tblW w:w="4860" w:type="pct"/>
        <w:tblInd w:w="272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47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A．宝玉、宝琴、岫烟、平儿、袭人、黛玉同一天过生日。大家齐来祝寿，一起射覆游戏，大家一起哄湘云喝酒，满厅中红飞翠舞,玉动珠摇,真是十分热闹。忽然间，不见了湘云，于是四处去找，后来丫头来报，她在后头山上的一块青石凳上睡着了，众人同去，看到湘云醉卧之态。（第六十二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B．凤姐听说贾琏在外面有了尤二姐，一时间妒火中烧，暗自设下毒计。凤姐甜言蜜语哄得二姐进了贾府，又故意挑动二姐的原定女婿张华状告贾琏，挑起事端。不久，贾敬将侍妾秋桐赏赐给贾琏，凤姐表面上笑脸相迎，暗中却里间秋桐和尤二姐的关系。秋桐性格刻薄，经常对二姐恶语相加，后二姐生产不顺，自缢而死。（第六十九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C．王夫人的丫鬟傻大姐无意捡到一只绣春囊。王夫人令凤姐和王善保一起抄检。在怡红院，晴雯愤怒地倒出了所有东西，并无“私弊之物”；在惜春室内，惜春不但顶撞凤姐，还打了王善保一记响亮的耳光，痛骂“狗仗人势”的奴才；到迎春房中，查出了司棋与潘又安私通的证据。令王善保大为丢脸。（第七十四回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Autospacing="0"/>
              <w:textAlignment w:val="center"/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D．香菱是甄士隐的女儿，本名英莲。后被拐子卖给薛蟠做妾，被宝钗取名香菱。薛蟠新娶的妻子夏金桂故意挑刺，让她改名为秋菱。夏金桂和侍妾宝蟾又寻机怂恿薛蟠棒打香菱，香菱向宝钗求援，从此一病不起</w:t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drawing>
                <wp:inline distT="0" distB="0" distL="114300" distR="114300">
                  <wp:extent cx="38100" cy="47625"/>
                  <wp:effectExtent l="0" t="0" r="0" b="0"/>
                  <wp:docPr id="7" name="图片 3" descr="说明: 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 descr="说明: figure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b w:val="0"/>
                <w:bCs/>
                <w:color w:val="auto"/>
                <w:sz w:val="21"/>
                <w:szCs w:val="21"/>
                <w:rtl w:val="0"/>
              </w:rPr>
              <w:t>（第八十回）</w:t>
            </w:r>
          </w:p>
        </w:tc>
      </w:tr>
    </w:tbl>
    <w:p>
      <w:pPr>
        <w:pStyle w:val="2"/>
        <w:rPr>
          <w:rFonts w:hint="eastAsia" w:eastAsiaTheme="minorEastAsia"/>
          <w:b w:val="0"/>
          <w:bCs/>
          <w:color w:val="auto"/>
          <w:lang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  <w:lang w:val="en-US" w:eastAsia="zh-CN"/>
        </w:rPr>
        <w:t xml:space="preserve">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四、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简答题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  <w:t>1．简述《红楼梦》中香菱的身世经历。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  <w:t>2.阅读以下文字，请简述香菱被打的前因后果。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ind w:firstLine="420" w:firstLineChars="200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  <w:t>薛蟠更被这一席话激怒，顺手抓起一根门闩，一径抢步找着香菱，不容分说便劈头劈面打起来，一口咬定是香菱所施。（第八十回）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</w:pP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bCs/>
          <w:color w:val="auto"/>
          <w:kern w:val="0"/>
          <w:sz w:val="21"/>
          <w:szCs w:val="21"/>
        </w:rPr>
        <w:t xml:space="preserve"> “根并荷花一茎香，平生遭际实堪伤。自从两地生孤木，致使香魂返故乡。”这一判词说的是谁？写出书中与她相关的一个情节。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</w:rPr>
      </w:pP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none"/>
          <w:lang w:val="en-US" w:eastAsia="zh-CN"/>
        </w:rPr>
        <w:t>4.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t xml:space="preserve">《红楼梦》第八十回中，“香菱忙笑道：‘奶奶说那里话。此刻连我一身一体俱属奶奶，何得换一名字反问我服不服，叫我如何担得起。奶奶说那一个字好，就用那一个。’”“奶奶”是谁？她为什么要给香菱改名字？这段文字表现了香菱怎样的心理？ </w:t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rtl w:val="0"/>
        </w:rPr>
        <w:br w:type="textWrapping"/>
      </w: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pStyle w:val="3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afterAutospacing="0"/>
        <w:jc w:val="left"/>
        <w:textAlignment w:val="center"/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auto"/>
          <w:sz w:val="21"/>
          <w:szCs w:val="21"/>
          <w:u w:val="single"/>
          <w:rtl w:val="0"/>
          <w:lang w:val="en-US" w:eastAsia="zh-CN"/>
        </w:rPr>
        <w:t xml:space="preserve">                                                                                            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left"/>
        <w:textAlignment w:val="auto"/>
        <w:rPr>
          <w:rFonts w:hint="eastAsia" w:ascii="宋体" w:hAnsi="宋体" w:eastAsia="宋体" w:cs="宋体"/>
          <w:b w:val="0"/>
          <w:bCs/>
          <w:color w:val="auto"/>
          <w:sz w:val="21"/>
          <w:szCs w:val="21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4097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5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083F017B"/>
    <w:rsid w:val="03601FF4"/>
    <w:rsid w:val="075354A1"/>
    <w:rsid w:val="083F017B"/>
    <w:rsid w:val="11D9191C"/>
    <w:rsid w:val="27E52453"/>
    <w:rsid w:val="45C30031"/>
    <w:rsid w:val="69AF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3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5B6" w:themeColor="accent1" w:themeShade="BF"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257B75232B38-A165-1FB7-499C-2E1C792CACB5%25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7470</Words>
  <Characters>7500</Characters>
  <Lines>0</Lines>
  <Paragraphs>0</Paragraphs>
  <TotalTime>0</TotalTime>
  <ScaleCrop>false</ScaleCrop>
  <LinksUpToDate>false</LinksUpToDate>
  <CharactersWithSpaces>7899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2022-07-17T10:15:00Z</dcterms:created>
  <dc:creator>孤篷听雪</dc:creator>
  <cp:lastModifiedBy>孤篷听雪</cp:lastModifiedBy>
  <dcterms:modified xsi:type="dcterms:W3CDTF">2022-07-22T15:36:28Z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E46309EACE444735BE3EEC48845E585E</vt:lpwstr>
  </property>
</Properties>
</file>